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FD" w:rsidRPr="003609B9" w:rsidRDefault="00FA4DFD">
      <w:pPr>
        <w:pStyle w:val="Dokumenttek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4110"/>
      </w:tblGrid>
      <w:tr w:rsidR="00FA4DFD" w:rsidRPr="003609B9">
        <w:trPr>
          <w:trHeight w:val="425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DFD" w:rsidRPr="003609B9" w:rsidRDefault="00FA4DFD">
            <w:pPr>
              <w:pStyle w:val="Heading4"/>
              <w:rPr>
                <w:spacing w:val="6"/>
                <w:sz w:val="24"/>
                <w:szCs w:val="24"/>
              </w:rPr>
            </w:pPr>
            <w:r>
              <w:rPr>
                <w:noProof/>
                <w:lang w:eastAsia="nb-N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291.3pt;margin-top:20.1pt;width:187.25pt;height:81.25pt;z-index:251658240;visibility:visible;mso-position-horizontal-relative:page;mso-position-vertical-relative:page" stroked="f">
                  <v:textbox inset="0,0,0,0">
                    <w:txbxContent>
                      <w:tbl>
                        <w:tblPr>
                          <w:tblW w:w="3898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1092"/>
                          <w:gridCol w:w="2806"/>
                        </w:tblGrid>
                        <w:tr w:rsidR="00FA4DFD" w:rsidRPr="003609B9">
                          <w:tc>
                            <w:tcPr>
                              <w:tcW w:w="3898" w:type="dxa"/>
                              <w:gridSpan w:val="2"/>
                              <w:vAlign w:val="bottom"/>
                            </w:tcPr>
                            <w:p w:rsidR="00FA4DFD" w:rsidRPr="003609B9" w:rsidRDefault="00FA4DFD">
                              <w:pPr>
                                <w:rPr>
                                  <w:rFonts w:ascii="Humnst777 BT" w:hAnsi="Humnst777 BT" w:cs="Humnst777 BT"/>
                                  <w:sz w:val="14"/>
                                  <w:szCs w:val="14"/>
                                </w:rPr>
                              </w:pPr>
                              <w:bookmarkStart w:id="0" w:name="_GoBack"/>
                              <w:bookmarkStart w:id="1" w:name="sbh_T" w:colFirst="0" w:colLast="0"/>
                              <w:bookmarkEnd w:id="0"/>
                              <w:r w:rsidRPr="003609B9">
                                <w:rPr>
                                  <w:rFonts w:ascii="Humnst777 BT" w:hAnsi="Humnst777 BT" w:cs="Humnst777 BT"/>
                                  <w:sz w:val="14"/>
                                  <w:szCs w:val="14"/>
                                </w:rPr>
                                <w:t>Saksbehandler/innvalgsnr:</w:t>
                              </w:r>
                            </w:p>
                          </w:tc>
                        </w:tr>
                        <w:tr w:rsidR="00FA4DFD" w:rsidRPr="003609B9">
                          <w:trPr>
                            <w:trHeight w:val="340"/>
                          </w:trPr>
                          <w:tc>
                            <w:tcPr>
                              <w:tcW w:w="3898" w:type="dxa"/>
                              <w:gridSpan w:val="2"/>
                              <w:vAlign w:val="center"/>
                            </w:tcPr>
                            <w:p w:rsidR="00FA4DFD" w:rsidRPr="003609B9" w:rsidRDefault="00FA4DF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bookmarkStart w:id="2" w:name="Vår_saksbehandler" w:colFirst="0" w:colLast="0"/>
                              <w:bookmarkEnd w:id="1"/>
                              <w:r>
                                <w:rPr>
                                  <w:sz w:val="16"/>
                                  <w:szCs w:val="16"/>
                                </w:rPr>
                                <w:t>Liv Marie Nygaard  - 22073742</w:t>
                              </w:r>
                            </w:p>
                          </w:tc>
                        </w:tr>
                        <w:tr w:rsidR="00FA4DFD" w:rsidRPr="003609B9">
                          <w:tc>
                            <w:tcPr>
                              <w:tcW w:w="1092" w:type="dxa"/>
                              <w:vAlign w:val="bottom"/>
                            </w:tcPr>
                            <w:p w:rsidR="00FA4DFD" w:rsidRPr="003609B9" w:rsidRDefault="00FA4DFD">
                              <w:pPr>
                                <w:rPr>
                                  <w:rFonts w:ascii="Humnst777 BT" w:hAnsi="Humnst777 BT" w:cs="Humnst777 BT"/>
                                  <w:sz w:val="14"/>
                                  <w:szCs w:val="14"/>
                                </w:rPr>
                              </w:pPr>
                              <w:bookmarkStart w:id="3" w:name="VDato_T" w:colFirst="0" w:colLast="0"/>
                              <w:bookmarkStart w:id="4" w:name="Vår_dato" w:colFirst="1" w:colLast="1"/>
                              <w:bookmarkEnd w:id="2"/>
                              <w:r w:rsidRPr="003609B9">
                                <w:rPr>
                                  <w:rFonts w:ascii="Humnst777 BT" w:hAnsi="Humnst777 BT" w:cs="Humnst777 BT"/>
                                  <w:sz w:val="14"/>
                                  <w:szCs w:val="14"/>
                                </w:rPr>
                                <w:t>Vår dato:</w:t>
                              </w:r>
                            </w:p>
                          </w:tc>
                          <w:tc>
                            <w:tcPr>
                              <w:tcW w:w="2806" w:type="dxa"/>
                              <w:vAlign w:val="bottom"/>
                            </w:tcPr>
                            <w:p w:rsidR="00FA4DFD" w:rsidRPr="003609B9" w:rsidRDefault="00FA4DFD" w:rsidP="00CD6F3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02.07.2013</w:t>
                              </w:r>
                            </w:p>
                          </w:tc>
                        </w:tr>
                        <w:tr w:rsidR="00FA4DFD" w:rsidRPr="003609B9">
                          <w:trPr>
                            <w:trHeight w:val="284"/>
                          </w:trPr>
                          <w:tc>
                            <w:tcPr>
                              <w:tcW w:w="1092" w:type="dxa"/>
                              <w:vAlign w:val="bottom"/>
                            </w:tcPr>
                            <w:p w:rsidR="00FA4DFD" w:rsidRPr="003609B9" w:rsidRDefault="00FA4DF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bookmarkStart w:id="5" w:name="Vår_referanse" w:colFirst="1" w:colLast="1"/>
                              <w:bookmarkStart w:id="6" w:name="Vref_T" w:colFirst="0" w:colLast="0"/>
                              <w:bookmarkEnd w:id="3"/>
                              <w:bookmarkEnd w:id="4"/>
                              <w:r w:rsidRPr="003609B9">
                                <w:rPr>
                                  <w:rFonts w:ascii="Humnst777 BT" w:hAnsi="Humnst777 BT" w:cs="Humnst777 BT"/>
                                  <w:sz w:val="14"/>
                                  <w:szCs w:val="14"/>
                                </w:rPr>
                                <w:t>Vår referanse:</w:t>
                              </w:r>
                            </w:p>
                          </w:tc>
                          <w:tc>
                            <w:tcPr>
                              <w:tcW w:w="2806" w:type="dxa"/>
                              <w:vAlign w:val="bottom"/>
                            </w:tcPr>
                            <w:p w:rsidR="00FA4DFD" w:rsidRPr="003609B9" w:rsidRDefault="00FA4DFD" w:rsidP="00D35A2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2010/004462-054</w:t>
                              </w:r>
                            </w:p>
                          </w:tc>
                        </w:tr>
                        <w:bookmarkEnd w:id="5"/>
                        <w:bookmarkEnd w:id="6"/>
                        <w:tr w:rsidR="00FA4DFD" w:rsidRPr="003609B9">
                          <w:tc>
                            <w:tcPr>
                              <w:tcW w:w="1092" w:type="dxa"/>
                              <w:vAlign w:val="bottom"/>
                            </w:tcPr>
                            <w:p w:rsidR="00FA4DFD" w:rsidRPr="003609B9" w:rsidRDefault="00FA4DFD">
                              <w:pPr>
                                <w:rPr>
                                  <w:rFonts w:ascii="Humnst777 BT" w:hAnsi="Humnst777 BT" w:cs="Humnst777 BT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806" w:type="dxa"/>
                              <w:vAlign w:val="bottom"/>
                            </w:tcPr>
                            <w:p w:rsidR="00FA4DFD" w:rsidRPr="003609B9" w:rsidRDefault="00FA4DFD">
                              <w:pPr>
                                <w:rPr>
                                  <w:rFonts w:ascii="Humnst777 BT" w:hAnsi="Humnst777 BT" w:cs="Humnst777 BT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FA4DFD" w:rsidRPr="003609B9">
                          <w:trPr>
                            <w:cantSplit/>
                            <w:trHeight w:val="262"/>
                          </w:trPr>
                          <w:tc>
                            <w:tcPr>
                              <w:tcW w:w="3898" w:type="dxa"/>
                              <w:gridSpan w:val="2"/>
                            </w:tcPr>
                            <w:p w:rsidR="00FA4DFD" w:rsidRPr="003609B9" w:rsidRDefault="00FA4DFD">
                              <w:pPr>
                                <w:rPr>
                                  <w:rFonts w:ascii="Humnst777 BT" w:hAnsi="Humnst777 BT" w:cs="Humnst777 BT"/>
                                  <w:sz w:val="16"/>
                                  <w:szCs w:val="16"/>
                                </w:rPr>
                              </w:pPr>
                              <w:bookmarkStart w:id="7" w:name="Gradering" w:colFirst="0" w:colLast="0"/>
                            </w:p>
                          </w:tc>
                        </w:tr>
                        <w:bookmarkEnd w:id="7"/>
                      </w:tbl>
                      <w:p w:rsidR="00FA4DFD" w:rsidRPr="003609B9" w:rsidRDefault="00FA4DFD">
                        <w:pPr>
                          <w:rPr>
                            <w:sz w:val="4"/>
                            <w:szCs w:val="4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3609B9">
              <w:rPr>
                <w:spacing w:val="6"/>
                <w:sz w:val="24"/>
                <w:szCs w:val="24"/>
              </w:rPr>
              <w:t>Notat</w:t>
            </w:r>
          </w:p>
        </w:tc>
      </w:tr>
      <w:tr w:rsidR="00FA4DFD" w:rsidRPr="00360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34" w:type="dxa"/>
          </w:tcPr>
          <w:p w:rsidR="00FA4DFD" w:rsidRPr="003609B9" w:rsidRDefault="00FA4DFD">
            <w:pPr>
              <w:spacing w:after="40"/>
              <w:rPr>
                <w:rFonts w:ascii="Humnst777 BT" w:hAnsi="Humnst777 BT" w:cs="Humnst777 BT"/>
                <w:sz w:val="14"/>
                <w:szCs w:val="14"/>
              </w:rPr>
            </w:pPr>
            <w:bookmarkStart w:id="8" w:name="Mottakere" w:colFirst="1" w:colLast="1"/>
            <w:r w:rsidRPr="003609B9">
              <w:rPr>
                <w:rFonts w:ascii="Humnst777 BT" w:hAnsi="Humnst777 BT" w:cs="Humnst777 BT"/>
                <w:sz w:val="14"/>
                <w:szCs w:val="14"/>
              </w:rPr>
              <w:t>Til:</w:t>
            </w:r>
          </w:p>
        </w:tc>
        <w:tc>
          <w:tcPr>
            <w:tcW w:w="4110" w:type="dxa"/>
            <w:vAlign w:val="bottom"/>
          </w:tcPr>
          <w:p w:rsidR="00FA4DFD" w:rsidRPr="003609B9" w:rsidRDefault="00FA4DFD">
            <w:pPr>
              <w:pStyle w:val="Dokumenttekst"/>
            </w:pPr>
            <w:r>
              <w:t>Postmottak øst, Postmottak vest, Postmottak midt, Postmottak nord, Postmottak sør</w:t>
            </w:r>
          </w:p>
        </w:tc>
      </w:tr>
      <w:tr w:rsidR="00FA4DFD" w:rsidRPr="00360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34" w:type="dxa"/>
          </w:tcPr>
          <w:p w:rsidR="00FA4DFD" w:rsidRPr="003609B9" w:rsidRDefault="00FA4DFD">
            <w:pPr>
              <w:spacing w:after="40"/>
              <w:rPr>
                <w:rFonts w:ascii="Humnst777 BT" w:hAnsi="Humnst777 BT" w:cs="Humnst777 BT"/>
                <w:sz w:val="14"/>
                <w:szCs w:val="14"/>
              </w:rPr>
            </w:pPr>
            <w:bookmarkStart w:id="9" w:name="NotatFra" w:colFirst="1" w:colLast="1"/>
            <w:bookmarkStart w:id="10" w:name="Fra_T" w:colFirst="0" w:colLast="0"/>
            <w:bookmarkEnd w:id="8"/>
            <w:r w:rsidRPr="003609B9">
              <w:rPr>
                <w:rFonts w:ascii="Humnst777 BT" w:hAnsi="Humnst777 BT" w:cs="Humnst777 BT"/>
                <w:sz w:val="14"/>
                <w:szCs w:val="14"/>
              </w:rPr>
              <w:t>Fra:</w:t>
            </w:r>
          </w:p>
        </w:tc>
        <w:tc>
          <w:tcPr>
            <w:tcW w:w="4110" w:type="dxa"/>
            <w:vAlign w:val="bottom"/>
          </w:tcPr>
          <w:p w:rsidR="00FA4DFD" w:rsidRPr="003609B9" w:rsidRDefault="00FA4DFD">
            <w:r>
              <w:t>Trafikksikkerhetsseksjonen</w:t>
            </w:r>
          </w:p>
        </w:tc>
      </w:tr>
      <w:tr w:rsidR="00FA4DFD" w:rsidRPr="00360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34" w:type="dxa"/>
          </w:tcPr>
          <w:p w:rsidR="00FA4DFD" w:rsidRPr="003609B9" w:rsidRDefault="00FA4DFD">
            <w:pPr>
              <w:spacing w:after="40"/>
              <w:rPr>
                <w:rFonts w:ascii="Humnst777 BT" w:hAnsi="Humnst777 BT" w:cs="Humnst777 BT"/>
                <w:sz w:val="14"/>
                <w:szCs w:val="14"/>
              </w:rPr>
            </w:pPr>
            <w:bookmarkStart w:id="11" w:name="Kopi" w:colFirst="1" w:colLast="1"/>
            <w:bookmarkEnd w:id="9"/>
            <w:bookmarkEnd w:id="10"/>
            <w:r w:rsidRPr="003609B9">
              <w:rPr>
                <w:rFonts w:ascii="Humnst777 BT" w:hAnsi="Humnst777 BT" w:cs="Humnst777 BT"/>
                <w:sz w:val="14"/>
                <w:szCs w:val="14"/>
              </w:rPr>
              <w:t>Kopi:</w:t>
            </w:r>
          </w:p>
        </w:tc>
        <w:tc>
          <w:tcPr>
            <w:tcW w:w="4110" w:type="dxa"/>
            <w:vAlign w:val="bottom"/>
          </w:tcPr>
          <w:p w:rsidR="00FA4DFD" w:rsidRPr="003609B9" w:rsidRDefault="00FA4DFD"/>
        </w:tc>
      </w:tr>
      <w:bookmarkEnd w:id="11"/>
    </w:tbl>
    <w:p w:rsidR="00FA4DFD" w:rsidRPr="003609B9" w:rsidRDefault="00FA4DFD"/>
    <w:p w:rsidR="00FA4DFD" w:rsidRPr="003609B9" w:rsidRDefault="00FA4DFD"/>
    <w:p w:rsidR="00FA4DFD" w:rsidRPr="003609B9" w:rsidRDefault="00FA4DFD"/>
    <w:tbl>
      <w:tblPr>
        <w:tblW w:w="921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FA4DFD" w:rsidRPr="003609B9">
        <w:tc>
          <w:tcPr>
            <w:tcW w:w="9211" w:type="dxa"/>
          </w:tcPr>
          <w:p w:rsidR="00FA4DFD" w:rsidRDefault="00FA4DFD" w:rsidP="00CF5E81">
            <w:pPr>
              <w:rPr>
                <w:rFonts w:ascii="Humnst777 Blk BT" w:hAnsi="Humnst777 Blk BT" w:cs="Humnst777 Blk BT"/>
                <w:b/>
                <w:bCs/>
                <w:spacing w:val="6"/>
              </w:rPr>
            </w:pPr>
            <w:bookmarkStart w:id="12" w:name="Overskriften" w:colFirst="0" w:colLast="0"/>
            <w:r>
              <w:rPr>
                <w:rFonts w:ascii="Humnst777 Blk BT" w:hAnsi="Humnst777 Blk BT" w:cs="Humnst777 Blk BT"/>
                <w:b/>
                <w:bCs/>
                <w:spacing w:val="6"/>
              </w:rPr>
              <w:t xml:space="preserve">Revidert notat - Tilstandsundersøkelse kap 5/2012 </w:t>
            </w:r>
          </w:p>
          <w:p w:rsidR="00FA4DFD" w:rsidRDefault="00FA4DFD" w:rsidP="00CF5E81">
            <w:pPr>
              <w:rPr>
                <w:rFonts w:ascii="Humnst777 Blk BT" w:hAnsi="Humnst777 Blk BT" w:cs="Humnst777 Blk BT"/>
                <w:b/>
                <w:bCs/>
                <w:spacing w:val="6"/>
              </w:rPr>
            </w:pPr>
            <w:r>
              <w:rPr>
                <w:rFonts w:ascii="Humnst777 Blk BT" w:hAnsi="Humnst777 Blk BT" w:cs="Humnst777 Blk BT"/>
                <w:b/>
                <w:bCs/>
                <w:spacing w:val="6"/>
              </w:rPr>
              <w:t>Brudd på kjøre- og hviletidsbestemmelsene - sammenlignet med 2011</w:t>
            </w:r>
          </w:p>
          <w:p w:rsidR="00FA4DFD" w:rsidRPr="00CF5E81" w:rsidRDefault="00FA4DFD" w:rsidP="00CF5E81"/>
        </w:tc>
      </w:tr>
    </w:tbl>
    <w:bookmarkEnd w:id="12"/>
    <w:p w:rsidR="00FA4DFD" w:rsidRDefault="00FA4DFD" w:rsidP="00710BF4">
      <w:r>
        <w:t xml:space="preserve">Vi viser til vårt notat av 19. juni, med SVEIS nr. 2010004462-050. Under figur 2 – Brudd på døgnhvil fordelt på region, ble det i teksten under figuren skrevet feil regionnavn. Dette er rettet opp i dokument 054. </w:t>
      </w:r>
    </w:p>
    <w:p w:rsidR="00FA4DFD" w:rsidRDefault="00FA4DFD" w:rsidP="00DF0D75">
      <w:pPr>
        <w:rPr>
          <w:b/>
          <w:bCs/>
        </w:rPr>
      </w:pPr>
    </w:p>
    <w:p w:rsidR="00FA4DFD" w:rsidRPr="00DF0D75" w:rsidRDefault="00FA4DFD" w:rsidP="00DF0D75">
      <w:pPr>
        <w:rPr>
          <w:b/>
          <w:bCs/>
        </w:rPr>
      </w:pPr>
      <w:r w:rsidRPr="00DF0D75">
        <w:rPr>
          <w:b/>
          <w:bCs/>
        </w:rPr>
        <w:t>Innledning</w:t>
      </w:r>
    </w:p>
    <w:p w:rsidR="00FA4DFD" w:rsidRPr="00604949" w:rsidRDefault="00FA4DFD" w:rsidP="00DF0D75">
      <w:pPr>
        <w:rPr>
          <w:lang w:eastAsia="nb-NO"/>
        </w:rPr>
      </w:pPr>
      <w:r w:rsidRPr="00604949">
        <w:rPr>
          <w:lang w:eastAsia="nb-NO"/>
        </w:rPr>
        <w:t>Tilstandsundersøkelse kap 5 – Brudd på kjøre- og hviletidsbestemmelsene ble gjennomført i månedene januar - oktober i alle regionene. Rapporten baserer seg på kontroll av 1 2</w:t>
      </w:r>
      <w:r>
        <w:rPr>
          <w:lang w:eastAsia="nb-NO"/>
        </w:rPr>
        <w:t>0</w:t>
      </w:r>
      <w:r w:rsidRPr="00604949">
        <w:rPr>
          <w:lang w:eastAsia="nb-NO"/>
        </w:rPr>
        <w:t>5 kjøretøyer. Kontrollene er fordelt over alle ukens dager, over ulike deler av vegnettet og over hele døgnet.</w:t>
      </w:r>
    </w:p>
    <w:p w:rsidR="00FA4DFD" w:rsidRPr="00604949" w:rsidRDefault="00FA4DFD" w:rsidP="00DF0D75"/>
    <w:p w:rsidR="00FA4DFD" w:rsidRPr="00DF0D75" w:rsidRDefault="00FA4DFD" w:rsidP="00DF0D75">
      <w:pPr>
        <w:rPr>
          <w:b/>
          <w:bCs/>
        </w:rPr>
      </w:pPr>
      <w:r w:rsidRPr="00DF0D75">
        <w:rPr>
          <w:b/>
          <w:bCs/>
        </w:rPr>
        <w:t xml:space="preserve">Bakgrunn </w:t>
      </w:r>
    </w:p>
    <w:p w:rsidR="00FA4DFD" w:rsidRPr="00604949" w:rsidRDefault="00FA4DFD" w:rsidP="00DF0D75">
      <w:pPr>
        <w:rPr>
          <w:lang w:eastAsia="nb-NO"/>
        </w:rPr>
      </w:pPr>
      <w:r w:rsidRPr="00604949">
        <w:rPr>
          <w:lang w:eastAsia="nb-NO"/>
        </w:rPr>
        <w:t xml:space="preserve">Norge foretar, i likhet med alle land i EØS-området, mange kontroller av kjøre- og hviletid hvert år. Forskriften er ment å regulere førernes arbeidsdag slik at de får tilstrekkelig hvile i mellom og i løpet av kjøreoppdragene. Reguleringen har derfor trafikksikkerhetsmessig verdi, men vil også ha innvirkning på konkurranseforholdene innen bransjen. </w:t>
      </w:r>
    </w:p>
    <w:p w:rsidR="00FA4DFD" w:rsidRPr="00604949" w:rsidRDefault="00FA4DFD" w:rsidP="00DF0D75"/>
    <w:p w:rsidR="00FA4DFD" w:rsidRPr="00604949" w:rsidRDefault="00FA4DFD" w:rsidP="00DF0D75">
      <w:r w:rsidRPr="00604949">
        <w:t>Forskriften gjelder kjøretøy for godstransport med tillatt totalvekt på mer enn 3 500 kg, og persontransportkjøretøy med mer enn 12 sitteplasser inklusiv føreren.</w:t>
      </w:r>
    </w:p>
    <w:p w:rsidR="00FA4DFD" w:rsidRPr="00604949" w:rsidRDefault="00FA4DFD" w:rsidP="00DF0D75"/>
    <w:p w:rsidR="00FA4DFD" w:rsidRPr="00DF0D75" w:rsidRDefault="00FA4DFD" w:rsidP="00DF0D75">
      <w:pPr>
        <w:rPr>
          <w:b/>
          <w:bCs/>
        </w:rPr>
      </w:pPr>
      <w:r w:rsidRPr="00DF0D75">
        <w:rPr>
          <w:b/>
          <w:bCs/>
        </w:rPr>
        <w:t>Metode</w:t>
      </w:r>
    </w:p>
    <w:p w:rsidR="00FA4DFD" w:rsidRPr="00604949" w:rsidRDefault="00FA4DFD" w:rsidP="00DF0D75">
      <w:r w:rsidRPr="00604949">
        <w:t>Registreringene foretas i forbindelse med ordinære kontroller på vegen, og har som siktemål å kartlegge andelen av kjøretøy som bryter kjøre- og hviletidsforskriften. Det registreres hvorvidt føreren bryter eller følger forskriften når det gjelder døgnhvil, daglig kjøretid, utfylling av diagramskiver/sjåførkort og godkjent fartsskriver.</w:t>
      </w:r>
    </w:p>
    <w:p w:rsidR="00FA4DFD" w:rsidRPr="00604949" w:rsidRDefault="00FA4DFD" w:rsidP="00DF0D75"/>
    <w:p w:rsidR="00FA4DFD" w:rsidRPr="00604949" w:rsidRDefault="00FA4DFD" w:rsidP="00DF0D75">
      <w:r w:rsidRPr="00604949">
        <w:t xml:space="preserve">Undersøkelsen ble i årene 1998 og 1999 gjennomført to ganger pr. år. Fra og med år 2000 gikk man over til å gjennomføre denne tilstandsundersøkelsen én gang pr. år. </w:t>
      </w:r>
    </w:p>
    <w:p w:rsidR="00FA4DFD" w:rsidRPr="00604949" w:rsidRDefault="00FA4DFD" w:rsidP="00DF0D75"/>
    <w:p w:rsidR="00FA4DFD" w:rsidRPr="00604949" w:rsidRDefault="00FA4DFD" w:rsidP="00DF0D75">
      <w:r w:rsidRPr="00604949">
        <w:t>Registreringsskjemaet som benyttes under kontrollene ble på grunn av endringer i EU-direktiv 2006/22 endret i 2010. Dette medførte at vi måtte kontrollere dobbelt så mange døgn som foregående år. I tillegg har vi fått mer effektivt kontrollutstyr for kontroll av digitale fartsskrivere. Gjennom KKS har kontrollørene i Statens vegvesen fått bedre opplæring for å gjennomføre kontroll av kjøre- og hviletid. På bakgrunn av dette er det derfor ikke mulig å sammenligne resultatene fra årene før 2010, med de resultatene som foreligger de 2 siste årene. Vegdirektoratet valgte, på bakgrunn av dette, ikke å utgi resultatene i 2010.</w:t>
      </w:r>
    </w:p>
    <w:p w:rsidR="00FA4DFD" w:rsidRPr="00604949" w:rsidRDefault="00FA4DFD" w:rsidP="00DF0D75"/>
    <w:p w:rsidR="00FA4DFD" w:rsidRPr="00DF0D75" w:rsidRDefault="00FA4DFD" w:rsidP="00DF0D75">
      <w:pPr>
        <w:rPr>
          <w:b/>
          <w:bCs/>
        </w:rPr>
      </w:pPr>
      <w:r w:rsidRPr="00DF0D75">
        <w:rPr>
          <w:b/>
          <w:bCs/>
        </w:rPr>
        <w:t>Omfanget av undersøkelsene</w:t>
      </w:r>
    </w:p>
    <w:p w:rsidR="00FA4DFD" w:rsidRDefault="00FA4DFD" w:rsidP="00DF0D75"/>
    <w:p w:rsidR="00FA4DFD" w:rsidRPr="00604949" w:rsidRDefault="00FA4DFD" w:rsidP="00DF0D75">
      <w:r w:rsidRPr="00604949">
        <w:t>Resultatet for 201</w:t>
      </w:r>
      <w:r>
        <w:t>1</w:t>
      </w:r>
      <w:r w:rsidRPr="00604949">
        <w:t xml:space="preserve"> står i parentes.</w:t>
      </w:r>
    </w:p>
    <w:p w:rsidR="00FA4DFD" w:rsidRPr="00604949" w:rsidRDefault="00FA4DFD" w:rsidP="00DF0D75"/>
    <w:p w:rsidR="00FA4DFD" w:rsidRPr="00604949" w:rsidRDefault="00FA4DFD" w:rsidP="00DF0D75">
      <w:pPr>
        <w:rPr>
          <w:lang w:eastAsia="nb-NO"/>
        </w:rPr>
      </w:pPr>
      <w:r w:rsidRPr="00604949">
        <w:rPr>
          <w:lang w:eastAsia="nb-NO"/>
        </w:rPr>
        <w:t>7</w:t>
      </w:r>
      <w:r>
        <w:rPr>
          <w:lang w:eastAsia="nb-NO"/>
        </w:rPr>
        <w:t>0,2</w:t>
      </w:r>
      <w:r w:rsidRPr="00604949">
        <w:rPr>
          <w:lang w:eastAsia="nb-NO"/>
        </w:rPr>
        <w:t xml:space="preserve"> % av kontrollene</w:t>
      </w:r>
      <w:r>
        <w:rPr>
          <w:lang w:eastAsia="nb-NO"/>
        </w:rPr>
        <w:t xml:space="preserve"> har vært utført på Europaveg (</w:t>
      </w:r>
      <w:r w:rsidRPr="00604949">
        <w:rPr>
          <w:lang w:eastAsia="nb-NO"/>
        </w:rPr>
        <w:t>6</w:t>
      </w:r>
      <w:r>
        <w:rPr>
          <w:lang w:eastAsia="nb-NO"/>
        </w:rPr>
        <w:t xml:space="preserve">7 </w:t>
      </w:r>
      <w:r w:rsidRPr="00604949">
        <w:rPr>
          <w:lang w:eastAsia="nb-NO"/>
        </w:rPr>
        <w:t>% i 201</w:t>
      </w:r>
      <w:r>
        <w:rPr>
          <w:lang w:eastAsia="nb-NO"/>
        </w:rPr>
        <w:t>1), 27</w:t>
      </w:r>
      <w:r w:rsidRPr="00604949">
        <w:rPr>
          <w:lang w:eastAsia="nb-NO"/>
        </w:rPr>
        <w:t xml:space="preserve"> % på riksveg (</w:t>
      </w:r>
      <w:r>
        <w:rPr>
          <w:lang w:eastAsia="nb-NO"/>
        </w:rPr>
        <w:t>3</w:t>
      </w:r>
      <w:r w:rsidRPr="00604949">
        <w:rPr>
          <w:lang w:eastAsia="nb-NO"/>
        </w:rPr>
        <w:t>0,</w:t>
      </w:r>
      <w:r>
        <w:rPr>
          <w:lang w:eastAsia="nb-NO"/>
        </w:rPr>
        <w:t>5</w:t>
      </w:r>
      <w:r w:rsidRPr="00604949">
        <w:rPr>
          <w:lang w:eastAsia="nb-NO"/>
        </w:rPr>
        <w:t xml:space="preserve"> %) og 2,5 % på kommunal veg eller fylkesveg (2,</w:t>
      </w:r>
      <w:r>
        <w:rPr>
          <w:lang w:eastAsia="nb-NO"/>
        </w:rPr>
        <w:t>5</w:t>
      </w:r>
      <w:r w:rsidRPr="00604949">
        <w:rPr>
          <w:lang w:eastAsia="nb-NO"/>
        </w:rPr>
        <w:t xml:space="preserve"> %) i 201</w:t>
      </w:r>
      <w:r>
        <w:rPr>
          <w:lang w:eastAsia="nb-NO"/>
        </w:rPr>
        <w:t>2</w:t>
      </w:r>
      <w:r w:rsidRPr="00604949">
        <w:rPr>
          <w:lang w:eastAsia="nb-NO"/>
        </w:rPr>
        <w:t xml:space="preserve">.  Kontrollene er utført i alle ukens dager. De fleste kontrollene er fordelt på de ulike virkedagene, med en topp på tirsdager, onsdager og torsdager. </w:t>
      </w:r>
      <w:r>
        <w:rPr>
          <w:lang w:eastAsia="nb-NO"/>
        </w:rPr>
        <w:t>2,1</w:t>
      </w:r>
      <w:r w:rsidRPr="00604949">
        <w:rPr>
          <w:lang w:eastAsia="nb-NO"/>
        </w:rPr>
        <w:t xml:space="preserve"> % av kontrollene ble utført på lørdager (3,</w:t>
      </w:r>
      <w:r>
        <w:rPr>
          <w:lang w:eastAsia="nb-NO"/>
        </w:rPr>
        <w:t>4 % i 2011</w:t>
      </w:r>
      <w:r w:rsidRPr="00604949">
        <w:rPr>
          <w:lang w:eastAsia="nb-NO"/>
        </w:rPr>
        <w:t xml:space="preserve">), mens </w:t>
      </w:r>
      <w:r>
        <w:rPr>
          <w:lang w:eastAsia="nb-NO"/>
        </w:rPr>
        <w:t>ca. 14</w:t>
      </w:r>
      <w:r w:rsidRPr="00604949">
        <w:rPr>
          <w:lang w:eastAsia="nb-NO"/>
        </w:rPr>
        <w:t xml:space="preserve"> % av kontrollene er utført på søndag (</w:t>
      </w:r>
      <w:r>
        <w:rPr>
          <w:lang w:eastAsia="nb-NO"/>
        </w:rPr>
        <w:t>9</w:t>
      </w:r>
      <w:r w:rsidRPr="00604949">
        <w:rPr>
          <w:lang w:eastAsia="nb-NO"/>
        </w:rPr>
        <w:t>,</w:t>
      </w:r>
      <w:r>
        <w:rPr>
          <w:lang w:eastAsia="nb-NO"/>
        </w:rPr>
        <w:t>3</w:t>
      </w:r>
      <w:r w:rsidRPr="00604949">
        <w:rPr>
          <w:lang w:eastAsia="nb-NO"/>
        </w:rPr>
        <w:t xml:space="preserve"> %).</w:t>
      </w:r>
    </w:p>
    <w:p w:rsidR="00FA4DFD" w:rsidRPr="00604949" w:rsidRDefault="00FA4DFD" w:rsidP="00DF0D75"/>
    <w:p w:rsidR="00FA4DFD" w:rsidRPr="00604949" w:rsidRDefault="00FA4DFD" w:rsidP="00DF0D75">
      <w:pPr>
        <w:rPr>
          <w:lang w:eastAsia="nb-NO"/>
        </w:rPr>
      </w:pPr>
      <w:r>
        <w:rPr>
          <w:lang w:eastAsia="nb-NO"/>
        </w:rPr>
        <w:t>56</w:t>
      </w:r>
      <w:r w:rsidRPr="00604949">
        <w:rPr>
          <w:lang w:eastAsia="nb-NO"/>
        </w:rPr>
        <w:t>,2 % av kontrollene er utført mellom kl 0600 og kl 1800 (6</w:t>
      </w:r>
      <w:r>
        <w:rPr>
          <w:lang w:eastAsia="nb-NO"/>
        </w:rPr>
        <w:t>4</w:t>
      </w:r>
      <w:r w:rsidRPr="00604949">
        <w:rPr>
          <w:lang w:eastAsia="nb-NO"/>
        </w:rPr>
        <w:t>,</w:t>
      </w:r>
      <w:r>
        <w:rPr>
          <w:lang w:eastAsia="nb-NO"/>
        </w:rPr>
        <w:t>2</w:t>
      </w:r>
      <w:r w:rsidRPr="00604949">
        <w:rPr>
          <w:lang w:eastAsia="nb-NO"/>
        </w:rPr>
        <w:t xml:space="preserve"> % i 201</w:t>
      </w:r>
      <w:r>
        <w:rPr>
          <w:lang w:eastAsia="nb-NO"/>
        </w:rPr>
        <w:t>1</w:t>
      </w:r>
      <w:r w:rsidRPr="00604949">
        <w:rPr>
          <w:lang w:eastAsia="nb-NO"/>
        </w:rPr>
        <w:t>). 3</w:t>
      </w:r>
      <w:r>
        <w:rPr>
          <w:lang w:eastAsia="nb-NO"/>
        </w:rPr>
        <w:t>0</w:t>
      </w:r>
      <w:r w:rsidRPr="00604949">
        <w:rPr>
          <w:lang w:eastAsia="nb-NO"/>
        </w:rPr>
        <w:t>,</w:t>
      </w:r>
      <w:r>
        <w:rPr>
          <w:lang w:eastAsia="nb-NO"/>
        </w:rPr>
        <w:t>7</w:t>
      </w:r>
      <w:r w:rsidRPr="00604949">
        <w:rPr>
          <w:lang w:eastAsia="nb-NO"/>
        </w:rPr>
        <w:t xml:space="preserve"> % er registrert i perioden fra kl 1800 – 2400 (2</w:t>
      </w:r>
      <w:r>
        <w:rPr>
          <w:lang w:eastAsia="nb-NO"/>
        </w:rPr>
        <w:t>3,4</w:t>
      </w:r>
      <w:r w:rsidRPr="00604949">
        <w:rPr>
          <w:lang w:eastAsia="nb-NO"/>
        </w:rPr>
        <w:t xml:space="preserve"> %). 1</w:t>
      </w:r>
      <w:r>
        <w:rPr>
          <w:lang w:eastAsia="nb-NO"/>
        </w:rPr>
        <w:t>3</w:t>
      </w:r>
      <w:r w:rsidRPr="00604949">
        <w:rPr>
          <w:lang w:eastAsia="nb-NO"/>
        </w:rPr>
        <w:t>,</w:t>
      </w:r>
      <w:r>
        <w:rPr>
          <w:lang w:eastAsia="nb-NO"/>
        </w:rPr>
        <w:t>1</w:t>
      </w:r>
      <w:r w:rsidRPr="00604949">
        <w:rPr>
          <w:lang w:eastAsia="nb-NO"/>
        </w:rPr>
        <w:t xml:space="preserve"> % av kontrollene ble utført om natten (1</w:t>
      </w:r>
      <w:r>
        <w:rPr>
          <w:lang w:eastAsia="nb-NO"/>
        </w:rPr>
        <w:t>2,4</w:t>
      </w:r>
      <w:r w:rsidRPr="00604949">
        <w:rPr>
          <w:lang w:eastAsia="nb-NO"/>
        </w:rPr>
        <w:t xml:space="preserve"> %).</w:t>
      </w:r>
    </w:p>
    <w:p w:rsidR="00FA4DFD" w:rsidRPr="00604949" w:rsidRDefault="00FA4DFD" w:rsidP="00DF0D75"/>
    <w:p w:rsidR="00FA4DFD" w:rsidRPr="00604949" w:rsidRDefault="00FA4DFD" w:rsidP="00DF0D75">
      <w:r>
        <w:t>66,7</w:t>
      </w:r>
      <w:r w:rsidRPr="00604949">
        <w:t xml:space="preserve"> % av kjøretøyene var registrert i Norge (7</w:t>
      </w:r>
      <w:r>
        <w:t>5</w:t>
      </w:r>
      <w:r w:rsidRPr="00604949">
        <w:t>,</w:t>
      </w:r>
      <w:r>
        <w:t>7 % 2011</w:t>
      </w:r>
      <w:r w:rsidRPr="00604949">
        <w:t>). 9</w:t>
      </w:r>
      <w:r>
        <w:t>5,4</w:t>
      </w:r>
      <w:r w:rsidRPr="00604949">
        <w:t xml:space="preserve"> % av kjøretøyene hadde en totalvekt over 7 500 kg (</w:t>
      </w:r>
      <w:r>
        <w:t>93</w:t>
      </w:r>
      <w:r w:rsidRPr="00604949">
        <w:t>,</w:t>
      </w:r>
      <w:r>
        <w:t>4</w:t>
      </w:r>
      <w:r w:rsidRPr="00604949">
        <w:t xml:space="preserve"> %). 9</w:t>
      </w:r>
      <w:r>
        <w:t>3</w:t>
      </w:r>
      <w:r w:rsidRPr="00604949">
        <w:t>,5 % drev ervervsmessig transport (9</w:t>
      </w:r>
      <w:r>
        <w:t>1</w:t>
      </w:r>
      <w:r w:rsidRPr="00604949">
        <w:t>,</w:t>
      </w:r>
      <w:r>
        <w:t>5</w:t>
      </w:r>
      <w:r w:rsidRPr="00604949">
        <w:t xml:space="preserve"> %). </w:t>
      </w:r>
    </w:p>
    <w:p w:rsidR="00FA4DFD" w:rsidRPr="00604949" w:rsidRDefault="00FA4DFD" w:rsidP="00DF0D75"/>
    <w:p w:rsidR="00FA4DFD" w:rsidRPr="00DF0D75" w:rsidRDefault="00FA4DFD" w:rsidP="00DF0D75">
      <w:pPr>
        <w:rPr>
          <w:b/>
          <w:bCs/>
        </w:rPr>
      </w:pPr>
      <w:r w:rsidRPr="00DF0D75">
        <w:rPr>
          <w:b/>
          <w:bCs/>
        </w:rPr>
        <w:t>Resultater 2012 sammenlignet med 2011</w:t>
      </w:r>
    </w:p>
    <w:p w:rsidR="00FA4DFD" w:rsidRPr="00604949" w:rsidRDefault="00FA4DFD" w:rsidP="00DF0D75"/>
    <w:p w:rsidR="00FA4DFD" w:rsidRPr="00604949" w:rsidRDefault="00FA4DFD" w:rsidP="00DF0D75">
      <w:r w:rsidRPr="00604949">
        <w:t>Resultatene er vektet med trafikkarbeidet til tunge kjøretøy. Etter ønske fra regionene er resultatene, i tillegg til landet totalt, brutt ned på regionsnivå.</w:t>
      </w:r>
    </w:p>
    <w:p w:rsidR="00FA4DFD" w:rsidRDefault="00FA4DFD" w:rsidP="00DF0D75"/>
    <w:p w:rsidR="00FA4DFD" w:rsidRDefault="00FA4DFD" w:rsidP="00DF0D75">
      <w:r>
        <w:t>Figur 1 viser brudd på døgnhvil for landet totalt.</w:t>
      </w:r>
    </w:p>
    <w:p w:rsidR="00FA4DFD" w:rsidRPr="00604949" w:rsidRDefault="00FA4DFD" w:rsidP="00DF0D75"/>
    <w:p w:rsidR="00FA4DFD" w:rsidRPr="00D8258C" w:rsidRDefault="00FA4DFD" w:rsidP="00DF0D75">
      <w:r w:rsidRPr="00D8258C">
        <w:t>Figur 1 – Brudd på døgnhvil - landet totalt</w:t>
      </w:r>
    </w:p>
    <w:p w:rsidR="00FA4DFD" w:rsidRPr="00604949" w:rsidRDefault="00FA4DFD" w:rsidP="00DF0D75">
      <w:r>
        <w:rPr>
          <w:noProof/>
          <w:lang w:eastAsia="nb-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6" o:spid="_x0000_s1027" type="#_x0000_t75" style="position:absolute;margin-left:.65pt;margin-top:3.75pt;width:431.85pt;height:216.7pt;z-index:251659264;visibility:visible" stroked="t">
            <v:imagedata r:id="rId6" o:title=""/>
          </v:shape>
        </w:pict>
      </w:r>
    </w:p>
    <w:p w:rsidR="00FA4DFD" w:rsidRPr="00604949" w:rsidRDefault="00FA4DFD" w:rsidP="00DF0D75">
      <w:pPr>
        <w:rPr>
          <w:lang w:eastAsia="nb-NO"/>
        </w:rPr>
      </w:pPr>
    </w:p>
    <w:p w:rsidR="00FA4DFD" w:rsidRPr="00604949" w:rsidRDefault="00FA4DFD" w:rsidP="00DF0D75">
      <w:pPr>
        <w:rPr>
          <w:lang w:eastAsia="nb-NO"/>
        </w:rPr>
      </w:pPr>
    </w:p>
    <w:p w:rsidR="00FA4DFD" w:rsidRPr="00604949" w:rsidRDefault="00FA4DFD" w:rsidP="00DF0D75">
      <w:pPr>
        <w:rPr>
          <w:lang w:eastAsia="nb-NO"/>
        </w:rPr>
      </w:pPr>
    </w:p>
    <w:p w:rsidR="00FA4DFD" w:rsidRPr="00604949" w:rsidRDefault="00FA4DFD" w:rsidP="00DF0D75">
      <w:pPr>
        <w:rPr>
          <w:lang w:eastAsia="nb-NO"/>
        </w:rPr>
      </w:pPr>
    </w:p>
    <w:p w:rsidR="00FA4DFD" w:rsidRPr="00604949" w:rsidRDefault="00FA4DFD" w:rsidP="00DF0D75">
      <w:pPr>
        <w:rPr>
          <w:lang w:eastAsia="nb-NO"/>
        </w:rPr>
      </w:pPr>
    </w:p>
    <w:p w:rsidR="00FA4DFD" w:rsidRPr="00604949" w:rsidRDefault="00FA4DFD" w:rsidP="00DF0D75">
      <w:pPr>
        <w:rPr>
          <w:lang w:eastAsia="nb-NO"/>
        </w:rPr>
      </w:pPr>
    </w:p>
    <w:p w:rsidR="00FA4DFD" w:rsidRPr="00604949" w:rsidRDefault="00FA4DFD" w:rsidP="00DF0D75">
      <w:pPr>
        <w:rPr>
          <w:lang w:eastAsia="nb-NO"/>
        </w:rPr>
      </w:pPr>
    </w:p>
    <w:p w:rsidR="00FA4DFD" w:rsidRDefault="00FA4DFD" w:rsidP="00DF0D75">
      <w:pPr>
        <w:rPr>
          <w:lang w:eastAsia="nb-NO"/>
        </w:rPr>
      </w:pPr>
    </w:p>
    <w:p w:rsidR="00FA4DFD" w:rsidRDefault="00FA4DFD" w:rsidP="00DF0D75">
      <w:pPr>
        <w:rPr>
          <w:lang w:eastAsia="nb-NO"/>
        </w:rPr>
      </w:pPr>
    </w:p>
    <w:p w:rsidR="00FA4DFD" w:rsidRDefault="00FA4DFD" w:rsidP="00DF0D75">
      <w:pPr>
        <w:rPr>
          <w:lang w:eastAsia="nb-NO"/>
        </w:rPr>
      </w:pPr>
    </w:p>
    <w:p w:rsidR="00FA4DFD" w:rsidRDefault="00FA4DFD" w:rsidP="00DF0D75">
      <w:pPr>
        <w:rPr>
          <w:lang w:eastAsia="nb-NO"/>
        </w:rPr>
      </w:pPr>
    </w:p>
    <w:p w:rsidR="00FA4DFD" w:rsidRPr="00604949" w:rsidRDefault="00FA4DFD" w:rsidP="00DF0D75">
      <w:pPr>
        <w:rPr>
          <w:lang w:eastAsia="nb-NO"/>
        </w:rPr>
      </w:pPr>
    </w:p>
    <w:p w:rsidR="00FA4DFD" w:rsidRPr="00604949" w:rsidRDefault="00FA4DFD" w:rsidP="00DF0D75">
      <w:pPr>
        <w:rPr>
          <w:lang w:eastAsia="nb-NO"/>
        </w:rPr>
      </w:pPr>
    </w:p>
    <w:p w:rsidR="00FA4DFD" w:rsidRPr="00604949" w:rsidRDefault="00FA4DFD" w:rsidP="00DF0D75">
      <w:pPr>
        <w:rPr>
          <w:lang w:eastAsia="nb-NO"/>
        </w:rPr>
      </w:pPr>
    </w:p>
    <w:p w:rsidR="00FA4DFD" w:rsidRPr="00604949" w:rsidRDefault="00FA4DFD" w:rsidP="00DF0D75">
      <w:pPr>
        <w:rPr>
          <w:lang w:eastAsia="nb-NO"/>
        </w:rPr>
      </w:pPr>
    </w:p>
    <w:p w:rsidR="00FA4DFD" w:rsidRDefault="00FA4DFD" w:rsidP="00DF0D75"/>
    <w:p w:rsidR="00FA4DFD" w:rsidRDefault="00FA4DFD" w:rsidP="00DF0D75">
      <w:r w:rsidRPr="00604949">
        <w:t>6</w:t>
      </w:r>
      <w:r>
        <w:t>4,6</w:t>
      </w:r>
      <w:r w:rsidRPr="00604949">
        <w:t xml:space="preserve"> % av de kontrollerte hadde godkjent døgnhvil. 2</w:t>
      </w:r>
      <w:r>
        <w:t>7,8</w:t>
      </w:r>
      <w:r w:rsidRPr="00604949">
        <w:t xml:space="preserve"> % hadde mindre brudd på </w:t>
      </w:r>
    </w:p>
    <w:p w:rsidR="00FA4DFD" w:rsidRPr="00604949" w:rsidRDefault="00FA4DFD" w:rsidP="00DF0D75">
      <w:r w:rsidRPr="00604949">
        <w:t xml:space="preserve">døgnhvilen, mens </w:t>
      </w:r>
      <w:r>
        <w:t>7</w:t>
      </w:r>
      <w:r w:rsidRPr="00604949">
        <w:t>,</w:t>
      </w:r>
      <w:r>
        <w:t>3</w:t>
      </w:r>
      <w:r w:rsidRPr="00604949">
        <w:t xml:space="preserve"> % hadde brudd hvor døgnhvilen var kortere enn 8 timer (grunnlag for anmeldelse). I forhold til 201</w:t>
      </w:r>
      <w:r>
        <w:t>1</w:t>
      </w:r>
      <w:r w:rsidRPr="00604949">
        <w:t xml:space="preserve"> (ca. </w:t>
      </w:r>
      <w:r>
        <w:t>68</w:t>
      </w:r>
      <w:r w:rsidRPr="00604949">
        <w:t xml:space="preserve">,0 %) var det en nedgang på ca. </w:t>
      </w:r>
      <w:r>
        <w:t>3,4</w:t>
      </w:r>
      <w:r w:rsidRPr="00604949">
        <w:t xml:space="preserve"> prosentpoeng som hadde godkjent døgnhvil. </w:t>
      </w:r>
    </w:p>
    <w:p w:rsidR="00FA4DFD" w:rsidRDefault="00FA4DFD" w:rsidP="00DF0D75"/>
    <w:p w:rsidR="00FA4DFD" w:rsidRPr="00604949" w:rsidRDefault="00FA4DFD" w:rsidP="00DF0D75">
      <w:pPr>
        <w:rPr>
          <w:lang w:eastAsia="nb-NO"/>
        </w:rPr>
      </w:pPr>
      <w:r w:rsidRPr="00604949">
        <w:rPr>
          <w:lang w:eastAsia="nb-NO"/>
        </w:rPr>
        <w:t xml:space="preserve">Figur 2 viser brudd på døgnhvil fordelt på hver region. </w:t>
      </w:r>
    </w:p>
    <w:p w:rsidR="00FA4DFD" w:rsidRDefault="00FA4DFD" w:rsidP="00DF0D75"/>
    <w:p w:rsidR="00FA4DFD" w:rsidRPr="00D8258C" w:rsidRDefault="00FA4DFD" w:rsidP="00DF0D75">
      <w:pPr>
        <w:rPr>
          <w:lang w:eastAsia="nb-NO"/>
        </w:rPr>
      </w:pPr>
      <w:r w:rsidRPr="00D8258C">
        <w:t>Figur 2 – Brudd på døgnhvil fordelt på region</w:t>
      </w:r>
    </w:p>
    <w:p w:rsidR="00FA4DFD" w:rsidRDefault="00FA4DFD" w:rsidP="00DF0D75">
      <w:pPr>
        <w:rPr>
          <w:lang w:eastAsia="nb-NO"/>
        </w:rPr>
      </w:pPr>
      <w:r>
        <w:rPr>
          <w:noProof/>
          <w:lang w:eastAsia="nb-NO"/>
        </w:rPr>
        <w:pict>
          <v:shape id="Bilde 7" o:spid="_x0000_s1028" type="#_x0000_t75" style="position:absolute;margin-left:-.35pt;margin-top:3.25pt;width:418.3pt;height:175.05pt;z-index:251660288;visibility:visible" stroked="t">
            <v:imagedata r:id="rId7" o:title=""/>
          </v:shape>
        </w:pict>
      </w:r>
    </w:p>
    <w:p w:rsidR="00FA4DFD" w:rsidRDefault="00FA4DFD" w:rsidP="00DF0D75">
      <w:pPr>
        <w:rPr>
          <w:lang w:eastAsia="nb-NO"/>
        </w:rPr>
      </w:pPr>
    </w:p>
    <w:p w:rsidR="00FA4DFD" w:rsidRDefault="00FA4DFD" w:rsidP="00DF0D75">
      <w:pPr>
        <w:rPr>
          <w:lang w:eastAsia="nb-NO"/>
        </w:rPr>
      </w:pPr>
    </w:p>
    <w:p w:rsidR="00FA4DFD" w:rsidRDefault="00FA4DFD" w:rsidP="00DF0D75">
      <w:pPr>
        <w:rPr>
          <w:lang w:eastAsia="nb-NO"/>
        </w:rPr>
      </w:pPr>
    </w:p>
    <w:p w:rsidR="00FA4DFD" w:rsidRDefault="00FA4DFD" w:rsidP="00DF0D75">
      <w:pPr>
        <w:rPr>
          <w:lang w:eastAsia="nb-NO"/>
        </w:rPr>
      </w:pPr>
    </w:p>
    <w:p w:rsidR="00FA4DFD" w:rsidRDefault="00FA4DFD" w:rsidP="00DF0D75">
      <w:pPr>
        <w:rPr>
          <w:lang w:eastAsia="nb-NO"/>
        </w:rPr>
      </w:pPr>
    </w:p>
    <w:p w:rsidR="00FA4DFD" w:rsidRDefault="00FA4DFD" w:rsidP="00DF0D75">
      <w:pPr>
        <w:rPr>
          <w:lang w:eastAsia="nb-NO"/>
        </w:rPr>
      </w:pPr>
    </w:p>
    <w:p w:rsidR="00FA4DFD" w:rsidRDefault="00FA4DFD" w:rsidP="00DF0D75">
      <w:pPr>
        <w:rPr>
          <w:lang w:eastAsia="nb-NO"/>
        </w:rPr>
      </w:pPr>
    </w:p>
    <w:p w:rsidR="00FA4DFD" w:rsidRDefault="00FA4DFD" w:rsidP="00DF0D75">
      <w:pPr>
        <w:rPr>
          <w:lang w:eastAsia="nb-NO"/>
        </w:rPr>
      </w:pPr>
    </w:p>
    <w:p w:rsidR="00FA4DFD" w:rsidRDefault="00FA4DFD" w:rsidP="00DF0D75">
      <w:pPr>
        <w:rPr>
          <w:lang w:eastAsia="nb-NO"/>
        </w:rPr>
      </w:pPr>
    </w:p>
    <w:p w:rsidR="00FA4DFD" w:rsidRDefault="00FA4DFD" w:rsidP="00DF0D75">
      <w:pPr>
        <w:rPr>
          <w:lang w:eastAsia="nb-NO"/>
        </w:rPr>
      </w:pPr>
    </w:p>
    <w:p w:rsidR="00FA4DFD" w:rsidRDefault="00FA4DFD" w:rsidP="00DF0D75">
      <w:pPr>
        <w:rPr>
          <w:lang w:eastAsia="nb-NO"/>
        </w:rPr>
      </w:pPr>
    </w:p>
    <w:p w:rsidR="00FA4DFD" w:rsidRDefault="00FA4DFD" w:rsidP="00DF0D75">
      <w:pPr>
        <w:rPr>
          <w:lang w:eastAsia="nb-NO"/>
        </w:rPr>
      </w:pPr>
    </w:p>
    <w:p w:rsidR="00FA4DFD" w:rsidRDefault="00FA4DFD" w:rsidP="00DF0D75">
      <w:pPr>
        <w:rPr>
          <w:lang w:eastAsia="nb-NO"/>
        </w:rPr>
      </w:pPr>
    </w:p>
    <w:p w:rsidR="00FA4DFD" w:rsidRDefault="00FA4DFD" w:rsidP="00DF0D75">
      <w:pPr>
        <w:rPr>
          <w:lang w:eastAsia="nb-NO"/>
        </w:rPr>
      </w:pPr>
      <w:r w:rsidRPr="00096C5D">
        <w:rPr>
          <w:lang w:eastAsia="nb-NO"/>
        </w:rPr>
        <w:t xml:space="preserve">Alle regioner har hatt en nedgang i godkjent hviletid, bortsett fra Region </w:t>
      </w:r>
      <w:r>
        <w:rPr>
          <w:lang w:eastAsia="nb-NO"/>
        </w:rPr>
        <w:t>ves</w:t>
      </w:r>
      <w:r w:rsidRPr="00096C5D">
        <w:rPr>
          <w:lang w:eastAsia="nb-NO"/>
        </w:rPr>
        <w:t>t som hadde en økning på 6 %.</w:t>
      </w:r>
    </w:p>
    <w:p w:rsidR="00FA4DFD" w:rsidRDefault="00FA4DFD" w:rsidP="00DF0D75">
      <w:pPr>
        <w:rPr>
          <w:lang w:eastAsia="nb-NO"/>
        </w:rPr>
      </w:pPr>
    </w:p>
    <w:p w:rsidR="00FA4DFD" w:rsidRDefault="00FA4DFD" w:rsidP="00DF0D75">
      <w:pPr>
        <w:rPr>
          <w:lang w:eastAsia="nb-NO"/>
        </w:rPr>
      </w:pPr>
      <w:r>
        <w:rPr>
          <w:lang w:eastAsia="nb-NO"/>
        </w:rPr>
        <w:t>Figur 3 viser brudd på daglig kjøretid.</w:t>
      </w:r>
    </w:p>
    <w:p w:rsidR="00FA4DFD" w:rsidRPr="00096C5D" w:rsidRDefault="00FA4DFD" w:rsidP="00DF0D75">
      <w:pPr>
        <w:rPr>
          <w:lang w:eastAsia="nb-NO"/>
        </w:rPr>
      </w:pPr>
    </w:p>
    <w:p w:rsidR="00FA4DFD" w:rsidRPr="00D8258C" w:rsidRDefault="00FA4DFD" w:rsidP="00DF0D75">
      <w:pPr>
        <w:rPr>
          <w:lang w:eastAsia="nb-NO"/>
        </w:rPr>
      </w:pPr>
      <w:r w:rsidRPr="00D8258C">
        <w:rPr>
          <w:lang w:eastAsia="nb-NO"/>
        </w:rPr>
        <w:t>Figur 3 – Brudd på daglig kjøretid</w:t>
      </w:r>
    </w:p>
    <w:p w:rsidR="00FA4DFD" w:rsidRPr="00604949" w:rsidRDefault="00FA4DFD" w:rsidP="00DF0D75">
      <w:pPr>
        <w:rPr>
          <w:lang w:eastAsia="nb-NO"/>
        </w:rPr>
      </w:pPr>
      <w:r>
        <w:rPr>
          <w:noProof/>
          <w:lang w:eastAsia="nb-NO"/>
        </w:rPr>
        <w:pict>
          <v:shape id="Bilde 8" o:spid="_x0000_s1029" type="#_x0000_t75" style="position:absolute;margin-left:1.35pt;margin-top:4.15pt;width:418.3pt;height:211.1pt;z-index:251661312;visibility:visible" stroked="t">
            <v:imagedata r:id="rId8" o:title=""/>
          </v:shape>
        </w:pict>
      </w:r>
    </w:p>
    <w:p w:rsidR="00FA4DFD" w:rsidRPr="00604949" w:rsidRDefault="00FA4DFD" w:rsidP="00DF0D75">
      <w:pPr>
        <w:rPr>
          <w:lang w:eastAsia="nb-NO"/>
        </w:rPr>
      </w:pPr>
    </w:p>
    <w:p w:rsidR="00FA4DFD" w:rsidRPr="00604949" w:rsidRDefault="00FA4DFD" w:rsidP="00DF0D75">
      <w:pPr>
        <w:rPr>
          <w:lang w:eastAsia="nb-NO"/>
        </w:rPr>
      </w:pPr>
    </w:p>
    <w:p w:rsidR="00FA4DFD" w:rsidRPr="00604949" w:rsidRDefault="00FA4DFD" w:rsidP="00DF0D75">
      <w:pPr>
        <w:rPr>
          <w:lang w:eastAsia="nb-NO"/>
        </w:rPr>
      </w:pPr>
    </w:p>
    <w:p w:rsidR="00FA4DFD" w:rsidRPr="00604949" w:rsidRDefault="00FA4DFD" w:rsidP="00DF0D75">
      <w:pPr>
        <w:rPr>
          <w:lang w:eastAsia="nb-NO"/>
        </w:rPr>
      </w:pPr>
    </w:p>
    <w:p w:rsidR="00FA4DFD" w:rsidRPr="00604949" w:rsidRDefault="00FA4DFD" w:rsidP="00DF0D75">
      <w:pPr>
        <w:rPr>
          <w:lang w:eastAsia="nb-NO"/>
        </w:rPr>
      </w:pPr>
    </w:p>
    <w:p w:rsidR="00FA4DFD" w:rsidRPr="00604949" w:rsidRDefault="00FA4DFD" w:rsidP="00DF0D75">
      <w:pPr>
        <w:rPr>
          <w:lang w:eastAsia="nb-NO"/>
        </w:rPr>
      </w:pPr>
    </w:p>
    <w:p w:rsidR="00FA4DFD" w:rsidRDefault="00FA4DFD" w:rsidP="00DF0D75">
      <w:pPr>
        <w:rPr>
          <w:lang w:eastAsia="nb-NO"/>
        </w:rPr>
      </w:pPr>
    </w:p>
    <w:p w:rsidR="00FA4DFD" w:rsidRDefault="00FA4DFD" w:rsidP="00DF0D75">
      <w:pPr>
        <w:rPr>
          <w:lang w:eastAsia="nb-NO"/>
        </w:rPr>
      </w:pPr>
    </w:p>
    <w:p w:rsidR="00FA4DFD" w:rsidRDefault="00FA4DFD" w:rsidP="00DF0D75">
      <w:pPr>
        <w:rPr>
          <w:lang w:eastAsia="nb-NO"/>
        </w:rPr>
      </w:pPr>
    </w:p>
    <w:p w:rsidR="00FA4DFD" w:rsidRDefault="00FA4DFD" w:rsidP="00DF0D75">
      <w:pPr>
        <w:rPr>
          <w:lang w:eastAsia="nb-NO"/>
        </w:rPr>
      </w:pPr>
    </w:p>
    <w:p w:rsidR="00FA4DFD" w:rsidRDefault="00FA4DFD" w:rsidP="00DF0D75">
      <w:pPr>
        <w:rPr>
          <w:lang w:eastAsia="nb-NO"/>
        </w:rPr>
      </w:pPr>
    </w:p>
    <w:p w:rsidR="00FA4DFD" w:rsidRDefault="00FA4DFD" w:rsidP="00DF0D75">
      <w:pPr>
        <w:rPr>
          <w:lang w:eastAsia="nb-NO"/>
        </w:rPr>
      </w:pPr>
    </w:p>
    <w:p w:rsidR="00FA4DFD" w:rsidRDefault="00FA4DFD" w:rsidP="00DF0D75">
      <w:pPr>
        <w:rPr>
          <w:lang w:eastAsia="nb-NO"/>
        </w:rPr>
      </w:pPr>
    </w:p>
    <w:p w:rsidR="00FA4DFD" w:rsidRDefault="00FA4DFD" w:rsidP="00DF0D75">
      <w:pPr>
        <w:rPr>
          <w:lang w:eastAsia="nb-NO"/>
        </w:rPr>
      </w:pPr>
    </w:p>
    <w:p w:rsidR="00FA4DFD" w:rsidRDefault="00FA4DFD" w:rsidP="00DF0D75">
      <w:pPr>
        <w:rPr>
          <w:lang w:eastAsia="nb-NO"/>
        </w:rPr>
      </w:pPr>
    </w:p>
    <w:p w:rsidR="00FA4DFD" w:rsidRPr="00604949" w:rsidRDefault="00FA4DFD" w:rsidP="00DF0D75">
      <w:pPr>
        <w:rPr>
          <w:lang w:eastAsia="nb-NO"/>
        </w:rPr>
      </w:pPr>
    </w:p>
    <w:p w:rsidR="00FA4DFD" w:rsidRDefault="00FA4DFD" w:rsidP="00DF0D75">
      <w:r w:rsidRPr="00604949">
        <w:t>Ca. 73</w:t>
      </w:r>
      <w:r>
        <w:t>,3</w:t>
      </w:r>
      <w:r w:rsidRPr="00604949">
        <w:t xml:space="preserve"> % av de kontrollerte hadde godkjent daglig kjøretid, ca. 2</w:t>
      </w:r>
      <w:r>
        <w:t>2</w:t>
      </w:r>
      <w:r w:rsidRPr="00604949">
        <w:t>,</w:t>
      </w:r>
      <w:r>
        <w:t>5</w:t>
      </w:r>
      <w:r w:rsidRPr="00604949">
        <w:t xml:space="preserve"> % hadde mindre </w:t>
      </w:r>
    </w:p>
    <w:p w:rsidR="00FA4DFD" w:rsidRPr="00604949" w:rsidRDefault="00FA4DFD" w:rsidP="00DF0D75">
      <w:r>
        <w:t xml:space="preserve">brudd </w:t>
      </w:r>
      <w:r w:rsidRPr="00604949">
        <w:t>på daglig kjøretid</w:t>
      </w:r>
      <w:r>
        <w:t>.</w:t>
      </w:r>
      <w:r w:rsidRPr="00604949">
        <w:t xml:space="preserve"> </w:t>
      </w:r>
      <w:r>
        <w:t>C</w:t>
      </w:r>
      <w:r w:rsidRPr="00604949">
        <w:t xml:space="preserve">a. </w:t>
      </w:r>
      <w:r>
        <w:t>3</w:t>
      </w:r>
      <w:r w:rsidRPr="00604949">
        <w:t>,</w:t>
      </w:r>
      <w:r>
        <w:t>8</w:t>
      </w:r>
      <w:r w:rsidRPr="00604949">
        <w:t xml:space="preserve"> % hadde daglig kjøretid over 11 timer</w:t>
      </w:r>
      <w:r>
        <w:t>, noe som gir grunnlag for anmeldelse</w:t>
      </w:r>
      <w:r w:rsidRPr="00604949">
        <w:t>. I forhold til 201</w:t>
      </w:r>
      <w:r>
        <w:t>1</w:t>
      </w:r>
      <w:r w:rsidRPr="00604949">
        <w:t xml:space="preserve"> var det </w:t>
      </w:r>
      <w:r>
        <w:t xml:space="preserve">en liten økning på 0,4 prosentpoeng </w:t>
      </w:r>
      <w:r w:rsidRPr="00604949">
        <w:t>som hadde godkjent daglig kjøretid</w:t>
      </w:r>
      <w:r>
        <w:t>, og en nedgang på brudd på døgnhvil som gir grunnlag for anmeldelse med 2,6 %.</w:t>
      </w:r>
      <w:r w:rsidRPr="00604949">
        <w:t xml:space="preserve"> </w:t>
      </w:r>
    </w:p>
    <w:p w:rsidR="00FA4DFD" w:rsidRPr="00604949" w:rsidRDefault="00FA4DFD" w:rsidP="00DF0D75"/>
    <w:p w:rsidR="00FA4DFD" w:rsidRPr="00604949" w:rsidRDefault="00FA4DFD" w:rsidP="00DF0D75">
      <w:pPr>
        <w:rPr>
          <w:lang w:eastAsia="nb-NO"/>
        </w:rPr>
      </w:pPr>
      <w:r w:rsidRPr="00604949">
        <w:rPr>
          <w:lang w:eastAsia="nb-NO"/>
        </w:rPr>
        <w:t>Figur 4 viser brudd på daglig kjøretid, fordelt på hver region.</w:t>
      </w:r>
    </w:p>
    <w:p w:rsidR="00FA4DFD" w:rsidRDefault="00FA4DFD" w:rsidP="00DF0D75">
      <w:pPr>
        <w:rPr>
          <w:lang w:eastAsia="nb-NO"/>
        </w:rPr>
      </w:pPr>
    </w:p>
    <w:p w:rsidR="00FA4DFD" w:rsidRPr="00D8258C" w:rsidRDefault="00FA4DFD" w:rsidP="00DF0D75">
      <w:pPr>
        <w:rPr>
          <w:lang w:eastAsia="nb-NO"/>
        </w:rPr>
      </w:pPr>
      <w:r w:rsidRPr="00D8258C">
        <w:rPr>
          <w:lang w:eastAsia="nb-NO"/>
        </w:rPr>
        <w:t>Figur 4 - Daglig kjøretid fordelt på region</w:t>
      </w:r>
    </w:p>
    <w:p w:rsidR="00FA4DFD" w:rsidRPr="00604949" w:rsidRDefault="00FA4DFD" w:rsidP="00DF0D75">
      <w:pPr>
        <w:rPr>
          <w:lang w:eastAsia="nb-NO"/>
        </w:rPr>
      </w:pPr>
      <w:r>
        <w:rPr>
          <w:noProof/>
          <w:lang w:eastAsia="nb-NO"/>
        </w:rPr>
        <w:pict>
          <v:shape id="Bilde 9" o:spid="_x0000_s1030" type="#_x0000_t75" style="position:absolute;margin-left:0;margin-top:3.35pt;width:419.3pt;height:188.85pt;z-index:251662336;visibility:visible" stroked="t">
            <v:imagedata r:id="rId9" o:title=""/>
          </v:shape>
        </w:pict>
      </w:r>
    </w:p>
    <w:p w:rsidR="00FA4DFD" w:rsidRPr="00604949" w:rsidRDefault="00FA4DFD" w:rsidP="00DF0D75">
      <w:pPr>
        <w:rPr>
          <w:lang w:eastAsia="nb-NO"/>
        </w:rPr>
      </w:pPr>
    </w:p>
    <w:p w:rsidR="00FA4DFD" w:rsidRPr="00604949" w:rsidRDefault="00FA4DFD" w:rsidP="00DF0D75">
      <w:pPr>
        <w:rPr>
          <w:lang w:eastAsia="nb-NO"/>
        </w:rPr>
      </w:pPr>
    </w:p>
    <w:p w:rsidR="00FA4DFD" w:rsidRPr="00604949" w:rsidRDefault="00FA4DFD" w:rsidP="00DF0D75">
      <w:pPr>
        <w:rPr>
          <w:lang w:eastAsia="nb-NO"/>
        </w:rPr>
      </w:pPr>
    </w:p>
    <w:p w:rsidR="00FA4DFD" w:rsidRPr="00604949" w:rsidRDefault="00FA4DFD" w:rsidP="00DF0D75">
      <w:pPr>
        <w:rPr>
          <w:lang w:eastAsia="nb-NO"/>
        </w:rPr>
      </w:pPr>
    </w:p>
    <w:p w:rsidR="00FA4DFD" w:rsidRPr="00604949" w:rsidRDefault="00FA4DFD" w:rsidP="00DF0D75">
      <w:pPr>
        <w:rPr>
          <w:lang w:eastAsia="nb-NO"/>
        </w:rPr>
      </w:pPr>
    </w:p>
    <w:p w:rsidR="00FA4DFD" w:rsidRPr="00604949" w:rsidRDefault="00FA4DFD" w:rsidP="00DF0D75">
      <w:pPr>
        <w:rPr>
          <w:lang w:eastAsia="nb-NO"/>
        </w:rPr>
      </w:pPr>
    </w:p>
    <w:p w:rsidR="00FA4DFD" w:rsidRPr="00604949" w:rsidRDefault="00FA4DFD" w:rsidP="00DF0D75">
      <w:pPr>
        <w:rPr>
          <w:lang w:eastAsia="nb-NO"/>
        </w:rPr>
      </w:pPr>
    </w:p>
    <w:p w:rsidR="00FA4DFD" w:rsidRDefault="00FA4DFD" w:rsidP="00DF0D75">
      <w:pPr>
        <w:rPr>
          <w:lang w:eastAsia="nb-NO"/>
        </w:rPr>
      </w:pPr>
    </w:p>
    <w:p w:rsidR="00FA4DFD" w:rsidRDefault="00FA4DFD" w:rsidP="00DF0D75">
      <w:pPr>
        <w:rPr>
          <w:lang w:eastAsia="nb-NO"/>
        </w:rPr>
      </w:pPr>
    </w:p>
    <w:p w:rsidR="00FA4DFD" w:rsidRDefault="00FA4DFD" w:rsidP="00DF0D75">
      <w:pPr>
        <w:rPr>
          <w:lang w:eastAsia="nb-NO"/>
        </w:rPr>
      </w:pPr>
    </w:p>
    <w:p w:rsidR="00FA4DFD" w:rsidRDefault="00FA4DFD" w:rsidP="00DF0D75">
      <w:pPr>
        <w:rPr>
          <w:lang w:eastAsia="nb-NO"/>
        </w:rPr>
      </w:pPr>
    </w:p>
    <w:p w:rsidR="00FA4DFD" w:rsidRDefault="00FA4DFD" w:rsidP="00DF0D75">
      <w:pPr>
        <w:rPr>
          <w:lang w:eastAsia="nb-NO"/>
        </w:rPr>
      </w:pPr>
    </w:p>
    <w:p w:rsidR="00FA4DFD" w:rsidRDefault="00FA4DFD" w:rsidP="00DF0D75">
      <w:pPr>
        <w:rPr>
          <w:lang w:eastAsia="nb-NO"/>
        </w:rPr>
      </w:pPr>
    </w:p>
    <w:p w:rsidR="00FA4DFD" w:rsidRPr="00604949" w:rsidRDefault="00FA4DFD" w:rsidP="00DF0D75">
      <w:pPr>
        <w:rPr>
          <w:lang w:eastAsia="nb-NO"/>
        </w:rPr>
      </w:pPr>
    </w:p>
    <w:p w:rsidR="00FA4DFD" w:rsidRPr="001853A9" w:rsidRDefault="00FA4DFD" w:rsidP="00DF0D75">
      <w:pPr>
        <w:rPr>
          <w:lang w:eastAsia="nb-NO"/>
        </w:rPr>
      </w:pPr>
      <w:r w:rsidRPr="001853A9">
        <w:rPr>
          <w:lang w:eastAsia="nb-NO"/>
        </w:rPr>
        <w:t>Region sør og vest har økt andelen godkjent daglig kjøretid med hhv 1,3 % og 10,9 %.</w:t>
      </w:r>
    </w:p>
    <w:p w:rsidR="00FA4DFD" w:rsidRDefault="00FA4DFD" w:rsidP="00DF0D75">
      <w:pPr>
        <w:rPr>
          <w:lang w:eastAsia="nb-NO"/>
        </w:rPr>
      </w:pPr>
    </w:p>
    <w:p w:rsidR="00FA4DFD" w:rsidRPr="001B5B58" w:rsidRDefault="00FA4DFD" w:rsidP="00DF0D75">
      <w:pPr>
        <w:rPr>
          <w:lang w:eastAsia="nb-NO"/>
        </w:rPr>
      </w:pPr>
      <w:r w:rsidRPr="001B5B58">
        <w:rPr>
          <w:lang w:eastAsia="nb-NO"/>
        </w:rPr>
        <w:t>Figur 5 viser brudd på utfylling/bruk av diagramskiver/sjåførkort</w:t>
      </w:r>
    </w:p>
    <w:p w:rsidR="00FA4DFD" w:rsidRDefault="00FA4DFD" w:rsidP="00DF0D75">
      <w:pPr>
        <w:rPr>
          <w:lang w:eastAsia="nb-NO"/>
        </w:rPr>
      </w:pPr>
    </w:p>
    <w:p w:rsidR="00FA4DFD" w:rsidRPr="00D8258C" w:rsidRDefault="00FA4DFD" w:rsidP="00DF0D75">
      <w:pPr>
        <w:rPr>
          <w:lang w:eastAsia="nb-NO"/>
        </w:rPr>
      </w:pPr>
      <w:r w:rsidRPr="00D8258C">
        <w:rPr>
          <w:lang w:eastAsia="nb-NO"/>
        </w:rPr>
        <w:t xml:space="preserve">Figur 5 – Brudd på utfylling/bruk av diagramskiver/sjåførkort </w:t>
      </w:r>
    </w:p>
    <w:p w:rsidR="00FA4DFD" w:rsidRPr="00604949" w:rsidRDefault="00FA4DFD" w:rsidP="00DF0D75">
      <w:pPr>
        <w:rPr>
          <w:lang w:eastAsia="nb-NO"/>
        </w:rPr>
      </w:pPr>
      <w:r>
        <w:rPr>
          <w:noProof/>
          <w:lang w:eastAsia="nb-NO"/>
        </w:rPr>
        <w:pict>
          <v:shape id="Bilde 10" o:spid="_x0000_s1031" type="#_x0000_t75" style="position:absolute;margin-left:0;margin-top:3.1pt;width:419.3pt;height:215.8pt;z-index:251663360;visibility:visible" stroked="t">
            <v:imagedata r:id="rId10" o:title=""/>
          </v:shape>
        </w:pict>
      </w:r>
    </w:p>
    <w:p w:rsidR="00FA4DFD" w:rsidRPr="00604949" w:rsidRDefault="00FA4DFD" w:rsidP="00DF0D75">
      <w:pPr>
        <w:rPr>
          <w:lang w:eastAsia="nb-NO"/>
        </w:rPr>
      </w:pPr>
    </w:p>
    <w:p w:rsidR="00FA4DFD" w:rsidRPr="00604949" w:rsidRDefault="00FA4DFD" w:rsidP="00DF0D75">
      <w:pPr>
        <w:rPr>
          <w:lang w:eastAsia="nb-NO"/>
        </w:rPr>
      </w:pPr>
    </w:p>
    <w:p w:rsidR="00FA4DFD" w:rsidRPr="00604949" w:rsidRDefault="00FA4DFD" w:rsidP="00DF0D75">
      <w:pPr>
        <w:rPr>
          <w:lang w:eastAsia="nb-NO"/>
        </w:rPr>
      </w:pPr>
    </w:p>
    <w:p w:rsidR="00FA4DFD" w:rsidRPr="00604949" w:rsidRDefault="00FA4DFD" w:rsidP="00DF0D75">
      <w:pPr>
        <w:rPr>
          <w:lang w:eastAsia="nb-NO"/>
        </w:rPr>
      </w:pPr>
    </w:p>
    <w:p w:rsidR="00FA4DFD" w:rsidRPr="00604949" w:rsidRDefault="00FA4DFD" w:rsidP="00DF0D75">
      <w:pPr>
        <w:rPr>
          <w:lang w:eastAsia="nb-NO"/>
        </w:rPr>
      </w:pPr>
    </w:p>
    <w:p w:rsidR="00FA4DFD" w:rsidRPr="00604949" w:rsidRDefault="00FA4DFD" w:rsidP="00DF0D75">
      <w:pPr>
        <w:rPr>
          <w:lang w:eastAsia="nb-NO"/>
        </w:rPr>
      </w:pPr>
    </w:p>
    <w:p w:rsidR="00FA4DFD" w:rsidRPr="00604949" w:rsidRDefault="00FA4DFD" w:rsidP="00DF0D75">
      <w:pPr>
        <w:rPr>
          <w:lang w:eastAsia="nb-NO"/>
        </w:rPr>
      </w:pPr>
    </w:p>
    <w:p w:rsidR="00FA4DFD" w:rsidRPr="00604949" w:rsidRDefault="00FA4DFD" w:rsidP="00DF0D75">
      <w:pPr>
        <w:rPr>
          <w:lang w:eastAsia="nb-NO"/>
        </w:rPr>
      </w:pPr>
    </w:p>
    <w:p w:rsidR="00FA4DFD" w:rsidRPr="00604949" w:rsidRDefault="00FA4DFD" w:rsidP="00DF0D75">
      <w:pPr>
        <w:rPr>
          <w:lang w:eastAsia="nb-NO"/>
        </w:rPr>
      </w:pPr>
    </w:p>
    <w:p w:rsidR="00FA4DFD" w:rsidRPr="00604949" w:rsidRDefault="00FA4DFD" w:rsidP="00DF0D75">
      <w:pPr>
        <w:rPr>
          <w:lang w:eastAsia="nb-NO"/>
        </w:rPr>
      </w:pPr>
    </w:p>
    <w:p w:rsidR="00FA4DFD" w:rsidRDefault="00FA4DFD" w:rsidP="00DF0D75">
      <w:pPr>
        <w:rPr>
          <w:lang w:eastAsia="nb-NO"/>
        </w:rPr>
      </w:pPr>
    </w:p>
    <w:p w:rsidR="00FA4DFD" w:rsidRDefault="00FA4DFD" w:rsidP="00DF0D75">
      <w:pPr>
        <w:rPr>
          <w:lang w:eastAsia="nb-NO"/>
        </w:rPr>
      </w:pPr>
    </w:p>
    <w:p w:rsidR="00FA4DFD" w:rsidRDefault="00FA4DFD" w:rsidP="00DF0D75">
      <w:pPr>
        <w:rPr>
          <w:lang w:eastAsia="nb-NO"/>
        </w:rPr>
      </w:pPr>
    </w:p>
    <w:p w:rsidR="00FA4DFD" w:rsidRDefault="00FA4DFD" w:rsidP="00DF0D75">
      <w:pPr>
        <w:rPr>
          <w:lang w:eastAsia="nb-NO"/>
        </w:rPr>
      </w:pPr>
    </w:p>
    <w:p w:rsidR="00FA4DFD" w:rsidRDefault="00FA4DFD" w:rsidP="00DF0D75">
      <w:pPr>
        <w:rPr>
          <w:lang w:eastAsia="nb-NO"/>
        </w:rPr>
      </w:pPr>
    </w:p>
    <w:p w:rsidR="00FA4DFD" w:rsidRPr="00604949" w:rsidRDefault="00FA4DFD" w:rsidP="00DF0D75">
      <w:pPr>
        <w:rPr>
          <w:lang w:eastAsia="nb-NO"/>
        </w:rPr>
      </w:pPr>
    </w:p>
    <w:p w:rsidR="00FA4DFD" w:rsidRPr="00604949" w:rsidRDefault="00FA4DFD" w:rsidP="00DF0D75">
      <w:r w:rsidRPr="00604949">
        <w:t>8</w:t>
      </w:r>
      <w:r>
        <w:t>5</w:t>
      </w:r>
      <w:r w:rsidRPr="00604949">
        <w:t>,</w:t>
      </w:r>
      <w:r>
        <w:t>6</w:t>
      </w:r>
      <w:r w:rsidRPr="00604949">
        <w:t xml:space="preserve"> % av de kontrollerte hadde riktig bruk av diagramskive/sjåførkort. 1</w:t>
      </w:r>
      <w:r>
        <w:t>1</w:t>
      </w:r>
      <w:r w:rsidRPr="00604949">
        <w:t>,</w:t>
      </w:r>
      <w:r>
        <w:t>8</w:t>
      </w:r>
      <w:r w:rsidRPr="00604949">
        <w:t xml:space="preserve"> % hadde brudd på reglene om bruk av diagramskive/sjåførkort. </w:t>
      </w:r>
      <w:r>
        <w:t>2</w:t>
      </w:r>
      <w:r w:rsidRPr="00604949">
        <w:t>,</w:t>
      </w:r>
      <w:r>
        <w:t>4</w:t>
      </w:r>
      <w:r w:rsidRPr="00604949">
        <w:t xml:space="preserve"> % av førerne ble anmeldt for uriktig bruk av diagramskive/sjåførkort. </w:t>
      </w:r>
    </w:p>
    <w:p w:rsidR="00FA4DFD" w:rsidRPr="00604949" w:rsidRDefault="00FA4DFD" w:rsidP="00DF0D75"/>
    <w:p w:rsidR="00FA4DFD" w:rsidRPr="00604949" w:rsidRDefault="00FA4DFD" w:rsidP="00DF0D75">
      <w:r>
        <w:t xml:space="preserve">I forhold til 2011 </w:t>
      </w:r>
      <w:r w:rsidRPr="00604949">
        <w:t xml:space="preserve">var det en økning på </w:t>
      </w:r>
      <w:r>
        <w:t>5</w:t>
      </w:r>
      <w:r w:rsidRPr="00604949">
        <w:t>,</w:t>
      </w:r>
      <w:r>
        <w:t>3</w:t>
      </w:r>
      <w:r w:rsidRPr="00604949">
        <w:t xml:space="preserve"> prosentpoeng som hadde riktig bruk av diagramskive/sjåførkort.</w:t>
      </w:r>
    </w:p>
    <w:p w:rsidR="00FA4DFD" w:rsidRPr="00604949" w:rsidRDefault="00FA4DFD" w:rsidP="00DF0D75"/>
    <w:p w:rsidR="00FA4DFD" w:rsidRDefault="00FA4DFD" w:rsidP="00DF0D75">
      <w:pPr>
        <w:rPr>
          <w:lang w:eastAsia="nb-NO"/>
        </w:rPr>
      </w:pPr>
    </w:p>
    <w:p w:rsidR="00FA4DFD" w:rsidRDefault="00FA4DFD" w:rsidP="00DF0D75">
      <w:pPr>
        <w:rPr>
          <w:lang w:eastAsia="nb-NO"/>
        </w:rPr>
      </w:pPr>
    </w:p>
    <w:p w:rsidR="00FA4DFD" w:rsidRDefault="00FA4DFD" w:rsidP="00DF0D75">
      <w:pPr>
        <w:rPr>
          <w:lang w:eastAsia="nb-NO"/>
        </w:rPr>
      </w:pPr>
    </w:p>
    <w:p w:rsidR="00FA4DFD" w:rsidRDefault="00FA4DFD" w:rsidP="00DF0D75">
      <w:pPr>
        <w:rPr>
          <w:lang w:eastAsia="nb-NO"/>
        </w:rPr>
      </w:pPr>
      <w:r w:rsidRPr="00604949">
        <w:rPr>
          <w:lang w:eastAsia="nb-NO"/>
        </w:rPr>
        <w:t>Figur 6 viser brudd på utfylling</w:t>
      </w:r>
      <w:r>
        <w:rPr>
          <w:lang w:eastAsia="nb-NO"/>
        </w:rPr>
        <w:t xml:space="preserve"> av</w:t>
      </w:r>
      <w:r w:rsidRPr="00604949">
        <w:rPr>
          <w:lang w:eastAsia="nb-NO"/>
        </w:rPr>
        <w:t xml:space="preserve"> skiver/sjåførkort, fordelt på hver region</w:t>
      </w:r>
    </w:p>
    <w:p w:rsidR="00FA4DFD" w:rsidRPr="00604949" w:rsidRDefault="00FA4DFD" w:rsidP="00DF0D75">
      <w:pPr>
        <w:rPr>
          <w:lang w:eastAsia="nb-NO"/>
        </w:rPr>
      </w:pPr>
    </w:p>
    <w:p w:rsidR="00FA4DFD" w:rsidRPr="00D8258C" w:rsidRDefault="00FA4DFD" w:rsidP="00DF0D75">
      <w:pPr>
        <w:rPr>
          <w:lang w:eastAsia="nb-NO"/>
        </w:rPr>
      </w:pPr>
      <w:r w:rsidRPr="00D8258C">
        <w:rPr>
          <w:lang w:eastAsia="nb-NO"/>
        </w:rPr>
        <w:t xml:space="preserve">Figur 6 - Utfylling/bruk av diagramskiver fordelt på region </w:t>
      </w:r>
    </w:p>
    <w:p w:rsidR="00FA4DFD" w:rsidRPr="00604949" w:rsidRDefault="00FA4DFD" w:rsidP="00DF0D75">
      <w:r>
        <w:rPr>
          <w:noProof/>
          <w:lang w:eastAsia="nb-NO"/>
        </w:rPr>
        <w:pict>
          <v:shape id="Bilde 11" o:spid="_x0000_s1032" type="#_x0000_t75" style="position:absolute;margin-left:0;margin-top:3.05pt;width:427.35pt;height:203.05pt;z-index:251664384;visibility:visible" stroked="t">
            <v:imagedata r:id="rId11" o:title=""/>
          </v:shape>
        </w:pict>
      </w:r>
    </w:p>
    <w:p w:rsidR="00FA4DFD" w:rsidRPr="00604949" w:rsidRDefault="00FA4DFD" w:rsidP="00DF0D75"/>
    <w:p w:rsidR="00FA4DFD" w:rsidRPr="00604949" w:rsidRDefault="00FA4DFD" w:rsidP="00DF0D75"/>
    <w:p w:rsidR="00FA4DFD" w:rsidRPr="00604949" w:rsidRDefault="00FA4DFD" w:rsidP="00DF0D75"/>
    <w:p w:rsidR="00FA4DFD" w:rsidRPr="00604949" w:rsidRDefault="00FA4DFD" w:rsidP="00DF0D75"/>
    <w:p w:rsidR="00FA4DFD" w:rsidRPr="00604949" w:rsidRDefault="00FA4DFD" w:rsidP="00DF0D75"/>
    <w:p w:rsidR="00FA4DFD" w:rsidRPr="00604949" w:rsidRDefault="00FA4DFD" w:rsidP="00DF0D75"/>
    <w:p w:rsidR="00FA4DFD" w:rsidRPr="00604949" w:rsidRDefault="00FA4DFD" w:rsidP="00DF0D75"/>
    <w:p w:rsidR="00FA4DFD" w:rsidRPr="00604949" w:rsidRDefault="00FA4DFD" w:rsidP="00DF0D75"/>
    <w:p w:rsidR="00FA4DFD" w:rsidRPr="00604949" w:rsidRDefault="00FA4DFD" w:rsidP="00DF0D75"/>
    <w:p w:rsidR="00FA4DFD" w:rsidRPr="00604949" w:rsidRDefault="00FA4DFD" w:rsidP="00DF0D75"/>
    <w:p w:rsidR="00FA4DFD" w:rsidRPr="00604949" w:rsidRDefault="00FA4DFD" w:rsidP="00DF0D75"/>
    <w:p w:rsidR="00FA4DFD" w:rsidRPr="00604949" w:rsidRDefault="00FA4DFD" w:rsidP="00DF0D75"/>
    <w:p w:rsidR="00FA4DFD" w:rsidRPr="00604949" w:rsidRDefault="00FA4DFD" w:rsidP="00DF0D75"/>
    <w:p w:rsidR="00FA4DFD" w:rsidRPr="00604949" w:rsidRDefault="00FA4DFD" w:rsidP="00DF0D75"/>
    <w:p w:rsidR="00FA4DFD" w:rsidRDefault="00FA4DFD" w:rsidP="00DF0D75"/>
    <w:p w:rsidR="00FA4DFD" w:rsidRPr="001B5B58" w:rsidRDefault="00FA4DFD" w:rsidP="00DF0D75">
      <w:r>
        <w:t>Alle regioner har en økning i andelen godkjent utfylling/bruk av diagramskiver.</w:t>
      </w:r>
    </w:p>
    <w:p w:rsidR="00FA4DFD" w:rsidRDefault="00FA4DFD" w:rsidP="00DF0D75"/>
    <w:p w:rsidR="00FA4DFD" w:rsidRDefault="00FA4DFD" w:rsidP="00DF0D75">
      <w:r>
        <w:t>Figur 7 viser godkjent fartsskriver.</w:t>
      </w:r>
    </w:p>
    <w:p w:rsidR="00FA4DFD" w:rsidRPr="001B5B58" w:rsidRDefault="00FA4DFD" w:rsidP="00DF0D75"/>
    <w:p w:rsidR="00FA4DFD" w:rsidRPr="00D8258C" w:rsidRDefault="00FA4DFD" w:rsidP="00DF0D75">
      <w:r w:rsidRPr="00D8258C">
        <w:t>Figur 7 – Godkjent fartsskriver</w:t>
      </w:r>
    </w:p>
    <w:p w:rsidR="00FA4DFD" w:rsidRPr="00604949" w:rsidRDefault="00FA4DFD" w:rsidP="00DF0D75">
      <w:r>
        <w:rPr>
          <w:noProof/>
          <w:lang w:eastAsia="nb-NO"/>
        </w:rPr>
        <w:pict>
          <v:shape id="Bilde 12" o:spid="_x0000_s1033" type="#_x0000_t75" style="position:absolute;margin-left:0;margin-top:3.7pt;width:429.65pt;height:236.65pt;z-index:251665408;visibility:visible" stroked="t">
            <v:imagedata r:id="rId12" o:title=""/>
          </v:shape>
        </w:pict>
      </w:r>
    </w:p>
    <w:p w:rsidR="00FA4DFD" w:rsidRPr="00604949" w:rsidRDefault="00FA4DFD" w:rsidP="00DF0D75">
      <w:r w:rsidRPr="00604949">
        <w:t>Figur 7 - Godkjent fartsskriver</w:t>
      </w:r>
    </w:p>
    <w:p w:rsidR="00FA4DFD" w:rsidRPr="00604949" w:rsidRDefault="00FA4DFD" w:rsidP="00DF0D75"/>
    <w:p w:rsidR="00FA4DFD" w:rsidRPr="00604949" w:rsidRDefault="00FA4DFD" w:rsidP="00DF0D75"/>
    <w:p w:rsidR="00FA4DFD" w:rsidRPr="00604949" w:rsidRDefault="00FA4DFD" w:rsidP="00DF0D75"/>
    <w:p w:rsidR="00FA4DFD" w:rsidRPr="00604949" w:rsidRDefault="00FA4DFD" w:rsidP="00DF0D75"/>
    <w:p w:rsidR="00FA4DFD" w:rsidRPr="00604949" w:rsidRDefault="00FA4DFD" w:rsidP="00DF0D75"/>
    <w:p w:rsidR="00FA4DFD" w:rsidRPr="00604949" w:rsidRDefault="00FA4DFD" w:rsidP="00DF0D75"/>
    <w:p w:rsidR="00FA4DFD" w:rsidRPr="00604949" w:rsidRDefault="00FA4DFD" w:rsidP="00DF0D75"/>
    <w:p w:rsidR="00FA4DFD" w:rsidRPr="00604949" w:rsidRDefault="00FA4DFD" w:rsidP="00DF0D75"/>
    <w:p w:rsidR="00FA4DFD" w:rsidRPr="00604949" w:rsidRDefault="00FA4DFD" w:rsidP="00DF0D75"/>
    <w:p w:rsidR="00FA4DFD" w:rsidRPr="00604949" w:rsidRDefault="00FA4DFD" w:rsidP="00DF0D75"/>
    <w:p w:rsidR="00FA4DFD" w:rsidRPr="00604949" w:rsidRDefault="00FA4DFD" w:rsidP="00DF0D75"/>
    <w:p w:rsidR="00FA4DFD" w:rsidRPr="00604949" w:rsidRDefault="00FA4DFD" w:rsidP="00DF0D75"/>
    <w:p w:rsidR="00FA4DFD" w:rsidRPr="00604949" w:rsidRDefault="00FA4DFD" w:rsidP="00DF0D75"/>
    <w:p w:rsidR="00FA4DFD" w:rsidRPr="00604949" w:rsidRDefault="00FA4DFD" w:rsidP="00DF0D75"/>
    <w:p w:rsidR="00FA4DFD" w:rsidRPr="00604949" w:rsidRDefault="00FA4DFD" w:rsidP="00DF0D75"/>
    <w:p w:rsidR="00FA4DFD" w:rsidRPr="00604949" w:rsidRDefault="00FA4DFD" w:rsidP="00DF0D75"/>
    <w:p w:rsidR="00FA4DFD" w:rsidRPr="00604949" w:rsidRDefault="00FA4DFD" w:rsidP="00DF0D75"/>
    <w:p w:rsidR="00FA4DFD" w:rsidRPr="00604949" w:rsidRDefault="00FA4DFD" w:rsidP="00DF0D75">
      <w:r>
        <w:t>3</w:t>
      </w:r>
      <w:r w:rsidRPr="00604949">
        <w:t>,</w:t>
      </w:r>
      <w:r>
        <w:t>4</w:t>
      </w:r>
      <w:r w:rsidRPr="00604949">
        <w:t xml:space="preserve"> % av de kontrollerte fartsskriverne ble ikke godkjent. Dette er en nedgang på </w:t>
      </w:r>
      <w:r>
        <w:t>4</w:t>
      </w:r>
      <w:r w:rsidRPr="00604949">
        <w:t>,</w:t>
      </w:r>
      <w:r>
        <w:t>7</w:t>
      </w:r>
      <w:r w:rsidRPr="00604949">
        <w:t xml:space="preserve"> prosentpoeng fra 201</w:t>
      </w:r>
      <w:r>
        <w:t>1</w:t>
      </w:r>
      <w:r w:rsidRPr="00604949">
        <w:t>. “Ikke godkjent” innebærer at det mangler fartsskriver eller at den ikke er kontrollert i henhold til forskriften, og/eller at den ikke registrerer riktig.</w:t>
      </w:r>
    </w:p>
    <w:p w:rsidR="00FA4DFD" w:rsidRPr="00604949" w:rsidRDefault="00FA4DFD" w:rsidP="00DF0D75"/>
    <w:p w:rsidR="00FA4DFD" w:rsidRDefault="00FA4DFD" w:rsidP="00DF0D75"/>
    <w:p w:rsidR="00FA4DFD" w:rsidRDefault="00FA4DFD" w:rsidP="00DF0D75"/>
    <w:p w:rsidR="00FA4DFD" w:rsidRDefault="00FA4DFD" w:rsidP="00DF0D75"/>
    <w:p w:rsidR="00FA4DFD" w:rsidRDefault="00FA4DFD" w:rsidP="00DF0D75">
      <w:r w:rsidRPr="00604949">
        <w:t xml:space="preserve">Figur 8 viser andelen av godkjent fartsskriver fordelt på hver region. </w:t>
      </w:r>
    </w:p>
    <w:p w:rsidR="00FA4DFD" w:rsidRPr="00604949" w:rsidRDefault="00FA4DFD" w:rsidP="00DF0D75"/>
    <w:p w:rsidR="00FA4DFD" w:rsidRPr="00D8258C" w:rsidRDefault="00FA4DFD" w:rsidP="00DF0D75">
      <w:r w:rsidRPr="00D8258C">
        <w:t>Figur 8 - Godkjent fartsskriver fordelt på region</w:t>
      </w:r>
    </w:p>
    <w:p w:rsidR="00FA4DFD" w:rsidRPr="00604949" w:rsidRDefault="00FA4DFD" w:rsidP="00DF0D75">
      <w:r>
        <w:rPr>
          <w:noProof/>
          <w:lang w:eastAsia="nb-NO"/>
        </w:rPr>
        <w:pict>
          <v:shape id="Bilde 13" o:spid="_x0000_s1034" type="#_x0000_t75" style="position:absolute;margin-left:0;margin-top:3.05pt;width:423.55pt;height:218.05pt;z-index:251666432;visibility:visible" stroked="t">
            <v:imagedata r:id="rId13" o:title=""/>
          </v:shape>
        </w:pict>
      </w:r>
    </w:p>
    <w:p w:rsidR="00FA4DFD" w:rsidRPr="00604949" w:rsidRDefault="00FA4DFD" w:rsidP="00DF0D75"/>
    <w:p w:rsidR="00FA4DFD" w:rsidRPr="00604949" w:rsidRDefault="00FA4DFD" w:rsidP="00DF0D75"/>
    <w:p w:rsidR="00FA4DFD" w:rsidRPr="00604949" w:rsidRDefault="00FA4DFD" w:rsidP="00DF0D75"/>
    <w:p w:rsidR="00FA4DFD" w:rsidRPr="00604949" w:rsidRDefault="00FA4DFD" w:rsidP="00DF0D75"/>
    <w:p w:rsidR="00FA4DFD" w:rsidRPr="00604949" w:rsidRDefault="00FA4DFD" w:rsidP="00DF0D75"/>
    <w:p w:rsidR="00FA4DFD" w:rsidRPr="00604949" w:rsidRDefault="00FA4DFD" w:rsidP="00DF0D75"/>
    <w:p w:rsidR="00FA4DFD" w:rsidRPr="00604949" w:rsidRDefault="00FA4DFD" w:rsidP="00DF0D75"/>
    <w:p w:rsidR="00FA4DFD" w:rsidRPr="00604949" w:rsidRDefault="00FA4DFD" w:rsidP="00DF0D75"/>
    <w:p w:rsidR="00FA4DFD" w:rsidRPr="00604949" w:rsidRDefault="00FA4DFD" w:rsidP="00DF0D75"/>
    <w:p w:rsidR="00FA4DFD" w:rsidRPr="00604949" w:rsidRDefault="00FA4DFD" w:rsidP="00DF0D75"/>
    <w:p w:rsidR="00FA4DFD" w:rsidRPr="00604949" w:rsidRDefault="00FA4DFD" w:rsidP="00DF0D75"/>
    <w:p w:rsidR="00FA4DFD" w:rsidRPr="00604949" w:rsidRDefault="00FA4DFD" w:rsidP="00DF0D75"/>
    <w:p w:rsidR="00FA4DFD" w:rsidRPr="00604949" w:rsidRDefault="00FA4DFD" w:rsidP="00DF0D75"/>
    <w:p w:rsidR="00FA4DFD" w:rsidRPr="00604949" w:rsidRDefault="00FA4DFD" w:rsidP="00DF0D75"/>
    <w:p w:rsidR="00FA4DFD" w:rsidRPr="00604949" w:rsidRDefault="00FA4DFD" w:rsidP="00DF0D75"/>
    <w:p w:rsidR="00FA4DFD" w:rsidRDefault="00FA4DFD" w:rsidP="00DF0D75"/>
    <w:p w:rsidR="00FA4DFD" w:rsidRPr="001B5B58" w:rsidRDefault="00FA4DFD" w:rsidP="00DF0D75">
      <w:r>
        <w:t>Alle regioner har hatt en økning i bruk av godkjent fartsskriver.</w:t>
      </w:r>
    </w:p>
    <w:p w:rsidR="00FA4DFD" w:rsidRDefault="00FA4DFD" w:rsidP="00DF0D75"/>
    <w:p w:rsidR="00FA4DFD" w:rsidRPr="00604949" w:rsidRDefault="00FA4DFD" w:rsidP="00DF0D75">
      <w:r w:rsidRPr="00604949">
        <w:t>Mål</w:t>
      </w:r>
    </w:p>
    <w:p w:rsidR="00FA4DFD" w:rsidRPr="00604949" w:rsidRDefault="00FA4DFD" w:rsidP="00DF0D75">
      <w:r w:rsidRPr="00604949">
        <w:t>95 % av sjåførene skal ha godkjent døgnhvil innen 2014 (jf Nasjonal tiltaksplan for trafikksikkerhet på veg).</w:t>
      </w:r>
    </w:p>
    <w:p w:rsidR="00FA4DFD" w:rsidRPr="00604949" w:rsidRDefault="00FA4DFD" w:rsidP="00DF0D75">
      <w:r w:rsidRPr="00604949">
        <w:t>97 % av sjåførene skal ha godkjent daglig kjøretid innen 2014</w:t>
      </w:r>
      <w:r>
        <w:t xml:space="preserve"> </w:t>
      </w:r>
      <w:r w:rsidRPr="00604949">
        <w:t>(jf Nasjonal tiltaksplan for trafikksikkerhet på veg).</w:t>
      </w:r>
    </w:p>
    <w:p w:rsidR="00FA4DFD" w:rsidRPr="00604949" w:rsidRDefault="00FA4DFD" w:rsidP="00DF0D75">
      <w:r w:rsidRPr="00604949">
        <w:t xml:space="preserve">90 % av sjåførene skal bruke diagramskivene riktig. </w:t>
      </w:r>
    </w:p>
    <w:p w:rsidR="00FA4DFD" w:rsidRPr="00604949" w:rsidRDefault="00FA4DFD" w:rsidP="00DF0D75">
      <w:r w:rsidRPr="00604949">
        <w:t>99 % av kjøretøyene skal ha godkjent fartsskriver.</w:t>
      </w:r>
    </w:p>
    <w:p w:rsidR="00FA4DFD" w:rsidRPr="00604949" w:rsidRDefault="00FA4DFD" w:rsidP="00DF0D75"/>
    <w:p w:rsidR="00FA4DFD" w:rsidRPr="00973A0F" w:rsidRDefault="00FA4DFD" w:rsidP="00DF0D75">
      <w:pPr>
        <w:rPr>
          <w:b/>
          <w:bCs/>
        </w:rPr>
      </w:pPr>
      <w:r w:rsidRPr="00973A0F">
        <w:rPr>
          <w:b/>
          <w:bCs/>
        </w:rPr>
        <w:t>Måloppnåelse</w:t>
      </w:r>
    </w:p>
    <w:p w:rsidR="00FA4DFD" w:rsidRDefault="00FA4DFD" w:rsidP="00DF0D75"/>
    <w:p w:rsidR="00FA4DFD" w:rsidRDefault="00FA4DFD" w:rsidP="00DF0D75">
      <w:r>
        <w:t>Figur 9 viser mål og måloppnåelse/tilstand.</w:t>
      </w:r>
    </w:p>
    <w:p w:rsidR="00FA4DFD" w:rsidRPr="001B5B58" w:rsidRDefault="00FA4DFD" w:rsidP="00DF0D75">
      <w:r>
        <w:t xml:space="preserve"> </w:t>
      </w:r>
    </w:p>
    <w:p w:rsidR="00FA4DFD" w:rsidRPr="00D8258C" w:rsidRDefault="00FA4DFD" w:rsidP="00DF0D75">
      <w:r w:rsidRPr="00D8258C">
        <w:t>Figur 9 – Mål og måloppnåelse</w:t>
      </w:r>
    </w:p>
    <w:p w:rsidR="00FA4DFD" w:rsidRPr="00604949" w:rsidRDefault="00FA4DFD" w:rsidP="00DF0D75">
      <w:r w:rsidRPr="00DA707C">
        <w:rPr>
          <w:noProof/>
          <w:lang w:eastAsia="nb-NO"/>
        </w:rPr>
        <w:pict>
          <v:shape id="Bilde 1" o:spid="_x0000_i1027" type="#_x0000_t75" style="width:417pt;height:197.25pt;visibility:visible">
            <v:imagedata r:id="rId14" o:title=""/>
          </v:shape>
        </w:pict>
      </w:r>
    </w:p>
    <w:p w:rsidR="00FA4DFD" w:rsidRPr="00604949" w:rsidRDefault="00FA4DFD" w:rsidP="00DF0D75"/>
    <w:p w:rsidR="00FA4DFD" w:rsidRPr="00604949" w:rsidRDefault="00FA4DFD" w:rsidP="00DF0D75">
      <w:r>
        <w:t xml:space="preserve">Figur 9 </w:t>
      </w:r>
      <w:r w:rsidRPr="00604949">
        <w:t xml:space="preserve">viser at ingen av de 4 indikatorene har nådd målet. </w:t>
      </w:r>
    </w:p>
    <w:p w:rsidR="00FA4DFD" w:rsidRPr="00604949" w:rsidRDefault="00FA4DFD" w:rsidP="00DF0D75"/>
    <w:p w:rsidR="00FA4DFD" w:rsidRPr="00604949" w:rsidRDefault="00FA4DFD" w:rsidP="00DF0D75">
      <w:r w:rsidRPr="00604949">
        <w:t>Når det gjelder de to parametrene som går direkte på kjøringen, “Godkjent døgnhvil” og “Godkjent daglig kjøretid” er resultatene fra undersøkelsen svært dårlige</w:t>
      </w:r>
      <w:r>
        <w:t>, og f</w:t>
      </w:r>
      <w:r w:rsidRPr="00604949">
        <w:t>or paramet</w:t>
      </w:r>
      <w:r>
        <w:t>e</w:t>
      </w:r>
      <w:r w:rsidRPr="00604949">
        <w:t>re</w:t>
      </w:r>
      <w:r>
        <w:t>t for «Godkjent døgnhvil»</w:t>
      </w:r>
      <w:r w:rsidRPr="00604949">
        <w:t xml:space="preserve"> har prosentandelen gått ned i forhold til undersøkelsen i 201</w:t>
      </w:r>
      <w:r>
        <w:t>1</w:t>
      </w:r>
      <w:r w:rsidRPr="00604949">
        <w:t>.</w:t>
      </w:r>
    </w:p>
    <w:p w:rsidR="00FA4DFD" w:rsidRDefault="00FA4DFD" w:rsidP="00DF0D75"/>
    <w:p w:rsidR="00FA4DFD" w:rsidRPr="00604949" w:rsidRDefault="00FA4DFD" w:rsidP="00DF0D75">
      <w:r w:rsidRPr="00604949">
        <w:t>Skal vi nå det forventede målet, som er at 95 % av sjåførene skal ha godkjent døgnhvil</w:t>
      </w:r>
      <w:r>
        <w:t xml:space="preserve">, </w:t>
      </w:r>
      <w:r w:rsidRPr="00604949">
        <w:t xml:space="preserve">og at </w:t>
      </w:r>
    </w:p>
    <w:p w:rsidR="00FA4DFD" w:rsidRPr="00604949" w:rsidRDefault="00FA4DFD" w:rsidP="00DF0D75">
      <w:r w:rsidRPr="00604949">
        <w:t xml:space="preserve">97 % av sjåførene skal ha godkjent daglig kjøretid innen 2014, fremstår det som </w:t>
      </w:r>
      <w:r>
        <w:t>særlig</w:t>
      </w:r>
      <w:r w:rsidRPr="00604949">
        <w:t xml:space="preserve"> viktig å finne </w:t>
      </w:r>
      <w:r>
        <w:t>god</w:t>
      </w:r>
      <w:r w:rsidRPr="00604949">
        <w:t xml:space="preserve">e tiltak for å øke andelen for disse to parametrene. </w:t>
      </w:r>
    </w:p>
    <w:p w:rsidR="00FA4DFD" w:rsidRPr="00604949" w:rsidRDefault="00FA4DFD" w:rsidP="00DF0D75"/>
    <w:p w:rsidR="00FA4DFD" w:rsidRPr="00604949" w:rsidRDefault="00FA4DFD" w:rsidP="00DF0D75">
      <w:r w:rsidRPr="00604949">
        <w:t>Det er 8</w:t>
      </w:r>
      <w:r>
        <w:t>6</w:t>
      </w:r>
      <w:r w:rsidRPr="00604949">
        <w:t xml:space="preserve"> % som har “godkjent b</w:t>
      </w:r>
      <w:r>
        <w:t>ruk av diagramskive/sjåførkort”</w:t>
      </w:r>
      <w:r w:rsidRPr="00604949">
        <w:t>. Undersøkelsen viser at det er en økning fra 201</w:t>
      </w:r>
      <w:r>
        <w:t>1</w:t>
      </w:r>
      <w:r w:rsidRPr="00604949">
        <w:t xml:space="preserve"> for dette parameteret, men det ligger fremdeles under målet</w:t>
      </w:r>
      <w:r>
        <w:t xml:space="preserve"> på 90 %</w:t>
      </w:r>
      <w:r w:rsidRPr="00604949">
        <w:t xml:space="preserve">. </w:t>
      </w:r>
    </w:p>
    <w:p w:rsidR="00FA4DFD" w:rsidRPr="00604949" w:rsidRDefault="00FA4DFD" w:rsidP="00DF0D75"/>
    <w:p w:rsidR="00FA4DFD" w:rsidRPr="00604949" w:rsidRDefault="00FA4DFD" w:rsidP="00DF0D75">
      <w:r w:rsidRPr="00604949">
        <w:t>Bakgrunnsmaterialet fra Opinion viser at 3</w:t>
      </w:r>
      <w:r>
        <w:t>5</w:t>
      </w:r>
      <w:r w:rsidRPr="00604949">
        <w:t>,</w:t>
      </w:r>
      <w:r>
        <w:t>3</w:t>
      </w:r>
      <w:r w:rsidRPr="00604949">
        <w:t xml:space="preserve"> % av førerne oppgir at en annen fører har kjørt kjøretøyet i kontrollperioden. </w:t>
      </w:r>
    </w:p>
    <w:p w:rsidR="00FA4DFD" w:rsidRPr="00604949" w:rsidRDefault="00FA4DFD" w:rsidP="00DF0D75"/>
    <w:p w:rsidR="00FA4DFD" w:rsidRPr="00604949" w:rsidRDefault="00FA4DFD" w:rsidP="00DF0D75">
      <w:r w:rsidRPr="00604949">
        <w:t xml:space="preserve">Det framgår at </w:t>
      </w:r>
      <w:r>
        <w:t>3,4</w:t>
      </w:r>
      <w:r w:rsidRPr="00604949">
        <w:t xml:space="preserve"> % ikke har godkjent fartsskriver. Dette kan skyldes manglende 2-års kontroll. Det er krav i forskriften om at fartsskriver som er i bilen skal godkjennes av godkjent verksted etter 2 år (2 års kontroll), og deretter enkel kontroll hvert 2. år</w:t>
      </w:r>
    </w:p>
    <w:p w:rsidR="00FA4DFD" w:rsidRPr="00604949" w:rsidRDefault="00FA4DFD" w:rsidP="00DF0D75"/>
    <w:p w:rsidR="00FA4DFD" w:rsidRPr="003609B9" w:rsidRDefault="00FA4DFD" w:rsidP="00DF0D75"/>
    <w:p w:rsidR="00FA4DFD" w:rsidRPr="003609B9" w:rsidRDefault="00FA4DFD" w:rsidP="00DF0D75">
      <w:bookmarkStart w:id="13" w:name="Brødteksten"/>
    </w:p>
    <w:bookmarkEnd w:id="13"/>
    <w:p w:rsidR="00FA4DFD" w:rsidRPr="003609B9" w:rsidRDefault="00FA4DFD" w:rsidP="00DF0D75"/>
    <w:p w:rsidR="00FA4DFD" w:rsidRPr="003609B9" w:rsidRDefault="00FA4DFD" w:rsidP="00DF0D75"/>
    <w:p w:rsidR="00FA4DFD" w:rsidRPr="003609B9" w:rsidRDefault="00FA4DFD" w:rsidP="00DF0D75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575"/>
      </w:tblGrid>
      <w:tr w:rsidR="00FA4DFD" w:rsidRPr="003609B9">
        <w:tc>
          <w:tcPr>
            <w:tcW w:w="8575" w:type="dxa"/>
          </w:tcPr>
          <w:p w:rsidR="00FA4DFD" w:rsidRPr="003609B9" w:rsidRDefault="00FA4DFD" w:rsidP="00DF0D75">
            <w:bookmarkStart w:id="14" w:name="vedlegg" w:colFirst="0" w:colLast="0"/>
          </w:p>
        </w:tc>
      </w:tr>
      <w:bookmarkEnd w:id="14"/>
    </w:tbl>
    <w:p w:rsidR="00FA4DFD" w:rsidRPr="003609B9" w:rsidRDefault="00FA4DFD" w:rsidP="00DF0D75"/>
    <w:p w:rsidR="00FA4DFD" w:rsidRPr="003609B9" w:rsidRDefault="00FA4DFD"/>
    <w:sectPr w:rsidR="00FA4DFD" w:rsidRPr="003609B9" w:rsidSect="00096C5D">
      <w:headerReference w:type="even" r:id="rId15"/>
      <w:headerReference w:type="default" r:id="rId16"/>
      <w:headerReference w:type="first" r:id="rId17"/>
      <w:footerReference w:type="first" r:id="rId18"/>
      <w:type w:val="continuous"/>
      <w:pgSz w:w="11907" w:h="16840" w:code="9"/>
      <w:pgMar w:top="1418" w:right="1701" w:bottom="1418" w:left="1134" w:header="851" w:footer="113" w:gutter="0"/>
      <w:paperSrc w:first="15" w:other="15"/>
      <w:cols w:space="708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DFD" w:rsidRPr="003609B9" w:rsidRDefault="00FA4DFD">
      <w:r w:rsidRPr="003609B9">
        <w:separator/>
      </w:r>
    </w:p>
  </w:endnote>
  <w:endnote w:type="continuationSeparator" w:id="0">
    <w:p w:rsidR="00FA4DFD" w:rsidRPr="003609B9" w:rsidRDefault="00FA4DFD">
      <w:r w:rsidRPr="003609B9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umnst777 Blk BT">
    <w:panose1 w:val="020B080303050403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FD" w:rsidRPr="003609B9" w:rsidRDefault="00FA4DFD"/>
  <w:tbl>
    <w:tblPr>
      <w:tblW w:w="10188" w:type="dxa"/>
      <w:tblLook w:val="0000"/>
    </w:tblPr>
    <w:tblGrid>
      <w:gridCol w:w="2628"/>
      <w:gridCol w:w="2700"/>
      <w:gridCol w:w="2700"/>
      <w:gridCol w:w="2160"/>
    </w:tblGrid>
    <w:tr w:rsidR="00FA4DFD" w:rsidRPr="003609B9">
      <w:trPr>
        <w:trHeight w:hRule="exact" w:val="198"/>
      </w:trPr>
      <w:tc>
        <w:tcPr>
          <w:tcW w:w="2628" w:type="dxa"/>
        </w:tcPr>
        <w:p w:rsidR="00FA4DFD" w:rsidRPr="003609B9" w:rsidRDefault="00FA4DFD">
          <w:pPr>
            <w:rPr>
              <w:rFonts w:ascii="Humnst777 BT" w:hAnsi="Humnst777 BT" w:cs="Humnst777 BT"/>
              <w:sz w:val="14"/>
              <w:szCs w:val="14"/>
            </w:rPr>
          </w:pPr>
          <w:bookmarkStart w:id="17" w:name="BTK1R1" w:colFirst="0" w:colLast="0"/>
          <w:bookmarkStart w:id="18" w:name="BTK2R1" w:colFirst="1" w:colLast="1"/>
          <w:bookmarkStart w:id="19" w:name="BTK3R1" w:colFirst="2" w:colLast="2"/>
          <w:bookmarkStart w:id="20" w:name="BTK4R1" w:colFirst="3" w:colLast="3"/>
          <w:r w:rsidRPr="003609B9">
            <w:rPr>
              <w:rFonts w:ascii="Humnst777 BT" w:hAnsi="Humnst777 BT" w:cs="Humnst777 BT"/>
              <w:sz w:val="14"/>
              <w:szCs w:val="14"/>
            </w:rPr>
            <w:t>Postadresse</w:t>
          </w:r>
        </w:p>
      </w:tc>
      <w:tc>
        <w:tcPr>
          <w:tcW w:w="2700" w:type="dxa"/>
        </w:tcPr>
        <w:p w:rsidR="00FA4DFD" w:rsidRPr="003609B9" w:rsidRDefault="00FA4DFD">
          <w:pPr>
            <w:rPr>
              <w:rFonts w:ascii="Humnst777 BT" w:hAnsi="Humnst777 BT" w:cs="Humnst777 BT"/>
              <w:sz w:val="14"/>
              <w:szCs w:val="14"/>
            </w:rPr>
          </w:pPr>
          <w:r w:rsidRPr="003609B9">
            <w:rPr>
              <w:rFonts w:ascii="Humnst777 BT" w:hAnsi="Humnst777 BT" w:cs="Humnst777 BT"/>
              <w:sz w:val="14"/>
              <w:szCs w:val="14"/>
            </w:rPr>
            <w:t>Telefon: 02030</w:t>
          </w:r>
        </w:p>
      </w:tc>
      <w:tc>
        <w:tcPr>
          <w:tcW w:w="2700" w:type="dxa"/>
        </w:tcPr>
        <w:p w:rsidR="00FA4DFD" w:rsidRPr="003609B9" w:rsidRDefault="00FA4DFD">
          <w:pPr>
            <w:rPr>
              <w:rFonts w:ascii="Humnst777 BT" w:hAnsi="Humnst777 BT" w:cs="Humnst777 BT"/>
              <w:sz w:val="14"/>
              <w:szCs w:val="14"/>
            </w:rPr>
          </w:pPr>
          <w:r w:rsidRPr="003609B9">
            <w:rPr>
              <w:rFonts w:ascii="Humnst777 BT" w:hAnsi="Humnst777 BT" w:cs="Humnst777 BT"/>
              <w:sz w:val="14"/>
              <w:szCs w:val="14"/>
            </w:rPr>
            <w:t>Kontoradresse</w:t>
          </w:r>
        </w:p>
      </w:tc>
      <w:tc>
        <w:tcPr>
          <w:tcW w:w="2160" w:type="dxa"/>
        </w:tcPr>
        <w:p w:rsidR="00FA4DFD" w:rsidRPr="003609B9" w:rsidRDefault="00FA4DFD">
          <w:pPr>
            <w:rPr>
              <w:rFonts w:ascii="Humnst777 BT" w:hAnsi="Humnst777 BT" w:cs="Humnst777 BT"/>
              <w:sz w:val="14"/>
              <w:szCs w:val="14"/>
            </w:rPr>
          </w:pPr>
          <w:r w:rsidRPr="003609B9">
            <w:rPr>
              <w:rFonts w:ascii="Humnst777 BT" w:hAnsi="Humnst777 BT" w:cs="Humnst777 BT"/>
              <w:sz w:val="14"/>
              <w:szCs w:val="14"/>
            </w:rPr>
            <w:t>Fakturaadresse</w:t>
          </w:r>
        </w:p>
      </w:tc>
    </w:tr>
    <w:tr w:rsidR="00FA4DFD" w:rsidRPr="003609B9">
      <w:trPr>
        <w:trHeight w:hRule="exact" w:val="198"/>
      </w:trPr>
      <w:tc>
        <w:tcPr>
          <w:tcW w:w="2628" w:type="dxa"/>
        </w:tcPr>
        <w:p w:rsidR="00FA4DFD" w:rsidRPr="003609B9" w:rsidRDefault="00FA4DFD">
          <w:pPr>
            <w:rPr>
              <w:rFonts w:ascii="Humnst777 BT" w:hAnsi="Humnst777 BT" w:cs="Humnst777 BT"/>
              <w:sz w:val="14"/>
              <w:szCs w:val="14"/>
            </w:rPr>
          </w:pPr>
          <w:bookmarkStart w:id="21" w:name="BTK1R2" w:colFirst="0" w:colLast="0"/>
          <w:bookmarkStart w:id="22" w:name="BTK2R2" w:colFirst="1" w:colLast="1"/>
          <w:bookmarkStart w:id="23" w:name="BTK3R2" w:colFirst="2" w:colLast="2"/>
          <w:bookmarkStart w:id="24" w:name="BTK4R2" w:colFirst="3" w:colLast="3"/>
          <w:bookmarkEnd w:id="17"/>
          <w:bookmarkEnd w:id="18"/>
          <w:bookmarkEnd w:id="19"/>
          <w:bookmarkEnd w:id="20"/>
          <w:r w:rsidRPr="003609B9">
            <w:rPr>
              <w:rFonts w:ascii="Humnst777 BT" w:hAnsi="Humnst777 BT" w:cs="Humnst777 BT"/>
              <w:sz w:val="14"/>
              <w:szCs w:val="14"/>
            </w:rPr>
            <w:t>Statens vegvesen</w:t>
          </w:r>
        </w:p>
      </w:tc>
      <w:tc>
        <w:tcPr>
          <w:tcW w:w="2700" w:type="dxa"/>
        </w:tcPr>
        <w:p w:rsidR="00FA4DFD" w:rsidRPr="003609B9" w:rsidRDefault="00FA4DFD">
          <w:pPr>
            <w:rPr>
              <w:rFonts w:ascii="Humnst777 BT" w:hAnsi="Humnst777 BT" w:cs="Humnst777 BT"/>
              <w:sz w:val="14"/>
              <w:szCs w:val="14"/>
            </w:rPr>
          </w:pPr>
          <w:r w:rsidRPr="003609B9">
            <w:rPr>
              <w:rFonts w:ascii="Humnst777 BT" w:hAnsi="Humnst777 BT" w:cs="Humnst777 BT"/>
              <w:sz w:val="14"/>
              <w:szCs w:val="14"/>
            </w:rPr>
            <w:t>Telefaks: 22 07 37 68</w:t>
          </w:r>
        </w:p>
      </w:tc>
      <w:tc>
        <w:tcPr>
          <w:tcW w:w="2700" w:type="dxa"/>
        </w:tcPr>
        <w:p w:rsidR="00FA4DFD" w:rsidRPr="003609B9" w:rsidRDefault="00FA4DFD">
          <w:pPr>
            <w:rPr>
              <w:rFonts w:ascii="Humnst777 BT" w:hAnsi="Humnst777 BT" w:cs="Humnst777 BT"/>
              <w:sz w:val="14"/>
              <w:szCs w:val="14"/>
            </w:rPr>
          </w:pPr>
          <w:r w:rsidRPr="003609B9">
            <w:rPr>
              <w:rFonts w:ascii="Humnst777 BT" w:hAnsi="Humnst777 BT" w:cs="Humnst777 BT"/>
              <w:sz w:val="14"/>
              <w:szCs w:val="14"/>
            </w:rPr>
            <w:t>Brynsengfaret 6A</w:t>
          </w:r>
        </w:p>
      </w:tc>
      <w:tc>
        <w:tcPr>
          <w:tcW w:w="2160" w:type="dxa"/>
        </w:tcPr>
        <w:p w:rsidR="00FA4DFD" w:rsidRPr="003609B9" w:rsidRDefault="00FA4DFD">
          <w:pPr>
            <w:rPr>
              <w:rFonts w:ascii="Humnst777 BT" w:hAnsi="Humnst777 BT" w:cs="Humnst777 BT"/>
              <w:sz w:val="14"/>
              <w:szCs w:val="14"/>
            </w:rPr>
          </w:pPr>
          <w:r w:rsidRPr="003609B9">
            <w:rPr>
              <w:rFonts w:ascii="Humnst777 BT" w:hAnsi="Humnst777 BT" w:cs="Humnst777 BT"/>
              <w:sz w:val="14"/>
              <w:szCs w:val="14"/>
            </w:rPr>
            <w:t>Statens vegvesen</w:t>
          </w:r>
        </w:p>
      </w:tc>
    </w:tr>
    <w:tr w:rsidR="00FA4DFD" w:rsidRPr="003609B9">
      <w:trPr>
        <w:trHeight w:hRule="exact" w:val="198"/>
      </w:trPr>
      <w:tc>
        <w:tcPr>
          <w:tcW w:w="2628" w:type="dxa"/>
        </w:tcPr>
        <w:p w:rsidR="00FA4DFD" w:rsidRPr="003609B9" w:rsidRDefault="00FA4DFD">
          <w:pPr>
            <w:rPr>
              <w:rFonts w:ascii="Humnst777 BT" w:hAnsi="Humnst777 BT" w:cs="Humnst777 BT"/>
              <w:sz w:val="14"/>
              <w:szCs w:val="14"/>
            </w:rPr>
          </w:pPr>
          <w:bookmarkStart w:id="25" w:name="BTK1R3" w:colFirst="0" w:colLast="0"/>
          <w:bookmarkStart w:id="26" w:name="BTK2R3" w:colFirst="1" w:colLast="1"/>
          <w:bookmarkStart w:id="27" w:name="BTK3R3" w:colFirst="2" w:colLast="2"/>
          <w:bookmarkStart w:id="28" w:name="BTK4R3" w:colFirst="3" w:colLast="3"/>
          <w:bookmarkEnd w:id="21"/>
          <w:bookmarkEnd w:id="22"/>
          <w:bookmarkEnd w:id="23"/>
          <w:bookmarkEnd w:id="24"/>
          <w:r w:rsidRPr="003609B9">
            <w:rPr>
              <w:rFonts w:ascii="Humnst777 BT" w:hAnsi="Humnst777 BT" w:cs="Humnst777 BT"/>
              <w:sz w:val="14"/>
              <w:szCs w:val="14"/>
            </w:rPr>
            <w:t>Vegdirektoratet</w:t>
          </w:r>
        </w:p>
      </w:tc>
      <w:tc>
        <w:tcPr>
          <w:tcW w:w="2700" w:type="dxa"/>
        </w:tcPr>
        <w:p w:rsidR="00FA4DFD" w:rsidRPr="003609B9" w:rsidRDefault="00FA4DFD">
          <w:pPr>
            <w:rPr>
              <w:rFonts w:ascii="Humnst777 BT" w:hAnsi="Humnst777 BT" w:cs="Humnst777 BT"/>
              <w:sz w:val="14"/>
              <w:szCs w:val="14"/>
            </w:rPr>
          </w:pPr>
          <w:r w:rsidRPr="003609B9">
            <w:rPr>
              <w:rFonts w:ascii="Humnst777 BT" w:hAnsi="Humnst777 BT" w:cs="Humnst777 BT"/>
              <w:sz w:val="14"/>
              <w:szCs w:val="14"/>
            </w:rPr>
            <w:t>firmapost@vegvesen.no</w:t>
          </w:r>
        </w:p>
      </w:tc>
      <w:tc>
        <w:tcPr>
          <w:tcW w:w="2700" w:type="dxa"/>
        </w:tcPr>
        <w:p w:rsidR="00FA4DFD" w:rsidRPr="003609B9" w:rsidRDefault="00FA4DFD">
          <w:pPr>
            <w:rPr>
              <w:rFonts w:ascii="Humnst777 BT" w:hAnsi="Humnst777 BT" w:cs="Humnst777 BT"/>
              <w:sz w:val="14"/>
              <w:szCs w:val="14"/>
            </w:rPr>
          </w:pPr>
          <w:r w:rsidRPr="003609B9">
            <w:rPr>
              <w:rFonts w:ascii="Humnst777 BT" w:hAnsi="Humnst777 BT" w:cs="Humnst777 BT"/>
              <w:sz w:val="14"/>
              <w:szCs w:val="14"/>
            </w:rPr>
            <w:t>0667 OSLO</w:t>
          </w:r>
        </w:p>
      </w:tc>
      <w:tc>
        <w:tcPr>
          <w:tcW w:w="2160" w:type="dxa"/>
        </w:tcPr>
        <w:p w:rsidR="00FA4DFD" w:rsidRPr="003609B9" w:rsidRDefault="00FA4DFD">
          <w:pPr>
            <w:rPr>
              <w:rFonts w:ascii="Humnst777 BT" w:hAnsi="Humnst777 BT" w:cs="Humnst777 BT"/>
              <w:sz w:val="14"/>
              <w:szCs w:val="14"/>
            </w:rPr>
          </w:pPr>
          <w:r w:rsidRPr="003609B9">
            <w:rPr>
              <w:rFonts w:ascii="Humnst777 BT" w:hAnsi="Humnst777 BT" w:cs="Humnst777 BT"/>
              <w:sz w:val="14"/>
              <w:szCs w:val="14"/>
            </w:rPr>
            <w:t>Regnskap</w:t>
          </w:r>
        </w:p>
      </w:tc>
    </w:tr>
    <w:tr w:rsidR="00FA4DFD" w:rsidRPr="003609B9">
      <w:trPr>
        <w:trHeight w:hRule="exact" w:val="198"/>
      </w:trPr>
      <w:tc>
        <w:tcPr>
          <w:tcW w:w="2628" w:type="dxa"/>
        </w:tcPr>
        <w:p w:rsidR="00FA4DFD" w:rsidRPr="003609B9" w:rsidRDefault="00FA4DFD">
          <w:pPr>
            <w:rPr>
              <w:rFonts w:ascii="Humnst777 BT" w:hAnsi="Humnst777 BT" w:cs="Humnst777 BT"/>
              <w:sz w:val="14"/>
              <w:szCs w:val="14"/>
            </w:rPr>
          </w:pPr>
          <w:bookmarkStart w:id="29" w:name="BTK1R4" w:colFirst="0" w:colLast="0"/>
          <w:bookmarkStart w:id="30" w:name="BTK2R4" w:colFirst="1" w:colLast="1"/>
          <w:bookmarkStart w:id="31" w:name="BTK3R4" w:colFirst="2" w:colLast="2"/>
          <w:bookmarkStart w:id="32" w:name="BTK4R4" w:colFirst="3" w:colLast="3"/>
          <w:bookmarkEnd w:id="25"/>
          <w:bookmarkEnd w:id="26"/>
          <w:bookmarkEnd w:id="27"/>
          <w:bookmarkEnd w:id="28"/>
          <w:r w:rsidRPr="003609B9">
            <w:rPr>
              <w:rFonts w:ascii="Humnst777 BT" w:hAnsi="Humnst777 BT" w:cs="Humnst777 BT"/>
              <w:sz w:val="14"/>
              <w:szCs w:val="14"/>
            </w:rPr>
            <w:t>Postboks 8142 Dep</w:t>
          </w:r>
        </w:p>
      </w:tc>
      <w:tc>
        <w:tcPr>
          <w:tcW w:w="2700" w:type="dxa"/>
        </w:tcPr>
        <w:p w:rsidR="00FA4DFD" w:rsidRPr="003609B9" w:rsidRDefault="00FA4DFD">
          <w:pPr>
            <w:rPr>
              <w:rFonts w:ascii="Humnst777 BT" w:hAnsi="Humnst777 BT" w:cs="Humnst777 BT"/>
              <w:sz w:val="14"/>
              <w:szCs w:val="14"/>
            </w:rPr>
          </w:pPr>
        </w:p>
      </w:tc>
      <w:tc>
        <w:tcPr>
          <w:tcW w:w="2700" w:type="dxa"/>
        </w:tcPr>
        <w:p w:rsidR="00FA4DFD" w:rsidRPr="003609B9" w:rsidRDefault="00FA4DFD">
          <w:pPr>
            <w:rPr>
              <w:rFonts w:ascii="Humnst777 BT" w:hAnsi="Humnst777 BT" w:cs="Humnst777 BT"/>
              <w:sz w:val="14"/>
              <w:szCs w:val="14"/>
            </w:rPr>
          </w:pPr>
        </w:p>
      </w:tc>
      <w:tc>
        <w:tcPr>
          <w:tcW w:w="2160" w:type="dxa"/>
        </w:tcPr>
        <w:p w:rsidR="00FA4DFD" w:rsidRPr="003609B9" w:rsidRDefault="00FA4DFD">
          <w:pPr>
            <w:rPr>
              <w:rFonts w:ascii="Humnst777 BT" w:hAnsi="Humnst777 BT" w:cs="Humnst777 BT"/>
              <w:sz w:val="14"/>
              <w:szCs w:val="14"/>
            </w:rPr>
          </w:pPr>
          <w:r w:rsidRPr="003609B9">
            <w:rPr>
              <w:rFonts w:ascii="Humnst777 BT" w:hAnsi="Humnst777 BT" w:cs="Humnst777 BT"/>
              <w:sz w:val="14"/>
              <w:szCs w:val="14"/>
            </w:rPr>
            <w:t>Båtsfjordveien 18</w:t>
          </w:r>
        </w:p>
      </w:tc>
    </w:tr>
    <w:tr w:rsidR="00FA4DFD" w:rsidRPr="003609B9">
      <w:trPr>
        <w:trHeight w:hRule="exact" w:val="198"/>
      </w:trPr>
      <w:tc>
        <w:tcPr>
          <w:tcW w:w="2628" w:type="dxa"/>
        </w:tcPr>
        <w:p w:rsidR="00FA4DFD" w:rsidRPr="003609B9" w:rsidRDefault="00FA4DFD">
          <w:pPr>
            <w:rPr>
              <w:rFonts w:ascii="Humnst777 BT" w:hAnsi="Humnst777 BT" w:cs="Humnst777 BT"/>
              <w:sz w:val="14"/>
              <w:szCs w:val="14"/>
            </w:rPr>
          </w:pPr>
          <w:bookmarkStart w:id="33" w:name="BTK1R5" w:colFirst="0" w:colLast="0"/>
          <w:bookmarkStart w:id="34" w:name="BTK2R5" w:colFirst="1" w:colLast="1"/>
          <w:bookmarkStart w:id="35" w:name="BTK3R5" w:colFirst="2" w:colLast="2"/>
          <w:bookmarkStart w:id="36" w:name="BTK4R5" w:colFirst="3" w:colLast="3"/>
          <w:bookmarkEnd w:id="29"/>
          <w:bookmarkEnd w:id="30"/>
          <w:bookmarkEnd w:id="31"/>
          <w:bookmarkEnd w:id="32"/>
          <w:r w:rsidRPr="003609B9">
            <w:rPr>
              <w:rFonts w:ascii="Humnst777 BT" w:hAnsi="Humnst777 BT" w:cs="Humnst777 BT"/>
              <w:sz w:val="14"/>
              <w:szCs w:val="14"/>
            </w:rPr>
            <w:t>0033 Oslo</w:t>
          </w:r>
        </w:p>
      </w:tc>
      <w:tc>
        <w:tcPr>
          <w:tcW w:w="2700" w:type="dxa"/>
        </w:tcPr>
        <w:p w:rsidR="00FA4DFD" w:rsidRPr="003609B9" w:rsidRDefault="00FA4DFD">
          <w:pPr>
            <w:rPr>
              <w:rFonts w:ascii="Humnst777 BT" w:hAnsi="Humnst777 BT" w:cs="Humnst777 BT"/>
              <w:sz w:val="14"/>
              <w:szCs w:val="14"/>
            </w:rPr>
          </w:pPr>
          <w:r w:rsidRPr="003609B9">
            <w:rPr>
              <w:rFonts w:ascii="Humnst777 BT" w:hAnsi="Humnst777 BT" w:cs="Humnst777 BT"/>
              <w:sz w:val="14"/>
              <w:szCs w:val="14"/>
            </w:rPr>
            <w:t>Org.nr: 971032081</w:t>
          </w:r>
        </w:p>
      </w:tc>
      <w:tc>
        <w:tcPr>
          <w:tcW w:w="2700" w:type="dxa"/>
        </w:tcPr>
        <w:p w:rsidR="00FA4DFD" w:rsidRPr="003609B9" w:rsidRDefault="00FA4DFD">
          <w:pPr>
            <w:rPr>
              <w:rFonts w:ascii="Humnst777 BT" w:hAnsi="Humnst777 BT" w:cs="Humnst777 BT"/>
              <w:sz w:val="14"/>
              <w:szCs w:val="14"/>
            </w:rPr>
          </w:pPr>
        </w:p>
      </w:tc>
      <w:tc>
        <w:tcPr>
          <w:tcW w:w="2160" w:type="dxa"/>
        </w:tcPr>
        <w:p w:rsidR="00FA4DFD" w:rsidRPr="003609B9" w:rsidRDefault="00FA4DFD">
          <w:pPr>
            <w:rPr>
              <w:rFonts w:ascii="Humnst777 BT" w:hAnsi="Humnst777 BT" w:cs="Humnst777 BT"/>
              <w:sz w:val="14"/>
              <w:szCs w:val="14"/>
            </w:rPr>
          </w:pPr>
          <w:r w:rsidRPr="003609B9">
            <w:rPr>
              <w:rFonts w:ascii="Humnst777 BT" w:hAnsi="Humnst777 BT" w:cs="Humnst777 BT"/>
              <w:sz w:val="14"/>
              <w:szCs w:val="14"/>
            </w:rPr>
            <w:t>9815 VADSØ</w:t>
          </w:r>
        </w:p>
      </w:tc>
    </w:tr>
    <w:tr w:rsidR="00FA4DFD" w:rsidRPr="003609B9">
      <w:trPr>
        <w:trHeight w:hRule="exact" w:val="198"/>
      </w:trPr>
      <w:tc>
        <w:tcPr>
          <w:tcW w:w="2628" w:type="dxa"/>
        </w:tcPr>
        <w:p w:rsidR="00FA4DFD" w:rsidRPr="003609B9" w:rsidRDefault="00FA4DFD">
          <w:pPr>
            <w:rPr>
              <w:rFonts w:ascii="Humnst777 BT" w:hAnsi="Humnst777 BT" w:cs="Humnst777 BT"/>
              <w:sz w:val="14"/>
              <w:szCs w:val="14"/>
            </w:rPr>
          </w:pPr>
          <w:bookmarkStart w:id="37" w:name="BTK1R6" w:colFirst="0" w:colLast="0"/>
          <w:bookmarkStart w:id="38" w:name="BTK2R6" w:colFirst="1" w:colLast="1"/>
          <w:bookmarkStart w:id="39" w:name="BTK3R6" w:colFirst="2" w:colLast="2"/>
          <w:bookmarkStart w:id="40" w:name="BTK4R6" w:colFirst="3" w:colLast="3"/>
          <w:bookmarkEnd w:id="33"/>
          <w:bookmarkEnd w:id="34"/>
          <w:bookmarkEnd w:id="35"/>
          <w:bookmarkEnd w:id="36"/>
        </w:p>
      </w:tc>
      <w:tc>
        <w:tcPr>
          <w:tcW w:w="2700" w:type="dxa"/>
        </w:tcPr>
        <w:p w:rsidR="00FA4DFD" w:rsidRPr="003609B9" w:rsidRDefault="00FA4DFD">
          <w:pPr>
            <w:rPr>
              <w:rFonts w:ascii="Humnst777 BT" w:hAnsi="Humnst777 BT" w:cs="Humnst777 BT"/>
              <w:sz w:val="14"/>
              <w:szCs w:val="14"/>
            </w:rPr>
          </w:pPr>
        </w:p>
      </w:tc>
      <w:tc>
        <w:tcPr>
          <w:tcW w:w="2700" w:type="dxa"/>
        </w:tcPr>
        <w:p w:rsidR="00FA4DFD" w:rsidRPr="003609B9" w:rsidRDefault="00FA4DFD">
          <w:pPr>
            <w:rPr>
              <w:rFonts w:ascii="Humnst777 BT" w:hAnsi="Humnst777 BT" w:cs="Humnst777 BT"/>
              <w:sz w:val="14"/>
              <w:szCs w:val="14"/>
            </w:rPr>
          </w:pPr>
        </w:p>
      </w:tc>
      <w:tc>
        <w:tcPr>
          <w:tcW w:w="2160" w:type="dxa"/>
        </w:tcPr>
        <w:p w:rsidR="00FA4DFD" w:rsidRPr="003609B9" w:rsidRDefault="00FA4DFD">
          <w:pPr>
            <w:rPr>
              <w:rFonts w:ascii="Humnst777 BT" w:hAnsi="Humnst777 BT" w:cs="Humnst777 BT"/>
              <w:sz w:val="14"/>
              <w:szCs w:val="14"/>
            </w:rPr>
          </w:pPr>
          <w:r w:rsidRPr="003609B9">
            <w:rPr>
              <w:rFonts w:ascii="Humnst777 BT" w:hAnsi="Humnst777 BT" w:cs="Humnst777 BT"/>
              <w:sz w:val="14"/>
              <w:szCs w:val="14"/>
            </w:rPr>
            <w:t>Telefon: 78 94 15 50</w:t>
          </w:r>
        </w:p>
      </w:tc>
    </w:tr>
    <w:tr w:rsidR="00FA4DFD" w:rsidRPr="003609B9">
      <w:trPr>
        <w:trHeight w:hRule="exact" w:val="198"/>
      </w:trPr>
      <w:tc>
        <w:tcPr>
          <w:tcW w:w="2628" w:type="dxa"/>
        </w:tcPr>
        <w:p w:rsidR="00FA4DFD" w:rsidRPr="003609B9" w:rsidRDefault="00FA4DFD">
          <w:pPr>
            <w:rPr>
              <w:rFonts w:ascii="Humnst777 BT" w:hAnsi="Humnst777 BT" w:cs="Humnst777 BT"/>
              <w:sz w:val="14"/>
              <w:szCs w:val="14"/>
            </w:rPr>
          </w:pPr>
          <w:bookmarkStart w:id="41" w:name="BTK2R7" w:colFirst="1" w:colLast="1"/>
          <w:bookmarkStart w:id="42" w:name="BTK3R7" w:colFirst="2" w:colLast="2"/>
          <w:bookmarkStart w:id="43" w:name="BTK1R7" w:colFirst="0" w:colLast="0"/>
          <w:bookmarkStart w:id="44" w:name="BTK4R7" w:colFirst="3" w:colLast="3"/>
          <w:bookmarkEnd w:id="37"/>
          <w:bookmarkEnd w:id="38"/>
          <w:bookmarkEnd w:id="39"/>
          <w:bookmarkEnd w:id="40"/>
        </w:p>
      </w:tc>
      <w:tc>
        <w:tcPr>
          <w:tcW w:w="2700" w:type="dxa"/>
        </w:tcPr>
        <w:p w:rsidR="00FA4DFD" w:rsidRPr="003609B9" w:rsidRDefault="00FA4DFD">
          <w:pPr>
            <w:rPr>
              <w:rFonts w:ascii="Humnst777 BT" w:hAnsi="Humnst777 BT" w:cs="Humnst777 BT"/>
              <w:sz w:val="14"/>
              <w:szCs w:val="14"/>
            </w:rPr>
          </w:pPr>
        </w:p>
      </w:tc>
      <w:tc>
        <w:tcPr>
          <w:tcW w:w="2700" w:type="dxa"/>
        </w:tcPr>
        <w:p w:rsidR="00FA4DFD" w:rsidRPr="003609B9" w:rsidRDefault="00FA4DFD">
          <w:pPr>
            <w:rPr>
              <w:rFonts w:ascii="Humnst777 BT" w:hAnsi="Humnst777 BT" w:cs="Humnst777 BT"/>
              <w:sz w:val="14"/>
              <w:szCs w:val="14"/>
            </w:rPr>
          </w:pPr>
        </w:p>
      </w:tc>
      <w:tc>
        <w:tcPr>
          <w:tcW w:w="2160" w:type="dxa"/>
        </w:tcPr>
        <w:p w:rsidR="00FA4DFD" w:rsidRPr="003609B9" w:rsidRDefault="00FA4DFD">
          <w:pPr>
            <w:rPr>
              <w:rFonts w:ascii="Humnst777 BT" w:hAnsi="Humnst777 BT" w:cs="Humnst777 BT"/>
              <w:sz w:val="14"/>
              <w:szCs w:val="14"/>
            </w:rPr>
          </w:pPr>
          <w:r w:rsidRPr="003609B9">
            <w:rPr>
              <w:rFonts w:ascii="Humnst777 BT" w:hAnsi="Humnst777 BT" w:cs="Humnst777 BT"/>
              <w:sz w:val="14"/>
              <w:szCs w:val="14"/>
            </w:rPr>
            <w:t>Telefaks: 78 95 33 52</w:t>
          </w:r>
        </w:p>
      </w:tc>
    </w:tr>
    <w:bookmarkEnd w:id="41"/>
    <w:bookmarkEnd w:id="42"/>
    <w:bookmarkEnd w:id="43"/>
    <w:bookmarkEnd w:id="44"/>
  </w:tbl>
  <w:p w:rsidR="00FA4DFD" w:rsidRPr="003609B9" w:rsidRDefault="00FA4DFD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DFD" w:rsidRPr="003609B9" w:rsidRDefault="00FA4DFD">
      <w:r w:rsidRPr="003609B9">
        <w:separator/>
      </w:r>
    </w:p>
  </w:footnote>
  <w:footnote w:type="continuationSeparator" w:id="0">
    <w:p w:rsidR="00FA4DFD" w:rsidRPr="003609B9" w:rsidRDefault="00FA4DFD">
      <w:r w:rsidRPr="003609B9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FD" w:rsidRPr="003609B9" w:rsidRDefault="00FA4DFD">
    <w:pPr>
      <w:pStyle w:val="Header"/>
      <w:framePr w:wrap="around" w:vAnchor="text" w:hAnchor="margin" w:xAlign="right" w:y="1"/>
      <w:rPr>
        <w:rStyle w:val="PageNumber"/>
      </w:rPr>
    </w:pPr>
    <w:r w:rsidRPr="003609B9">
      <w:rPr>
        <w:rStyle w:val="PageNumber"/>
      </w:rPr>
      <w:fldChar w:fldCharType="begin"/>
    </w:r>
    <w:r w:rsidRPr="003609B9">
      <w:rPr>
        <w:rStyle w:val="PageNumber"/>
      </w:rPr>
      <w:instrText xml:space="preserve">PAGE  </w:instrText>
    </w:r>
    <w:r w:rsidRPr="003609B9">
      <w:rPr>
        <w:rStyle w:val="PageNumber"/>
      </w:rPr>
      <w:fldChar w:fldCharType="separate"/>
    </w:r>
    <w:r w:rsidRPr="003609B9">
      <w:rPr>
        <w:rStyle w:val="PageNumber"/>
        <w:noProof/>
      </w:rPr>
      <w:t>1</w:t>
    </w:r>
    <w:r w:rsidRPr="003609B9">
      <w:rPr>
        <w:rStyle w:val="PageNumber"/>
      </w:rPr>
      <w:fldChar w:fldCharType="end"/>
    </w:r>
  </w:p>
  <w:p w:rsidR="00FA4DFD" w:rsidRPr="003609B9" w:rsidRDefault="00FA4DF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FD" w:rsidRPr="003609B9" w:rsidRDefault="00FA4DFD">
    <w:pPr>
      <w:pStyle w:val="Header"/>
      <w:tabs>
        <w:tab w:val="clear" w:pos="9072"/>
        <w:tab w:val="right" w:pos="7938"/>
      </w:tabs>
      <w:ind w:right="-1"/>
      <w:jc w:val="right"/>
      <w:rPr>
        <w:rStyle w:val="PageNumber"/>
      </w:rPr>
    </w:pPr>
    <w:r w:rsidRPr="003609B9">
      <w:rPr>
        <w:rStyle w:val="PageNumber"/>
      </w:rPr>
      <w:fldChar w:fldCharType="begin"/>
    </w:r>
    <w:r w:rsidRPr="003609B9">
      <w:rPr>
        <w:rStyle w:val="PageNumber"/>
      </w:rPr>
      <w:instrText xml:space="preserve"> PAGE </w:instrText>
    </w:r>
    <w:r w:rsidRPr="003609B9">
      <w:rPr>
        <w:rStyle w:val="PageNumber"/>
      </w:rPr>
      <w:fldChar w:fldCharType="separate"/>
    </w:r>
    <w:r>
      <w:rPr>
        <w:rStyle w:val="PageNumber"/>
        <w:noProof/>
      </w:rPr>
      <w:t>2</w:t>
    </w:r>
    <w:r w:rsidRPr="003609B9">
      <w:rPr>
        <w:rStyle w:val="PageNumber"/>
      </w:rPr>
      <w:fldChar w:fldCharType="end"/>
    </w:r>
  </w:p>
  <w:p w:rsidR="00FA4DFD" w:rsidRPr="003609B9" w:rsidRDefault="00FA4DFD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00"/>
    </w:tblPr>
    <w:tblGrid>
      <w:gridCol w:w="9242"/>
    </w:tblGrid>
    <w:tr w:rsidR="00FA4DFD" w:rsidRPr="003609B9">
      <w:trPr>
        <w:trHeight w:hRule="exact" w:val="992"/>
        <w:jc w:val="center"/>
      </w:trPr>
      <w:tc>
        <w:tcPr>
          <w:tcW w:w="9242" w:type="dxa"/>
        </w:tcPr>
        <w:p w:rsidR="00FA4DFD" w:rsidRPr="003609B9" w:rsidRDefault="00FA4DFD">
          <w:pPr>
            <w:pStyle w:val="Header"/>
            <w:spacing w:before="80"/>
            <w:ind w:left="-170"/>
            <w:jc w:val="center"/>
          </w:pPr>
          <w:bookmarkStart w:id="15" w:name="Logo"/>
          <w:r w:rsidRPr="00DA707C">
            <w:rPr>
              <w:noProof/>
              <w:lang w:eastAsia="nb-N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2" o:spid="_x0000_i1026" type="#_x0000_t75" style="width:53.25pt;height:38.25pt;visibility:visible">
                <v:imagedata r:id="rId1" o:title=""/>
              </v:shape>
            </w:pict>
          </w:r>
        </w:p>
      </w:tc>
    </w:tr>
    <w:tr w:rsidR="00FA4DFD" w:rsidRPr="003609B9">
      <w:trPr>
        <w:jc w:val="center"/>
      </w:trPr>
      <w:tc>
        <w:tcPr>
          <w:tcW w:w="9242" w:type="dxa"/>
        </w:tcPr>
        <w:p w:rsidR="00FA4DFD" w:rsidRPr="003609B9" w:rsidRDefault="00FA4DFD">
          <w:pPr>
            <w:pStyle w:val="Header"/>
            <w:ind w:left="-113"/>
            <w:jc w:val="center"/>
            <w:rPr>
              <w:b/>
              <w:bCs/>
              <w:spacing w:val="6"/>
            </w:rPr>
          </w:pPr>
          <w:bookmarkStart w:id="16" w:name="TTL1" w:colFirst="0" w:colLast="0"/>
          <w:bookmarkEnd w:id="15"/>
          <w:r w:rsidRPr="003609B9">
            <w:rPr>
              <w:rFonts w:ascii="Humnst777 Blk BT" w:hAnsi="Humnst777 Blk BT" w:cs="Humnst777 Blk BT"/>
              <w:b/>
              <w:bCs/>
              <w:spacing w:val="6"/>
            </w:rPr>
            <w:t>Statens vegvesen</w:t>
          </w:r>
        </w:p>
      </w:tc>
    </w:tr>
    <w:bookmarkEnd w:id="16"/>
  </w:tbl>
  <w:p w:rsidR="00FA4DFD" w:rsidRPr="003609B9" w:rsidRDefault="00FA4DFD">
    <w:pPr>
      <w:pStyle w:val="Header"/>
      <w:tabs>
        <w:tab w:val="left" w:pos="4111"/>
      </w:tabs>
    </w:pPr>
  </w:p>
  <w:p w:rsidR="00FA4DFD" w:rsidRPr="003609B9" w:rsidRDefault="00FA4DFD">
    <w:pPr>
      <w:pStyle w:val="Header"/>
      <w:tabs>
        <w:tab w:val="left" w:pos="411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rkiv" w:val="00"/>
    <w:docVar w:name="DB_Database" w:val="svvdbcl.kons"/>
    <w:docVar w:name="File_transfer_method" w:val="UNC"/>
    <w:docVar w:name="FTP_checkin_directory" w:val="ftp://webserver/upload/"/>
    <w:docVar w:name="Gradering" w:val="U"/>
    <w:docVar w:name="iAntI" w:val="5"/>
    <w:docVar w:name="InterneMottakere" w:val="Postmottak øst, Postmottak vest, Postmottak midt, Postmottak nord, Postmottak sør"/>
    <w:docVar w:name="mal" w:val="Notatmal.Dot"/>
    <w:docVar w:name="Mottakere" w:val="Postmottak øst, Postmottak sør, Postmottak vest, Postmottak midt, Postmottak nord"/>
    <w:docVar w:name="NotatFra" w:val="Trafikksikkerhetsseksjonen"/>
    <w:docVar w:name="Overskriften" w:val="Tilstandsundersøkelse kap 5/2012 Brudd på kjøre- og hviletidsbestemmelsene - sammenlignet med 2011"/>
    <w:docVar w:name="redir" w:val="/sveis_svvb/details/docdet.asp?journalnr=2012533165&amp;files=Y"/>
    <w:docVar w:name="RootFolder" w:val="http://svvsveisweb.vegvesen.no/sveis_svvb"/>
    <w:docVar w:name="SveisDok" w:val="1"/>
    <w:docVar w:name="UNC_checkin_directory" w:val="\\svvpsveisfil01.vegvesen.no\sveis_fileload\svvb\upload\"/>
    <w:docVar w:name="Vår_dato" w:val="11.12.2012"/>
    <w:docVar w:name="Vår_referanse" w:val="2010/004462-050"/>
    <w:docVar w:name="Vår_saksbehandler" w:val="Liv Marie Nygaard  - 22073742"/>
  </w:docVars>
  <w:rsids>
    <w:rsidRoot w:val="003609B9"/>
    <w:rsid w:val="00046FF7"/>
    <w:rsid w:val="00070836"/>
    <w:rsid w:val="00084D3E"/>
    <w:rsid w:val="00096A64"/>
    <w:rsid w:val="00096C5D"/>
    <w:rsid w:val="000A11AE"/>
    <w:rsid w:val="000D75BC"/>
    <w:rsid w:val="00100A8D"/>
    <w:rsid w:val="001138D0"/>
    <w:rsid w:val="001853A9"/>
    <w:rsid w:val="001B5B58"/>
    <w:rsid w:val="001F5FF3"/>
    <w:rsid w:val="002E088A"/>
    <w:rsid w:val="00300E0B"/>
    <w:rsid w:val="003426E2"/>
    <w:rsid w:val="003609B9"/>
    <w:rsid w:val="00363647"/>
    <w:rsid w:val="00363FB0"/>
    <w:rsid w:val="003719CA"/>
    <w:rsid w:val="003937A3"/>
    <w:rsid w:val="00393A6D"/>
    <w:rsid w:val="003E0C6F"/>
    <w:rsid w:val="003F0E12"/>
    <w:rsid w:val="004153DC"/>
    <w:rsid w:val="00445854"/>
    <w:rsid w:val="00472623"/>
    <w:rsid w:val="00473F36"/>
    <w:rsid w:val="00490F53"/>
    <w:rsid w:val="005416FA"/>
    <w:rsid w:val="00577ACD"/>
    <w:rsid w:val="005B6E60"/>
    <w:rsid w:val="006044F1"/>
    <w:rsid w:val="00604949"/>
    <w:rsid w:val="00643779"/>
    <w:rsid w:val="006730DA"/>
    <w:rsid w:val="006B752E"/>
    <w:rsid w:val="006D4C4F"/>
    <w:rsid w:val="00710BF4"/>
    <w:rsid w:val="0075410F"/>
    <w:rsid w:val="007F72C1"/>
    <w:rsid w:val="0080469C"/>
    <w:rsid w:val="008107ED"/>
    <w:rsid w:val="00840E04"/>
    <w:rsid w:val="009119DC"/>
    <w:rsid w:val="00973A0F"/>
    <w:rsid w:val="009A0038"/>
    <w:rsid w:val="009B6334"/>
    <w:rsid w:val="009C461C"/>
    <w:rsid w:val="00A01DBB"/>
    <w:rsid w:val="00A16EA0"/>
    <w:rsid w:val="00A37B25"/>
    <w:rsid w:val="00A4638A"/>
    <w:rsid w:val="00A50895"/>
    <w:rsid w:val="00A73CB4"/>
    <w:rsid w:val="00A97F05"/>
    <w:rsid w:val="00AC319D"/>
    <w:rsid w:val="00B471AC"/>
    <w:rsid w:val="00B713F6"/>
    <w:rsid w:val="00C02B09"/>
    <w:rsid w:val="00C402FB"/>
    <w:rsid w:val="00CA1716"/>
    <w:rsid w:val="00CB746A"/>
    <w:rsid w:val="00CD6F34"/>
    <w:rsid w:val="00CE21D8"/>
    <w:rsid w:val="00CF5E81"/>
    <w:rsid w:val="00D35A24"/>
    <w:rsid w:val="00D8258C"/>
    <w:rsid w:val="00DA707C"/>
    <w:rsid w:val="00DB329A"/>
    <w:rsid w:val="00DC2134"/>
    <w:rsid w:val="00DF0D75"/>
    <w:rsid w:val="00E035ED"/>
    <w:rsid w:val="00E35151"/>
    <w:rsid w:val="00F02833"/>
    <w:rsid w:val="00F26A6D"/>
    <w:rsid w:val="00F57150"/>
    <w:rsid w:val="00F82532"/>
    <w:rsid w:val="00FA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D8"/>
    <w:rPr>
      <w:sz w:val="24"/>
      <w:szCs w:val="24"/>
      <w:lang w:eastAsia="en-US"/>
    </w:rPr>
  </w:style>
  <w:style w:type="paragraph" w:styleId="Heading1">
    <w:name w:val="heading 1"/>
    <w:basedOn w:val="Normal"/>
    <w:next w:val="Dokumenttekst"/>
    <w:link w:val="Heading1Char"/>
    <w:uiPriority w:val="99"/>
    <w:qFormat/>
    <w:rsid w:val="00CE21D8"/>
    <w:pPr>
      <w:keepNext/>
      <w:spacing w:before="480" w:after="240"/>
      <w:outlineLvl w:val="0"/>
    </w:pPr>
    <w:rPr>
      <w:b/>
      <w:bCs/>
    </w:rPr>
  </w:style>
  <w:style w:type="paragraph" w:styleId="Heading2">
    <w:name w:val="heading 2"/>
    <w:basedOn w:val="Normal"/>
    <w:next w:val="Dokumenttekst"/>
    <w:link w:val="Heading2Char"/>
    <w:uiPriority w:val="99"/>
    <w:qFormat/>
    <w:rsid w:val="00CE21D8"/>
    <w:pPr>
      <w:keepNext/>
      <w:spacing w:before="480" w:after="240"/>
      <w:outlineLvl w:val="1"/>
    </w:pPr>
    <w:rPr>
      <w:u w:val="single"/>
    </w:rPr>
  </w:style>
  <w:style w:type="paragraph" w:styleId="Heading3">
    <w:name w:val="heading 3"/>
    <w:basedOn w:val="Normal"/>
    <w:next w:val="Dokumenttekst"/>
    <w:link w:val="Heading3Char"/>
    <w:uiPriority w:val="99"/>
    <w:qFormat/>
    <w:rsid w:val="00CE21D8"/>
    <w:pPr>
      <w:keepNext/>
      <w:spacing w:before="480" w:after="24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CE21D8"/>
    <w:pPr>
      <w:keepNext/>
      <w:outlineLvl w:val="3"/>
    </w:pPr>
    <w:rPr>
      <w:rFonts w:ascii="Humnst777 Blk BT" w:hAnsi="Humnst777 Blk BT" w:cs="Humnst777 Blk BT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1C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51C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51C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1C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CE21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51CA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CE21D8"/>
  </w:style>
  <w:style w:type="paragraph" w:customStyle="1" w:styleId="Overskrift">
    <w:name w:val="Overskrift"/>
    <w:basedOn w:val="Normal"/>
    <w:uiPriority w:val="99"/>
    <w:rsid w:val="00CE21D8"/>
    <w:pPr>
      <w:spacing w:before="120" w:after="240"/>
    </w:pPr>
    <w:rPr>
      <w:b/>
      <w:bCs/>
      <w:sz w:val="28"/>
      <w:szCs w:val="28"/>
    </w:rPr>
  </w:style>
  <w:style w:type="paragraph" w:customStyle="1" w:styleId="Dokumenttekst">
    <w:name w:val="Dokumenttekst"/>
    <w:basedOn w:val="Normal"/>
    <w:uiPriority w:val="99"/>
    <w:rsid w:val="00CE21D8"/>
  </w:style>
  <w:style w:type="paragraph" w:styleId="Footer">
    <w:name w:val="footer"/>
    <w:basedOn w:val="Normal"/>
    <w:link w:val="FooterChar"/>
    <w:uiPriority w:val="99"/>
    <w:rsid w:val="00CE21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51CA"/>
    <w:rPr>
      <w:sz w:val="24"/>
      <w:szCs w:val="24"/>
      <w:lang w:eastAsia="en-US"/>
    </w:rPr>
  </w:style>
  <w:style w:type="paragraph" w:customStyle="1" w:styleId="Parafering">
    <w:name w:val="Parafering"/>
    <w:basedOn w:val="Normal"/>
    <w:next w:val="Dokumenttekst"/>
    <w:uiPriority w:val="99"/>
    <w:rsid w:val="00CE21D8"/>
    <w:pPr>
      <w:tabs>
        <w:tab w:val="left" w:pos="5103"/>
      </w:tabs>
    </w:pPr>
  </w:style>
  <w:style w:type="paragraph" w:styleId="BalloonText">
    <w:name w:val="Balloon Text"/>
    <w:basedOn w:val="Normal"/>
    <w:link w:val="BalloonTextChar"/>
    <w:uiPriority w:val="99"/>
    <w:semiHidden/>
    <w:rsid w:val="00300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00E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felles%20maler\office\maler\interne\Notat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Notatmal.Dot</Template>
  <TotalTime>3</TotalTime>
  <Pages>7</Pages>
  <Words>1223</Words>
  <Characters>6486</Characters>
  <Application>Microsoft Office Outlook</Application>
  <DocSecurity>0</DocSecurity>
  <Lines>0</Lines>
  <Paragraphs>0</Paragraphs>
  <ScaleCrop>false</ScaleCrop>
  <Company>SNI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Nygaard Liv Marie</dc:creator>
  <cp:keywords/>
  <dc:description/>
  <cp:lastModifiedBy>May Teistevoll</cp:lastModifiedBy>
  <cp:revision>2</cp:revision>
  <cp:lastPrinted>2013-07-02T13:29:00Z</cp:lastPrinted>
  <dcterms:created xsi:type="dcterms:W3CDTF">2014-01-31T11:04:00Z</dcterms:created>
  <dcterms:modified xsi:type="dcterms:W3CDTF">2014-01-31T11:04:00Z</dcterms:modified>
</cp:coreProperties>
</file>