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1F0B6" w14:textId="40B4649A" w:rsidR="009C3BB8" w:rsidRDefault="009C3BB8">
      <w:pPr>
        <w:spacing w:after="200"/>
        <w:rPr>
          <w:smallCaps/>
          <w:lang w:val="nb-NO"/>
        </w:rPr>
      </w:pPr>
      <w:r w:rsidRPr="0060216E">
        <w:rPr>
          <w:rFonts w:asciiTheme="majorHAnsi" w:hAnsiTheme="majorHAnsi"/>
          <w:b/>
          <w:noProof/>
          <w:color w:val="ED9300" w:themeColor="accent1"/>
          <w:sz w:val="48"/>
          <w:szCs w:val="48"/>
          <w:lang w:val="nb-NO" w:eastAsia="nb-NO"/>
        </w:rPr>
        <mc:AlternateContent>
          <mc:Choice Requires="wps">
            <w:drawing>
              <wp:anchor distT="0" distB="0" distL="114300" distR="114300" simplePos="0" relativeHeight="251664896" behindDoc="0" locked="0" layoutInCell="0" allowOverlap="1" wp14:anchorId="4DEBC2DA" wp14:editId="4BB192BB">
                <wp:simplePos x="0" y="0"/>
                <wp:positionH relativeFrom="page">
                  <wp:posOffset>266065</wp:posOffset>
                </wp:positionH>
                <wp:positionV relativeFrom="page">
                  <wp:posOffset>1025525</wp:posOffset>
                </wp:positionV>
                <wp:extent cx="6929755" cy="2408555"/>
                <wp:effectExtent l="0" t="0" r="0" b="4445"/>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755" cy="240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lrutenett"/>
                              <w:tblOverlap w:val="never"/>
                              <w:tblW w:w="499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04"/>
                            </w:tblGrid>
                            <w:tr w:rsidR="009C3BB8" w14:paraId="67B78589" w14:textId="77777777" w:rsidTr="009C3BB8">
                              <w:trPr>
                                <w:trHeight w:val="144"/>
                                <w:jc w:val="center"/>
                              </w:trPr>
                              <w:tc>
                                <w:tcPr>
                                  <w:tcW w:w="0" w:type="auto"/>
                                  <w:shd w:val="clear" w:color="auto" w:fill="FFD591" w:themeFill="accent1" w:themeFillTint="66"/>
                                  <w:tcMar>
                                    <w:top w:w="0" w:type="dxa"/>
                                    <w:bottom w:w="0" w:type="dxa"/>
                                  </w:tcMar>
                                  <w:vAlign w:val="center"/>
                                </w:tcPr>
                                <w:p w14:paraId="03D0436E" w14:textId="77777777" w:rsidR="009C3BB8" w:rsidRDefault="009C3BB8">
                                  <w:pPr>
                                    <w:pStyle w:val="Ingenmellomrom"/>
                                    <w:rPr>
                                      <w:sz w:val="8"/>
                                      <w:szCs w:val="8"/>
                                    </w:rPr>
                                  </w:pPr>
                                </w:p>
                              </w:tc>
                            </w:tr>
                            <w:tr w:rsidR="009C3BB8" w:rsidRPr="001F7ACF" w14:paraId="1570D420" w14:textId="77777777" w:rsidTr="009C3BB8">
                              <w:trPr>
                                <w:trHeight w:val="1440"/>
                                <w:jc w:val="center"/>
                              </w:trPr>
                              <w:tc>
                                <w:tcPr>
                                  <w:tcW w:w="0" w:type="auto"/>
                                  <w:shd w:val="clear" w:color="auto" w:fill="ED9300" w:themeFill="accent1"/>
                                  <w:vAlign w:val="center"/>
                                </w:tcPr>
                                <w:p w14:paraId="068AC9EA" w14:textId="77777777" w:rsidR="009C3BB8" w:rsidRDefault="00497C29" w:rsidP="00626AC2">
                                  <w:pPr>
                                    <w:pStyle w:val="Ingenmellomrom"/>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2097941601"/>
                                      <w:placeholder>
                                        <w:docPart w:val="C5E638078236424ABA9B731A2E8DDEBA"/>
                                      </w:placeholder>
                                      <w:dataBinding w:prefixMappings="xmlns:ns0='http://schemas.openxmlformats.org/package/2006/metadata/core-properties' xmlns:ns1='http://purl.org/dc/elements/1.1/'" w:xpath="/ns0:coreProperties[1]/ns1:title[1]" w:storeItemID="{6C3C8BC8-F283-45AE-878A-BAB7291924A1}"/>
                                      <w:text/>
                                    </w:sdtPr>
                                    <w:sdtEndPr/>
                                    <w:sdtContent>
                                      <w:r w:rsidR="009C3BB8" w:rsidRPr="00626AC2">
                                        <w:rPr>
                                          <w:rFonts w:asciiTheme="majorHAnsi" w:eastAsiaTheme="majorEastAsia" w:hAnsiTheme="majorHAnsi" w:cstheme="majorBidi"/>
                                          <w:color w:val="FFFFFF" w:themeColor="background1"/>
                                          <w:sz w:val="72"/>
                                          <w:szCs w:val="72"/>
                                        </w:rPr>
                                        <w:t>System for oppfølging av</w:t>
                                      </w:r>
                                      <w:r w:rsidR="009C3BB8">
                                        <w:rPr>
                                          <w:rFonts w:asciiTheme="majorHAnsi" w:eastAsiaTheme="majorEastAsia" w:hAnsiTheme="majorHAnsi" w:cstheme="majorBidi"/>
                                          <w:color w:val="FFFFFF" w:themeColor="background1"/>
                                          <w:sz w:val="72"/>
                                          <w:szCs w:val="72"/>
                                        </w:rPr>
                                        <w:t xml:space="preserve"> </w:t>
                                      </w:r>
                                      <w:r w:rsidR="009C3BB8" w:rsidRPr="00626AC2">
                                        <w:rPr>
                                          <w:rFonts w:asciiTheme="majorHAnsi" w:eastAsiaTheme="majorEastAsia" w:hAnsiTheme="majorHAnsi" w:cstheme="majorBidi"/>
                                          <w:color w:val="FFFFFF" w:themeColor="background1"/>
                                          <w:sz w:val="72"/>
                                          <w:szCs w:val="72"/>
                                        </w:rPr>
                                        <w:t>driftskontrakter – SOPP</w:t>
                                      </w:r>
                                    </w:sdtContent>
                                  </w:sdt>
                                </w:p>
                              </w:tc>
                            </w:tr>
                            <w:tr w:rsidR="009C3BB8" w:rsidRPr="001F7ACF" w14:paraId="5AB607B5" w14:textId="77777777" w:rsidTr="009C3BB8">
                              <w:trPr>
                                <w:trHeight w:val="144"/>
                                <w:jc w:val="center"/>
                              </w:trPr>
                              <w:tc>
                                <w:tcPr>
                                  <w:tcW w:w="0" w:type="auto"/>
                                  <w:shd w:val="clear" w:color="auto" w:fill="75450B" w:themeFill="accent5"/>
                                  <w:tcMar>
                                    <w:top w:w="0" w:type="dxa"/>
                                    <w:bottom w:w="0" w:type="dxa"/>
                                  </w:tcMar>
                                  <w:vAlign w:val="center"/>
                                </w:tcPr>
                                <w:p w14:paraId="2486995B" w14:textId="77777777" w:rsidR="009C3BB8" w:rsidRDefault="009C3BB8">
                                  <w:pPr>
                                    <w:pStyle w:val="Ingenmellomrom"/>
                                    <w:rPr>
                                      <w:sz w:val="8"/>
                                      <w:szCs w:val="8"/>
                                    </w:rPr>
                                  </w:pPr>
                                </w:p>
                              </w:tc>
                            </w:tr>
                            <w:tr w:rsidR="009C3BB8" w:rsidRPr="00626AC2" w14:paraId="3D312754" w14:textId="77777777" w:rsidTr="009C3BB8">
                              <w:trPr>
                                <w:trHeight w:val="720"/>
                                <w:jc w:val="center"/>
                              </w:trPr>
                              <w:tc>
                                <w:tcPr>
                                  <w:tcW w:w="0" w:type="auto"/>
                                  <w:vAlign w:val="bottom"/>
                                </w:tcPr>
                                <w:p w14:paraId="145287D1" w14:textId="77777777" w:rsidR="009C3BB8" w:rsidRPr="00626AC2" w:rsidRDefault="00497C29" w:rsidP="00626AC2">
                                  <w:pPr>
                                    <w:pStyle w:val="Ingenmellomrom"/>
                                    <w:suppressOverlap/>
                                    <w:jc w:val="center"/>
                                    <w:rPr>
                                      <w:rFonts w:asciiTheme="majorHAnsi" w:hAnsiTheme="majorHAnsi"/>
                                      <w:i/>
                                      <w:sz w:val="36"/>
                                      <w:szCs w:val="36"/>
                                      <w:lang w:val="nn-NO"/>
                                    </w:rPr>
                                  </w:pPr>
                                  <w:sdt>
                                    <w:sdtPr>
                                      <w:rPr>
                                        <w:sz w:val="36"/>
                                        <w:szCs w:val="36"/>
                                      </w:rPr>
                                      <w:id w:val="-1855179169"/>
                                      <w:placeholder>
                                        <w:docPart w:val="3B28D8C7CD794BC78D3A0FD5574EA3FA"/>
                                      </w:placeholder>
                                      <w:dataBinding w:prefixMappings="xmlns:ns0='http://schemas.openxmlformats.org/package/2006/metadata/core-properties' xmlns:ns1='http://purl.org/dc/elements/1.1/'" w:xpath="/ns0:coreProperties[1]/ns1:subject[1]" w:storeItemID="{6C3C8BC8-F283-45AE-878A-BAB7291924A1}"/>
                                      <w:text/>
                                    </w:sdtPr>
                                    <w:sdtEndPr/>
                                    <w:sdtContent>
                                      <w:r w:rsidR="009C3BB8">
                                        <w:rPr>
                                          <w:sz w:val="36"/>
                                          <w:szCs w:val="36"/>
                                        </w:rPr>
                                        <w:t>Versjon 6</w:t>
                                      </w:r>
                                    </w:sdtContent>
                                  </w:sdt>
                                </w:p>
                              </w:tc>
                            </w:tr>
                            <w:tr w:rsidR="009C3BB8" w14:paraId="25B74AD1" w14:textId="77777777" w:rsidTr="009C3BB8">
                              <w:tblPrEx>
                                <w:jc w:val="left"/>
                                <w:tblCellMar>
                                  <w:top w:w="0" w:type="dxa"/>
                                  <w:left w:w="108" w:type="dxa"/>
                                  <w:bottom w:w="0" w:type="dxa"/>
                                  <w:right w:w="108" w:type="dxa"/>
                                </w:tblCellMar>
                              </w:tblPrEx>
                              <w:tc>
                                <w:tcPr>
                                  <w:tcW w:w="9061" w:type="dxa"/>
                                </w:tcPr>
                                <w:p w14:paraId="655C6C65" w14:textId="53C007BB" w:rsidR="009C3BB8" w:rsidRDefault="009C3BB8" w:rsidP="009C3BB8">
                                  <w:pPr>
                                    <w:spacing w:after="200"/>
                                    <w:jc w:val="center"/>
                                    <w:rPr>
                                      <w:smallCaps/>
                                    </w:rPr>
                                  </w:pPr>
                                  <w:r>
                                    <w:rPr>
                                      <w:noProof/>
                                      <w:lang w:eastAsia="nb-NO"/>
                                    </w:rPr>
                                    <w:drawing>
                                      <wp:inline distT="0" distB="0" distL="0" distR="0" wp14:anchorId="08F573C5" wp14:editId="6C6D0068">
                                        <wp:extent cx="2847975" cy="1916755"/>
                                        <wp:effectExtent l="0" t="0" r="0" b="762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6523" cy="1922508"/>
                                                </a:xfrm>
                                                <a:prstGeom prst="rect">
                                                  <a:avLst/>
                                                </a:prstGeom>
                                              </pic:spPr>
                                            </pic:pic>
                                          </a:graphicData>
                                        </a:graphic>
                                      </wp:inline>
                                    </w:drawing>
                                  </w:r>
                                </w:p>
                              </w:tc>
                            </w:tr>
                            <w:tr w:rsidR="009C3BB8" w14:paraId="280144FB" w14:textId="77777777" w:rsidTr="009C3BB8">
                              <w:tblPrEx>
                                <w:jc w:val="left"/>
                                <w:tblCellMar>
                                  <w:top w:w="0" w:type="dxa"/>
                                  <w:left w:w="108" w:type="dxa"/>
                                  <w:bottom w:w="0" w:type="dxa"/>
                                  <w:right w:w="108" w:type="dxa"/>
                                </w:tblCellMar>
                              </w:tblPrEx>
                              <w:tc>
                                <w:tcPr>
                                  <w:tcW w:w="9061" w:type="dxa"/>
                                </w:tcPr>
                                <w:p w14:paraId="03BDEB87" w14:textId="50ACD328" w:rsidR="009C3BB8" w:rsidRDefault="009C3BB8" w:rsidP="009C3BB8">
                                  <w:pPr>
                                    <w:spacing w:after="200"/>
                                    <w:jc w:val="center"/>
                                    <w:rPr>
                                      <w:smallCaps/>
                                    </w:rPr>
                                  </w:pPr>
                                  <w:r>
                                    <w:rPr>
                                      <w:noProof/>
                                      <w:lang w:eastAsia="nb-NO"/>
                                    </w:rPr>
                                    <w:drawing>
                                      <wp:inline distT="0" distB="0" distL="0" distR="0" wp14:anchorId="112D775B" wp14:editId="10E0BC2C">
                                        <wp:extent cx="2902423" cy="1954530"/>
                                        <wp:effectExtent l="0" t="0" r="0" b="762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7352" cy="1964584"/>
                                                </a:xfrm>
                                                <a:prstGeom prst="rect">
                                                  <a:avLst/>
                                                </a:prstGeom>
                                              </pic:spPr>
                                            </pic:pic>
                                          </a:graphicData>
                                        </a:graphic>
                                      </wp:inline>
                                    </w:drawing>
                                  </w:r>
                                </w:p>
                              </w:tc>
                            </w:tr>
                          </w:tbl>
                          <w:p w14:paraId="21BEA985" w14:textId="77777777" w:rsidR="009C3BB8" w:rsidRPr="00626AC2" w:rsidRDefault="009C3BB8">
                            <w:pPr>
                              <w:rPr>
                                <w:lang w:val="nn-NO"/>
                              </w:rPr>
                            </w:pPr>
                          </w:p>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w14:anchorId="4DEBC2DA" id="Rectangle 43" o:spid="_x0000_s1026" style="position:absolute;margin-left:20.95pt;margin-top:80.75pt;width:545.65pt;height:189.65pt;z-index:251664896;visibility:visible;mso-wrap-style:square;mso-width-percent:917;mso-height-percent:1000;mso-wrap-distance-left:9pt;mso-wrap-distance-top:0;mso-wrap-distance-right:9pt;mso-wrap-distance-bottom:0;mso-position-horizontal:absolute;mso-position-horizontal-relative:page;mso-position-vertical:absolute;mso-position-vertical-relative:page;mso-width-percent:917;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" o:allowincell="f" filled="f" stroked="f">
                <v:textbox style="mso-fit-shape-to-text:t" inset="0,0,0,0">
                  <w:txbxContent>
                    <w:tbl>
                      <w:tblPr>
                        <w:tblStyle w:val="Tabellrutenett"/>
                        <w:tblOverlap w:val="never"/>
                        <w:tblW w:w="499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04"/>
                      </w:tblGrid>
                      <w:tr w:rsidR="009C3BB8" w14:paraId="67B78589" w14:textId="77777777" w:rsidTr="009C3BB8">
                        <w:trPr>
                          <w:trHeight w:val="144"/>
                          <w:jc w:val="center"/>
                        </w:trPr>
                        <w:tc>
                          <w:tcPr>
                            <w:tcW w:w="0" w:type="auto"/>
                            <w:shd w:val="clear" w:color="auto" w:fill="FFD591" w:themeFill="accent1" w:themeFillTint="66"/>
                            <w:tcMar>
                              <w:top w:w="0" w:type="dxa"/>
                              <w:bottom w:w="0" w:type="dxa"/>
                            </w:tcMar>
                            <w:vAlign w:val="center"/>
                          </w:tcPr>
                          <w:p w14:paraId="03D0436E" w14:textId="77777777" w:rsidR="009C3BB8" w:rsidRDefault="009C3BB8">
                            <w:pPr>
                              <w:pStyle w:val="Ingenmellomrom"/>
                              <w:rPr>
                                <w:sz w:val="8"/>
                                <w:szCs w:val="8"/>
                              </w:rPr>
                            </w:pPr>
                          </w:p>
                        </w:tc>
                      </w:tr>
                      <w:tr w:rsidR="009C3BB8" w:rsidRPr="001F7ACF" w14:paraId="1570D420" w14:textId="77777777" w:rsidTr="009C3BB8">
                        <w:trPr>
                          <w:trHeight w:val="1440"/>
                          <w:jc w:val="center"/>
                        </w:trPr>
                        <w:tc>
                          <w:tcPr>
                            <w:tcW w:w="0" w:type="auto"/>
                            <w:shd w:val="clear" w:color="auto" w:fill="ED9300" w:themeFill="accent1"/>
                            <w:vAlign w:val="center"/>
                          </w:tcPr>
                          <w:p w14:paraId="068AC9EA" w14:textId="77777777" w:rsidR="009C3BB8" w:rsidRDefault="00497C29" w:rsidP="00626AC2">
                            <w:pPr>
                              <w:pStyle w:val="Ingenmellomrom"/>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2097941601"/>
                                <w:placeholder>
                                  <w:docPart w:val="C5E638078236424ABA9B731A2E8DDEBA"/>
                                </w:placeholder>
                                <w:dataBinding w:prefixMappings="xmlns:ns0='http://schemas.openxmlformats.org/package/2006/metadata/core-properties' xmlns:ns1='http://purl.org/dc/elements/1.1/'" w:xpath="/ns0:coreProperties[1]/ns1:title[1]" w:storeItemID="{6C3C8BC8-F283-45AE-878A-BAB7291924A1}"/>
                                <w:text/>
                              </w:sdtPr>
                              <w:sdtEndPr/>
                              <w:sdtContent>
                                <w:r w:rsidR="009C3BB8" w:rsidRPr="00626AC2">
                                  <w:rPr>
                                    <w:rFonts w:asciiTheme="majorHAnsi" w:eastAsiaTheme="majorEastAsia" w:hAnsiTheme="majorHAnsi" w:cstheme="majorBidi"/>
                                    <w:color w:val="FFFFFF" w:themeColor="background1"/>
                                    <w:sz w:val="72"/>
                                    <w:szCs w:val="72"/>
                                  </w:rPr>
                                  <w:t>System for oppfølging av</w:t>
                                </w:r>
                                <w:r w:rsidR="009C3BB8">
                                  <w:rPr>
                                    <w:rFonts w:asciiTheme="majorHAnsi" w:eastAsiaTheme="majorEastAsia" w:hAnsiTheme="majorHAnsi" w:cstheme="majorBidi"/>
                                    <w:color w:val="FFFFFF" w:themeColor="background1"/>
                                    <w:sz w:val="72"/>
                                    <w:szCs w:val="72"/>
                                  </w:rPr>
                                  <w:t xml:space="preserve"> </w:t>
                                </w:r>
                                <w:r w:rsidR="009C3BB8" w:rsidRPr="00626AC2">
                                  <w:rPr>
                                    <w:rFonts w:asciiTheme="majorHAnsi" w:eastAsiaTheme="majorEastAsia" w:hAnsiTheme="majorHAnsi" w:cstheme="majorBidi"/>
                                    <w:color w:val="FFFFFF" w:themeColor="background1"/>
                                    <w:sz w:val="72"/>
                                    <w:szCs w:val="72"/>
                                  </w:rPr>
                                  <w:t>driftskontrakter – SOPP</w:t>
                                </w:r>
                              </w:sdtContent>
                            </w:sdt>
                          </w:p>
                        </w:tc>
                      </w:tr>
                      <w:tr w:rsidR="009C3BB8" w:rsidRPr="001F7ACF" w14:paraId="5AB607B5" w14:textId="77777777" w:rsidTr="009C3BB8">
                        <w:trPr>
                          <w:trHeight w:val="144"/>
                          <w:jc w:val="center"/>
                        </w:trPr>
                        <w:tc>
                          <w:tcPr>
                            <w:tcW w:w="0" w:type="auto"/>
                            <w:shd w:val="clear" w:color="auto" w:fill="75450B" w:themeFill="accent5"/>
                            <w:tcMar>
                              <w:top w:w="0" w:type="dxa"/>
                              <w:bottom w:w="0" w:type="dxa"/>
                            </w:tcMar>
                            <w:vAlign w:val="center"/>
                          </w:tcPr>
                          <w:p w14:paraId="2486995B" w14:textId="77777777" w:rsidR="009C3BB8" w:rsidRDefault="009C3BB8">
                            <w:pPr>
                              <w:pStyle w:val="Ingenmellomrom"/>
                              <w:rPr>
                                <w:sz w:val="8"/>
                                <w:szCs w:val="8"/>
                              </w:rPr>
                            </w:pPr>
                          </w:p>
                        </w:tc>
                      </w:tr>
                      <w:tr w:rsidR="009C3BB8" w:rsidRPr="00626AC2" w14:paraId="3D312754" w14:textId="77777777" w:rsidTr="009C3BB8">
                        <w:trPr>
                          <w:trHeight w:val="720"/>
                          <w:jc w:val="center"/>
                        </w:trPr>
                        <w:tc>
                          <w:tcPr>
                            <w:tcW w:w="0" w:type="auto"/>
                            <w:vAlign w:val="bottom"/>
                          </w:tcPr>
                          <w:p w14:paraId="145287D1" w14:textId="77777777" w:rsidR="009C3BB8" w:rsidRPr="00626AC2" w:rsidRDefault="00497C29" w:rsidP="00626AC2">
                            <w:pPr>
                              <w:pStyle w:val="Ingenmellomrom"/>
                              <w:suppressOverlap/>
                              <w:jc w:val="center"/>
                              <w:rPr>
                                <w:rFonts w:asciiTheme="majorHAnsi" w:hAnsiTheme="majorHAnsi"/>
                                <w:i/>
                                <w:sz w:val="36"/>
                                <w:szCs w:val="36"/>
                                <w:lang w:val="nn-NO"/>
                              </w:rPr>
                            </w:pPr>
                            <w:sdt>
                              <w:sdtPr>
                                <w:rPr>
                                  <w:sz w:val="36"/>
                                  <w:szCs w:val="36"/>
                                </w:rPr>
                                <w:id w:val="-1855179169"/>
                                <w:placeholder>
                                  <w:docPart w:val="3B28D8C7CD794BC78D3A0FD5574EA3FA"/>
                                </w:placeholder>
                                <w:dataBinding w:prefixMappings="xmlns:ns0='http://schemas.openxmlformats.org/package/2006/metadata/core-properties' xmlns:ns1='http://purl.org/dc/elements/1.1/'" w:xpath="/ns0:coreProperties[1]/ns1:subject[1]" w:storeItemID="{6C3C8BC8-F283-45AE-878A-BAB7291924A1}"/>
                                <w:text/>
                              </w:sdtPr>
                              <w:sdtEndPr/>
                              <w:sdtContent>
                                <w:r w:rsidR="009C3BB8">
                                  <w:rPr>
                                    <w:sz w:val="36"/>
                                    <w:szCs w:val="36"/>
                                  </w:rPr>
                                  <w:t>Versjon 6</w:t>
                                </w:r>
                              </w:sdtContent>
                            </w:sdt>
                          </w:p>
                        </w:tc>
                      </w:tr>
                      <w:tr w:rsidR="009C3BB8" w14:paraId="25B74AD1" w14:textId="77777777" w:rsidTr="009C3BB8">
                        <w:tblPrEx>
                          <w:jc w:val="left"/>
                          <w:tblCellMar>
                            <w:top w:w="0" w:type="dxa"/>
                            <w:left w:w="108" w:type="dxa"/>
                            <w:bottom w:w="0" w:type="dxa"/>
                            <w:right w:w="108" w:type="dxa"/>
                          </w:tblCellMar>
                        </w:tblPrEx>
                        <w:tc>
                          <w:tcPr>
                            <w:tcW w:w="9061" w:type="dxa"/>
                          </w:tcPr>
                          <w:p w14:paraId="655C6C65" w14:textId="53C007BB" w:rsidR="009C3BB8" w:rsidRDefault="009C3BB8" w:rsidP="009C3BB8">
                            <w:pPr>
                              <w:spacing w:after="200"/>
                              <w:jc w:val="center"/>
                              <w:rPr>
                                <w:smallCaps/>
                              </w:rPr>
                            </w:pPr>
                            <w:r>
                              <w:rPr>
                                <w:noProof/>
                                <w:lang w:eastAsia="nb-NO"/>
                              </w:rPr>
                              <w:drawing>
                                <wp:inline distT="0" distB="0" distL="0" distR="0" wp14:anchorId="08F573C5" wp14:editId="6C6D0068">
                                  <wp:extent cx="2847975" cy="1916755"/>
                                  <wp:effectExtent l="0" t="0" r="0" b="762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6523" cy="1922508"/>
                                          </a:xfrm>
                                          <a:prstGeom prst="rect">
                                            <a:avLst/>
                                          </a:prstGeom>
                                        </pic:spPr>
                                      </pic:pic>
                                    </a:graphicData>
                                  </a:graphic>
                                </wp:inline>
                              </w:drawing>
                            </w:r>
                          </w:p>
                        </w:tc>
                      </w:tr>
                      <w:tr w:rsidR="009C3BB8" w14:paraId="280144FB" w14:textId="77777777" w:rsidTr="009C3BB8">
                        <w:tblPrEx>
                          <w:jc w:val="left"/>
                          <w:tblCellMar>
                            <w:top w:w="0" w:type="dxa"/>
                            <w:left w:w="108" w:type="dxa"/>
                            <w:bottom w:w="0" w:type="dxa"/>
                            <w:right w:w="108" w:type="dxa"/>
                          </w:tblCellMar>
                        </w:tblPrEx>
                        <w:tc>
                          <w:tcPr>
                            <w:tcW w:w="9061" w:type="dxa"/>
                          </w:tcPr>
                          <w:p w14:paraId="03BDEB87" w14:textId="50ACD328" w:rsidR="009C3BB8" w:rsidRDefault="009C3BB8" w:rsidP="009C3BB8">
                            <w:pPr>
                              <w:spacing w:after="200"/>
                              <w:jc w:val="center"/>
                              <w:rPr>
                                <w:smallCaps/>
                              </w:rPr>
                            </w:pPr>
                            <w:r>
                              <w:rPr>
                                <w:noProof/>
                                <w:lang w:eastAsia="nb-NO"/>
                              </w:rPr>
                              <w:drawing>
                                <wp:inline distT="0" distB="0" distL="0" distR="0" wp14:anchorId="112D775B" wp14:editId="10E0BC2C">
                                  <wp:extent cx="2902423" cy="1954530"/>
                                  <wp:effectExtent l="0" t="0" r="0" b="762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7352" cy="1964584"/>
                                          </a:xfrm>
                                          <a:prstGeom prst="rect">
                                            <a:avLst/>
                                          </a:prstGeom>
                                        </pic:spPr>
                                      </pic:pic>
                                    </a:graphicData>
                                  </a:graphic>
                                </wp:inline>
                              </w:drawing>
                            </w:r>
                          </w:p>
                        </w:tc>
                      </w:tr>
                    </w:tbl>
                    <w:p w14:paraId="21BEA985" w14:textId="77777777" w:rsidR="009C3BB8" w:rsidRPr="00626AC2" w:rsidRDefault="009C3BB8">
                      <w:pPr>
                        <w:rPr>
                          <w:lang w:val="nn-NO"/>
                        </w:rPr>
                      </w:pPr>
                    </w:p>
                  </w:txbxContent>
                </v:textbox>
                <w10:wrap anchorx="page" anchory="page"/>
              </v:rect>
            </w:pict>
          </mc:Fallback>
        </mc:AlternateContent>
      </w:r>
    </w:p>
    <w:p w14:paraId="50EFF2ED" w14:textId="7AE1BA48" w:rsidR="00FB47B1" w:rsidRPr="0060216E" w:rsidRDefault="00497C29">
      <w:pPr>
        <w:spacing w:after="200"/>
        <w:rPr>
          <w:b/>
          <w:lang w:val="nb-NO"/>
        </w:rPr>
      </w:pPr>
      <w:sdt>
        <w:sdtPr>
          <w:rPr>
            <w:smallCaps/>
            <w:lang w:val="nb-NO"/>
          </w:rPr>
          <w:id w:val="486957396"/>
          <w:docPartObj>
            <w:docPartGallery w:val="Cover Pages"/>
            <w:docPartUnique/>
          </w:docPartObj>
        </w:sdtPr>
        <w:sdtEndPr/>
        <w:sdtContent>
          <w:r w:rsidR="00572718" w:rsidRPr="0060216E">
            <w:rPr>
              <w:rFonts w:asciiTheme="majorHAnsi" w:hAnsiTheme="majorHAnsi"/>
              <w:b/>
              <w:noProof/>
              <w:color w:val="ED9300" w:themeColor="accent1"/>
              <w:sz w:val="48"/>
              <w:szCs w:val="48"/>
              <w:lang w:val="nb-NO" w:eastAsia="nb-NO"/>
            </w:rPr>
            <mc:AlternateContent>
              <mc:Choice Requires="wps">
                <w:drawing>
                  <wp:anchor distT="0" distB="0" distL="114300" distR="114300" simplePos="0" relativeHeight="251663872" behindDoc="0" locked="0" layoutInCell="0" allowOverlap="1" wp14:anchorId="38629A28" wp14:editId="39C0B936">
                    <wp:simplePos x="0" y="0"/>
                    <wp:positionH relativeFrom="margin">
                      <wp:align>center</wp:align>
                    </wp:positionH>
                    <mc:AlternateContent>
                      <mc:Choice Requires="wp14">
                        <wp:positionV relativeFrom="margin">
                          <wp14:pctPosVOffset>80000</wp14:pctPosVOffset>
                        </wp:positionV>
                      </mc:Choice>
                      <mc:Fallback>
                        <wp:positionV relativeFrom="page">
                          <wp:posOffset>8013700</wp:posOffset>
                        </wp:positionV>
                      </mc:Fallback>
                    </mc:AlternateContent>
                    <wp:extent cx="5760085" cy="1196340"/>
                    <wp:effectExtent l="0" t="0" r="0" b="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0FE3A9" w14:textId="77777777" w:rsidR="009C3BB8" w:rsidRPr="00BA6D1F" w:rsidRDefault="00497C29">
                                <w:pPr>
                                  <w:pStyle w:val="Ingenmellomrom"/>
                                  <w:spacing w:line="276" w:lineRule="auto"/>
                                  <w:suppressOverlap/>
                                  <w:jc w:val="center"/>
                                  <w:rPr>
                                    <w:b/>
                                    <w:bCs/>
                                    <w:caps/>
                                    <w:color w:val="ED9300" w:themeColor="accent1"/>
                                    <w:lang w:val="nb-NO"/>
                                  </w:rPr>
                                </w:pPr>
                                <w:sdt>
                                  <w:sdtPr>
                                    <w:rPr>
                                      <w:b/>
                                      <w:bCs/>
                                      <w:caps/>
                                      <w:color w:val="ED9300" w:themeColor="accent1"/>
                                      <w:lang w:val="nb-NO"/>
                                    </w:rPr>
                                    <w:id w:val="491833726"/>
                                    <w:dataBinding w:prefixMappings="xmlns:ns0='http://schemas.openxmlformats.org/officeDocument/2006/extended-properties'" w:xpath="/ns0:Properties[1]/ns0:Company[1]" w:storeItemID="{6668398D-A668-4E3E-A5EB-62B293D839F1}"/>
                                    <w:text/>
                                  </w:sdtPr>
                                  <w:sdtEndPr/>
                                  <w:sdtContent>
                                    <w:r w:rsidR="009C3BB8" w:rsidRPr="00BA6D1F">
                                      <w:rPr>
                                        <w:b/>
                                        <w:bCs/>
                                        <w:caps/>
                                        <w:color w:val="ED9300" w:themeColor="accent1"/>
                                        <w:lang w:val="nb-NO"/>
                                      </w:rPr>
                                      <w:t>Vegdirektoratet - byggherreseksjonen</w:t>
                                    </w:r>
                                  </w:sdtContent>
                                </w:sdt>
                              </w:p>
                              <w:p w14:paraId="279D92B4" w14:textId="77777777" w:rsidR="009C3BB8" w:rsidRPr="00BA6D1F" w:rsidRDefault="009C3BB8">
                                <w:pPr>
                                  <w:pStyle w:val="Ingenmellomrom"/>
                                  <w:spacing w:line="276" w:lineRule="auto"/>
                                  <w:suppressOverlap/>
                                  <w:jc w:val="center"/>
                                  <w:rPr>
                                    <w:b/>
                                    <w:bCs/>
                                    <w:caps/>
                                    <w:color w:val="ED9300" w:themeColor="accent1"/>
                                    <w:lang w:val="nb-NO"/>
                                  </w:rPr>
                                </w:pPr>
                              </w:p>
                              <w:p w14:paraId="6311C1BB" w14:textId="3A47BCA2" w:rsidR="009C3BB8" w:rsidRPr="00BA6D1F" w:rsidRDefault="0075652B">
                                <w:pPr>
                                  <w:pStyle w:val="Ingenmellomrom"/>
                                  <w:spacing w:line="276" w:lineRule="auto"/>
                                  <w:suppressOverlap/>
                                  <w:jc w:val="center"/>
                                  <w:rPr>
                                    <w:lang w:val="nb-NO"/>
                                  </w:rPr>
                                </w:pPr>
                                <w:r>
                                  <w:rPr>
                                    <w:lang w:val="nb-NO"/>
                                  </w:rPr>
                                  <w:t>26</w:t>
                                </w:r>
                                <w:r w:rsidR="009C3BB8">
                                  <w:rPr>
                                    <w:lang w:val="nb-NO"/>
                                  </w:rPr>
                                  <w:t>. april 2017</w:t>
                                </w:r>
                              </w:p>
                              <w:p w14:paraId="3B420192" w14:textId="77777777" w:rsidR="009C3BB8" w:rsidRPr="00BA6D1F" w:rsidRDefault="009C3BB8">
                                <w:pPr>
                                  <w:pStyle w:val="Ingenmellomrom"/>
                                  <w:spacing w:line="276" w:lineRule="auto"/>
                                  <w:jc w:val="center"/>
                                  <w:rPr>
                                    <w:lang w:val="nb-NO"/>
                                  </w:rPr>
                                </w:pPr>
                                <w:r w:rsidRPr="00BA6D1F">
                                  <w:rPr>
                                    <w:lang w:val="nb-NO"/>
                                  </w:rPr>
                                  <w:t xml:space="preserve">Saksbehandler: </w:t>
                                </w:r>
                                <w:sdt>
                                  <w:sdtPr>
                                    <w:rPr>
                                      <w:lang w:val="nb-NO"/>
                                    </w:rPr>
                                    <w:id w:val="1556120792"/>
                                    <w:dataBinding w:prefixMappings="xmlns:ns0='http://schemas.openxmlformats.org/package/2006/metadata/core-properties' xmlns:ns1='http://purl.org/dc/elements/1.1/'" w:xpath="/ns0:coreProperties[1]/ns1:creator[1]" w:storeItemID="{6C3C8BC8-F283-45AE-878A-BAB7291924A1}"/>
                                    <w:text/>
                                  </w:sdtPr>
                                  <w:sdtEndPr/>
                                  <w:sdtContent>
                                    <w:r w:rsidRPr="00BA6D1F">
                                      <w:rPr>
                                        <w:lang w:val="nb-NO"/>
                                      </w:rPr>
                                      <w:t>Torgeir Leland</w:t>
                                    </w:r>
                                  </w:sdtContent>
                                </w:sdt>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38629A28" id="Rectangle 42" o:spid="_x0000_s1027" style="position:absolute;margin-left:0;margin-top:0;width:453.55pt;height:94.2pt;z-index:251663872;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" o:allowincell="f" filled="f" stroked="f" strokeweight=".25pt">
                    <v:textbox style="mso-fit-shape-to-text:t" inset=",18pt,,18pt">
                      <w:txbxContent>
                        <w:p w14:paraId="270FE3A9" w14:textId="77777777" w:rsidR="009C3BB8" w:rsidRPr="00BA6D1F" w:rsidRDefault="00497C29">
                          <w:pPr>
                            <w:pStyle w:val="Ingenmellomrom"/>
                            <w:spacing w:line="276" w:lineRule="auto"/>
                            <w:suppressOverlap/>
                            <w:jc w:val="center"/>
                            <w:rPr>
                              <w:b/>
                              <w:bCs/>
                              <w:caps/>
                              <w:color w:val="ED9300" w:themeColor="accent1"/>
                              <w:lang w:val="nb-NO"/>
                            </w:rPr>
                          </w:pPr>
                          <w:sdt>
                            <w:sdtPr>
                              <w:rPr>
                                <w:b/>
                                <w:bCs/>
                                <w:caps/>
                                <w:color w:val="ED9300" w:themeColor="accent1"/>
                                <w:lang w:val="nb-NO"/>
                              </w:rPr>
                              <w:id w:val="491833726"/>
                              <w:dataBinding w:prefixMappings="xmlns:ns0='http://schemas.openxmlformats.org/officeDocument/2006/extended-properties'" w:xpath="/ns0:Properties[1]/ns0:Company[1]" w:storeItemID="{6668398D-A668-4E3E-A5EB-62B293D839F1}"/>
                              <w:text/>
                            </w:sdtPr>
                            <w:sdtEndPr/>
                            <w:sdtContent>
                              <w:r w:rsidR="009C3BB8" w:rsidRPr="00BA6D1F">
                                <w:rPr>
                                  <w:b/>
                                  <w:bCs/>
                                  <w:caps/>
                                  <w:color w:val="ED9300" w:themeColor="accent1"/>
                                  <w:lang w:val="nb-NO"/>
                                </w:rPr>
                                <w:t>Vegdirektoratet - byggherreseksjonen</w:t>
                              </w:r>
                            </w:sdtContent>
                          </w:sdt>
                        </w:p>
                        <w:p w14:paraId="279D92B4" w14:textId="77777777" w:rsidR="009C3BB8" w:rsidRPr="00BA6D1F" w:rsidRDefault="009C3BB8">
                          <w:pPr>
                            <w:pStyle w:val="Ingenmellomrom"/>
                            <w:spacing w:line="276" w:lineRule="auto"/>
                            <w:suppressOverlap/>
                            <w:jc w:val="center"/>
                            <w:rPr>
                              <w:b/>
                              <w:bCs/>
                              <w:caps/>
                              <w:color w:val="ED9300" w:themeColor="accent1"/>
                              <w:lang w:val="nb-NO"/>
                            </w:rPr>
                          </w:pPr>
                        </w:p>
                        <w:p w14:paraId="6311C1BB" w14:textId="3A47BCA2" w:rsidR="009C3BB8" w:rsidRPr="00BA6D1F" w:rsidRDefault="0075652B">
                          <w:pPr>
                            <w:pStyle w:val="Ingenmellomrom"/>
                            <w:spacing w:line="276" w:lineRule="auto"/>
                            <w:suppressOverlap/>
                            <w:jc w:val="center"/>
                            <w:rPr>
                              <w:lang w:val="nb-NO"/>
                            </w:rPr>
                          </w:pPr>
                          <w:r>
                            <w:rPr>
                              <w:lang w:val="nb-NO"/>
                            </w:rPr>
                            <w:t>26</w:t>
                          </w:r>
                          <w:r w:rsidR="009C3BB8">
                            <w:rPr>
                              <w:lang w:val="nb-NO"/>
                            </w:rPr>
                            <w:t>. april 2017</w:t>
                          </w:r>
                        </w:p>
                        <w:p w14:paraId="3B420192" w14:textId="77777777" w:rsidR="009C3BB8" w:rsidRPr="00BA6D1F" w:rsidRDefault="009C3BB8">
                          <w:pPr>
                            <w:pStyle w:val="Ingenmellomrom"/>
                            <w:spacing w:line="276" w:lineRule="auto"/>
                            <w:jc w:val="center"/>
                            <w:rPr>
                              <w:lang w:val="nb-NO"/>
                            </w:rPr>
                          </w:pPr>
                          <w:r w:rsidRPr="00BA6D1F">
                            <w:rPr>
                              <w:lang w:val="nb-NO"/>
                            </w:rPr>
                            <w:t xml:space="preserve">Saksbehandler: </w:t>
                          </w:r>
                          <w:sdt>
                            <w:sdtPr>
                              <w:rPr>
                                <w:lang w:val="nb-NO"/>
                              </w:rPr>
                              <w:id w:val="1556120792"/>
                              <w:dataBinding w:prefixMappings="xmlns:ns0='http://schemas.openxmlformats.org/package/2006/metadata/core-properties' xmlns:ns1='http://purl.org/dc/elements/1.1/'" w:xpath="/ns0:coreProperties[1]/ns1:creator[1]" w:storeItemID="{6C3C8BC8-F283-45AE-878A-BAB7291924A1}"/>
                              <w:text/>
                            </w:sdtPr>
                            <w:sdtEndPr/>
                            <w:sdtContent>
                              <w:r w:rsidRPr="00BA6D1F">
                                <w:rPr>
                                  <w:lang w:val="nb-NO"/>
                                </w:rPr>
                                <w:t>Torgeir Leland</w:t>
                              </w:r>
                            </w:sdtContent>
                          </w:sdt>
                        </w:p>
                      </w:txbxContent>
                    </v:textbox>
                    <w10:wrap anchorx="margin" anchory="margin"/>
                  </v:rect>
                </w:pict>
              </mc:Fallback>
            </mc:AlternateContent>
          </w:r>
          <w:r w:rsidR="00F035C3" w:rsidRPr="0060216E">
            <w:rPr>
              <w:smallCaps/>
              <w:lang w:val="nb-NO"/>
            </w:rPr>
            <w:br w:type="page"/>
          </w:r>
        </w:sdtContent>
      </w:sdt>
    </w:p>
    <w:p w14:paraId="20473BE0" w14:textId="77777777" w:rsidR="00572718" w:rsidRPr="00FC25E7" w:rsidRDefault="00367727" w:rsidP="00FC25E7">
      <w:pPr>
        <w:pStyle w:val="Overskrift9"/>
      </w:pPr>
      <w:bookmarkStart w:id="0" w:name="_Ref476659106"/>
      <w:bookmarkStart w:id="1" w:name="_Toc476815054"/>
      <w:bookmarkStart w:id="2" w:name="_Toc476815124"/>
      <w:bookmarkStart w:id="3" w:name="_Toc476816965"/>
      <w:r w:rsidRPr="00FC25E7">
        <w:lastRenderedPageBreak/>
        <w:t>Forord</w:t>
      </w:r>
      <w:bookmarkEnd w:id="0"/>
      <w:bookmarkEnd w:id="1"/>
      <w:bookmarkEnd w:id="2"/>
      <w:bookmarkEnd w:id="3"/>
    </w:p>
    <w:p w14:paraId="67D0C8AE" w14:textId="77777777" w:rsidR="00950780" w:rsidRPr="0060216E" w:rsidRDefault="00950780" w:rsidP="00950780">
      <w:pPr>
        <w:rPr>
          <w:lang w:val="nb-NO"/>
        </w:rPr>
      </w:pPr>
      <w:r w:rsidRPr="0060216E">
        <w:rPr>
          <w:lang w:val="nb-NO"/>
        </w:rPr>
        <w:t xml:space="preserve">Rapporten beskriver </w:t>
      </w:r>
      <w:r w:rsidR="00493335">
        <w:rPr>
          <w:lang w:val="nb-NO"/>
        </w:rPr>
        <w:t>et system som</w:t>
      </w:r>
      <w:r w:rsidRPr="0060216E">
        <w:rPr>
          <w:lang w:val="nb-NO"/>
        </w:rPr>
        <w:t xml:space="preserve"> Statens vegvesen skal bruke for å følge opp </w:t>
      </w:r>
      <w:r w:rsidR="00493335">
        <w:rPr>
          <w:lang w:val="nb-NO"/>
        </w:rPr>
        <w:t>og rapportere entreprenørens leveranse i driftskontrakter</w:t>
      </w:r>
      <w:r w:rsidRPr="0060216E">
        <w:rPr>
          <w:lang w:val="nb-NO"/>
        </w:rPr>
        <w:t xml:space="preserve">. Kontroller </w:t>
      </w:r>
      <w:r w:rsidR="00493335">
        <w:rPr>
          <w:lang w:val="nb-NO"/>
        </w:rPr>
        <w:t xml:space="preserve">som Byggherren utfører, skjer </w:t>
      </w:r>
      <w:r w:rsidRPr="0060216E">
        <w:rPr>
          <w:lang w:val="nb-NO"/>
        </w:rPr>
        <w:t xml:space="preserve">i utgangspunktet som planlagte stikkprøvekontroller av levert resultat på veg med tilhørende etterkontroll der dette er nødvendig. I tillegg kommer egendefinerte kontroller ut fra behov. Byggherren skal med tilstrekkelig sikkerhet vite at bestilt arbeid, produkt og resultat er levert før betaling skjer. </w:t>
      </w:r>
    </w:p>
    <w:p w14:paraId="4FAF9FEA" w14:textId="77777777" w:rsidR="00950780" w:rsidRPr="0060216E" w:rsidRDefault="00493335" w:rsidP="00950780">
      <w:pPr>
        <w:rPr>
          <w:lang w:val="nb-NO"/>
        </w:rPr>
      </w:pPr>
      <w:r>
        <w:rPr>
          <w:lang w:val="nb-NO"/>
        </w:rPr>
        <w:t xml:space="preserve">Systemet som er beskrevet i denne rapporten, </w:t>
      </w:r>
      <w:r w:rsidR="00950780" w:rsidRPr="0060216E">
        <w:rPr>
          <w:lang w:val="nb-NO"/>
        </w:rPr>
        <w:t>skal brukes ved oppfølging av alle driftskontrakter. Det skal lages plan for ressursbruk som viser planlagt omfang av stikkprøvekontroll og det skal dokumenteres i etterkant om planene ble gjennomført.</w:t>
      </w:r>
    </w:p>
    <w:p w14:paraId="1F96B2A5" w14:textId="5068A7C2" w:rsidR="00950780" w:rsidRPr="0060216E" w:rsidRDefault="00950780" w:rsidP="00950780">
      <w:pPr>
        <w:rPr>
          <w:lang w:val="nb-NO"/>
        </w:rPr>
      </w:pPr>
      <w:r w:rsidRPr="0060216E">
        <w:rPr>
          <w:lang w:val="nb-NO"/>
        </w:rPr>
        <w:t xml:space="preserve">Det er et krav i Regionvegsjefens resultatavtale at riksveger og riks- </w:t>
      </w:r>
      <w:r w:rsidR="000A16BD">
        <w:rPr>
          <w:lang w:val="nb-NO"/>
        </w:rPr>
        <w:t>g/s-veg</w:t>
      </w:r>
      <w:r w:rsidRPr="0060216E">
        <w:rPr>
          <w:lang w:val="nb-NO"/>
        </w:rPr>
        <w:t xml:space="preserve"> skal følges opp gjennom resultatindikatorene UR 1.1 og UR 1.2. Systemet som er </w:t>
      </w:r>
      <w:r w:rsidR="0092087B" w:rsidRPr="0060216E">
        <w:rPr>
          <w:lang w:val="nb-NO"/>
        </w:rPr>
        <w:t xml:space="preserve">beskrevet i denne rapporten beskriver hvordan grunnlagsdata for disse indikatorene skal </w:t>
      </w:r>
      <w:r w:rsidR="00136A57" w:rsidRPr="0060216E">
        <w:rPr>
          <w:lang w:val="nb-NO"/>
        </w:rPr>
        <w:t xml:space="preserve">hentes ut, beregnes </w:t>
      </w:r>
      <w:r w:rsidR="0092087B" w:rsidRPr="0060216E">
        <w:rPr>
          <w:lang w:val="nb-NO"/>
        </w:rPr>
        <w:t xml:space="preserve">og dokumenteres. Regionvegsjefen må </w:t>
      </w:r>
      <w:r w:rsidR="00B677E3">
        <w:rPr>
          <w:lang w:val="nb-NO"/>
        </w:rPr>
        <w:t>vurdere og evt. bestemme</w:t>
      </w:r>
      <w:r w:rsidR="0092087B" w:rsidRPr="0060216E">
        <w:rPr>
          <w:lang w:val="nb-NO"/>
        </w:rPr>
        <w:t xml:space="preserve"> om samme system skal brukes for fylkesveger og fylkets </w:t>
      </w:r>
      <w:r w:rsidR="000A16BD">
        <w:rPr>
          <w:lang w:val="nb-NO"/>
        </w:rPr>
        <w:t>g/s-veg</w:t>
      </w:r>
      <w:r w:rsidR="0092087B" w:rsidRPr="0060216E">
        <w:rPr>
          <w:lang w:val="nb-NO"/>
        </w:rPr>
        <w:t>er og om resultatene skal rapporteres til fylkeskommunen.</w:t>
      </w:r>
    </w:p>
    <w:p w14:paraId="73502739" w14:textId="77777777" w:rsidR="0092087B" w:rsidRPr="0060216E" w:rsidRDefault="00950780" w:rsidP="00950780">
      <w:pPr>
        <w:rPr>
          <w:lang w:val="nb-NO"/>
        </w:rPr>
      </w:pPr>
      <w:r w:rsidRPr="0060216E">
        <w:rPr>
          <w:lang w:val="nb-NO"/>
        </w:rPr>
        <w:t xml:space="preserve">Regionene rapporterer tidsbruk, antall kontroller, mangler, trekk og sanksjoner </w:t>
      </w:r>
      <w:r w:rsidR="0092087B" w:rsidRPr="0060216E">
        <w:rPr>
          <w:lang w:val="nb-NO"/>
        </w:rPr>
        <w:t xml:space="preserve">etter 1. </w:t>
      </w:r>
      <w:r w:rsidRPr="0060216E">
        <w:rPr>
          <w:lang w:val="nb-NO"/>
        </w:rPr>
        <w:t>tertial</w:t>
      </w:r>
      <w:r w:rsidR="0092087B" w:rsidRPr="0060216E">
        <w:rPr>
          <w:lang w:val="nb-NO"/>
        </w:rPr>
        <w:t xml:space="preserve"> (T1)</w:t>
      </w:r>
      <w:r w:rsidRPr="0060216E">
        <w:rPr>
          <w:lang w:val="nb-NO"/>
        </w:rPr>
        <w:t xml:space="preserve"> og </w:t>
      </w:r>
      <w:r w:rsidR="00136A57" w:rsidRPr="0060216E">
        <w:rPr>
          <w:lang w:val="nb-NO"/>
        </w:rPr>
        <w:t xml:space="preserve">i </w:t>
      </w:r>
      <w:r w:rsidRPr="0060216E">
        <w:rPr>
          <w:lang w:val="nb-NO"/>
        </w:rPr>
        <w:t xml:space="preserve">årsrapport til Vegdirektoratet. Kontrollplan med antall dagsverk og antall stikkprøvekontroller for året skal lages og plantallene for året </w:t>
      </w:r>
      <w:r w:rsidR="0092087B" w:rsidRPr="0060216E">
        <w:rPr>
          <w:lang w:val="nb-NO"/>
        </w:rPr>
        <w:t xml:space="preserve">skal </w:t>
      </w:r>
      <w:r w:rsidRPr="0060216E">
        <w:rPr>
          <w:lang w:val="nb-NO"/>
        </w:rPr>
        <w:t xml:space="preserve">legges inn i ELRAPP før årets begynnelse. For at resultatene skal være sammenlignbare, er det nødvendig at de rutinene som er beskrevet i denne rapporten </w:t>
      </w:r>
      <w:r w:rsidR="0092087B" w:rsidRPr="0060216E">
        <w:rPr>
          <w:lang w:val="nb-NO"/>
        </w:rPr>
        <w:t>blir fulgt</w:t>
      </w:r>
      <w:r w:rsidRPr="0060216E">
        <w:rPr>
          <w:lang w:val="nb-NO"/>
        </w:rPr>
        <w:t xml:space="preserve">. </w:t>
      </w:r>
    </w:p>
    <w:p w14:paraId="64FDBA41" w14:textId="77777777" w:rsidR="00950780" w:rsidRPr="0060216E" w:rsidRDefault="0092087B" w:rsidP="00950780">
      <w:pPr>
        <w:rPr>
          <w:lang w:val="nb-NO"/>
        </w:rPr>
      </w:pPr>
      <w:r w:rsidRPr="0060216E">
        <w:rPr>
          <w:lang w:val="nb-NO"/>
        </w:rPr>
        <w:t xml:space="preserve">Vegdirektoratet skal følge opp at Statens vegvesen når de målene og forvalter de ressursene som Stortinget og regjeringen fastsetter og stiller til disposisjon. Tilsvarende gjelder for Regionvegsjefen overfor fylkeskommunene. Derfor må Statens vegvesen </w:t>
      </w:r>
      <w:r w:rsidR="00950780" w:rsidRPr="0060216E">
        <w:rPr>
          <w:lang w:val="nb-NO"/>
        </w:rPr>
        <w:t>dokumentere for overordnet myndighet at kontraktene blir kontrollert</w:t>
      </w:r>
      <w:r w:rsidRPr="0060216E">
        <w:rPr>
          <w:lang w:val="nb-NO"/>
        </w:rPr>
        <w:t xml:space="preserve">, </w:t>
      </w:r>
      <w:r w:rsidR="00950780" w:rsidRPr="0060216E">
        <w:rPr>
          <w:lang w:val="nb-NO"/>
        </w:rPr>
        <w:t xml:space="preserve">at leveransen er i henhold til kontrakt og at det sanksjoneres når det er </w:t>
      </w:r>
      <w:r w:rsidR="00136A57" w:rsidRPr="0060216E">
        <w:rPr>
          <w:lang w:val="nb-NO"/>
        </w:rPr>
        <w:t>påkrevet</w:t>
      </w:r>
      <w:r w:rsidR="00950780" w:rsidRPr="0060216E">
        <w:rPr>
          <w:lang w:val="nb-NO"/>
        </w:rPr>
        <w:t>.</w:t>
      </w:r>
    </w:p>
    <w:p w14:paraId="74DF35E3" w14:textId="77777777" w:rsidR="00950780" w:rsidRPr="0060216E" w:rsidRDefault="00950780" w:rsidP="00950780">
      <w:pPr>
        <w:rPr>
          <w:lang w:val="nb-NO"/>
        </w:rPr>
      </w:pPr>
      <w:r w:rsidRPr="0060216E">
        <w:rPr>
          <w:lang w:val="nb-NO"/>
        </w:rPr>
        <w:t xml:space="preserve">Stikkprøvekontroller for de nærmeste uker planlegges i ELRAPP. Innhenting av kontrolldata, gjennomføring og rapportering skjer i ELRAPP-kontroll. Nærmere om bruk av ELRAPP og ELRAPP-kontroll finnes i egen brukerveiledning for ELRAPP. </w:t>
      </w:r>
    </w:p>
    <w:p w14:paraId="32234358" w14:textId="77777777" w:rsidR="00950780" w:rsidRPr="0060216E" w:rsidRDefault="00950780" w:rsidP="00950780">
      <w:pPr>
        <w:rPr>
          <w:lang w:val="nb-NO"/>
        </w:rPr>
      </w:pPr>
      <w:r w:rsidRPr="0060216E">
        <w:rPr>
          <w:lang w:val="nb-NO"/>
        </w:rPr>
        <w:t xml:space="preserve">Resultatene fra byggherrens kontroller </w:t>
      </w:r>
      <w:r w:rsidR="0092087B" w:rsidRPr="0060216E">
        <w:rPr>
          <w:lang w:val="nb-NO"/>
        </w:rPr>
        <w:t xml:space="preserve">skal behandles slik det det fremgår av </w:t>
      </w:r>
      <w:r w:rsidR="0060216E" w:rsidRPr="0060216E">
        <w:rPr>
          <w:lang w:val="nb-NO"/>
        </w:rPr>
        <w:t>kap.</w:t>
      </w:r>
      <w:r w:rsidR="0060216E">
        <w:rPr>
          <w:lang w:val="nb-NO"/>
        </w:rPr>
        <w:t xml:space="preserve"> </w:t>
      </w:r>
      <w:r w:rsidR="0060216E">
        <w:rPr>
          <w:highlight w:val="yellow"/>
          <w:lang w:val="nb-NO"/>
        </w:rPr>
        <w:fldChar w:fldCharType="begin"/>
      </w:r>
      <w:r w:rsidR="0060216E">
        <w:rPr>
          <w:lang w:val="nb-NO"/>
        </w:rPr>
        <w:instrText xml:space="preserve"> REF _Ref476643732 \r \h </w:instrText>
      </w:r>
      <w:r w:rsidR="0060216E">
        <w:rPr>
          <w:highlight w:val="yellow"/>
          <w:lang w:val="nb-NO"/>
        </w:rPr>
      </w:r>
      <w:r w:rsidR="0060216E">
        <w:rPr>
          <w:highlight w:val="yellow"/>
          <w:lang w:val="nb-NO"/>
        </w:rPr>
        <w:fldChar w:fldCharType="separate"/>
      </w:r>
      <w:r w:rsidR="00497C29">
        <w:rPr>
          <w:lang w:val="nb-NO"/>
        </w:rPr>
        <w:t>3.14</w:t>
      </w:r>
      <w:r w:rsidR="0060216E">
        <w:rPr>
          <w:highlight w:val="yellow"/>
          <w:lang w:val="nb-NO"/>
        </w:rPr>
        <w:fldChar w:fldCharType="end"/>
      </w:r>
      <w:r w:rsidR="0092087B" w:rsidRPr="0060216E">
        <w:rPr>
          <w:lang w:val="nb-NO"/>
        </w:rPr>
        <w:t xml:space="preserve"> i denne rapporten. </w:t>
      </w:r>
    </w:p>
    <w:p w14:paraId="0DDB66CE" w14:textId="77777777" w:rsidR="00950780" w:rsidRPr="0060216E" w:rsidRDefault="00F035C3" w:rsidP="00950780">
      <w:pPr>
        <w:rPr>
          <w:lang w:val="nb-NO"/>
        </w:rPr>
      </w:pPr>
      <w:r w:rsidRPr="0060216E">
        <w:rPr>
          <w:lang w:val="nb-NO"/>
        </w:rPr>
        <w:t>Gjeldende versjon av</w:t>
      </w:r>
      <w:r w:rsidR="00950780" w:rsidRPr="0060216E">
        <w:rPr>
          <w:lang w:val="nb-NO"/>
        </w:rPr>
        <w:t xml:space="preserve"> SOPP rapporten finnes i Kvalitetssystemet; Veg – Drifte – Drifte vegnett gjennom driftskontrakter – Entreprenør-oppfølging.</w:t>
      </w:r>
    </w:p>
    <w:p w14:paraId="29EB624A" w14:textId="77777777" w:rsidR="000A16BD" w:rsidRDefault="00950780" w:rsidP="000A16BD">
      <w:pPr>
        <w:rPr>
          <w:lang w:val="nb-NO"/>
        </w:rPr>
      </w:pPr>
      <w:r w:rsidRPr="0060216E">
        <w:rPr>
          <w:lang w:val="nb-NO"/>
        </w:rPr>
        <w:t xml:space="preserve">Versjon </w:t>
      </w:r>
      <w:r w:rsidR="00F035C3" w:rsidRPr="0060216E">
        <w:rPr>
          <w:lang w:val="nb-NO"/>
        </w:rPr>
        <w:t>6</w:t>
      </w:r>
      <w:r w:rsidRPr="0060216E">
        <w:rPr>
          <w:lang w:val="nb-NO"/>
        </w:rPr>
        <w:t xml:space="preserve"> er en oppdatert versjon av versjon 5 som ble utgitt i 2011.</w:t>
      </w:r>
      <w:r w:rsidR="0060216E">
        <w:rPr>
          <w:lang w:val="nb-NO"/>
        </w:rPr>
        <w:br/>
      </w:r>
      <w:r w:rsidR="0060216E">
        <w:rPr>
          <w:lang w:val="nb-NO"/>
        </w:rPr>
        <w:br/>
      </w:r>
    </w:p>
    <w:p w14:paraId="3503AC87" w14:textId="4626699A" w:rsidR="003119A3" w:rsidRPr="0060216E" w:rsidRDefault="000A16BD" w:rsidP="000A16BD">
      <w:pPr>
        <w:rPr>
          <w:lang w:val="nb-NO"/>
        </w:rPr>
      </w:pPr>
      <w:r>
        <w:rPr>
          <w:lang w:val="nb-NO"/>
        </w:rPr>
        <w:br w:type="column"/>
      </w:r>
      <w:r w:rsidR="003119A3" w:rsidRPr="0060216E">
        <w:rPr>
          <w:lang w:val="nb-NO"/>
        </w:rPr>
        <w:lastRenderedPageBreak/>
        <w:t xml:space="preserve">Det har deltatt fagpersoner fra Vegdirektoratet </w:t>
      </w:r>
      <w:r w:rsidR="0034292B" w:rsidRPr="0060216E">
        <w:rPr>
          <w:lang w:val="nb-NO"/>
        </w:rPr>
        <w:t xml:space="preserve">og samtlige regioner </w:t>
      </w:r>
      <w:r w:rsidR="003119A3" w:rsidRPr="0060216E">
        <w:rPr>
          <w:lang w:val="nb-NO"/>
        </w:rPr>
        <w:t>i arbeidet:</w:t>
      </w:r>
    </w:p>
    <w:p w14:paraId="726D0B1C" w14:textId="77777777" w:rsidR="00A4191F" w:rsidRDefault="003119A3" w:rsidP="0015313B">
      <w:pPr>
        <w:keepNext/>
        <w:keepLines/>
        <w:rPr>
          <w:lang w:val="nb-NO"/>
        </w:rPr>
      </w:pPr>
      <w:r w:rsidRPr="0060216E">
        <w:rPr>
          <w:lang w:val="nb-NO"/>
        </w:rPr>
        <w:t>Torgeir Leland</w:t>
      </w:r>
      <w:r w:rsidRPr="0060216E">
        <w:rPr>
          <w:lang w:val="nb-NO"/>
        </w:rPr>
        <w:tab/>
      </w:r>
      <w:r w:rsidRPr="0060216E">
        <w:rPr>
          <w:lang w:val="nb-NO"/>
        </w:rPr>
        <w:tab/>
        <w:t>Vegdirektoratet (leder)</w:t>
      </w:r>
      <w:r w:rsidRPr="0060216E">
        <w:rPr>
          <w:lang w:val="nb-NO"/>
        </w:rPr>
        <w:br/>
        <w:t>Hasib Faiz</w:t>
      </w:r>
      <w:r w:rsidRPr="0060216E">
        <w:rPr>
          <w:lang w:val="nb-NO"/>
        </w:rPr>
        <w:tab/>
      </w:r>
      <w:r w:rsidRPr="0060216E">
        <w:rPr>
          <w:lang w:val="nb-NO"/>
        </w:rPr>
        <w:tab/>
        <w:t>Vegdirektoratet</w:t>
      </w:r>
      <w:r w:rsidRPr="0060216E">
        <w:rPr>
          <w:lang w:val="nb-NO"/>
        </w:rPr>
        <w:br/>
        <w:t>Håkon Olav Skogmo</w:t>
      </w:r>
      <w:r w:rsidRPr="0060216E">
        <w:rPr>
          <w:lang w:val="nb-NO"/>
        </w:rPr>
        <w:tab/>
        <w:t>Vegdirektoratet</w:t>
      </w:r>
      <w:r w:rsidRPr="0060216E">
        <w:rPr>
          <w:lang w:val="nb-NO"/>
        </w:rPr>
        <w:br/>
        <w:t>Inge Martin Haugen</w:t>
      </w:r>
      <w:r w:rsidRPr="0060216E">
        <w:rPr>
          <w:lang w:val="nb-NO"/>
        </w:rPr>
        <w:tab/>
        <w:t>Region øst</w:t>
      </w:r>
      <w:r w:rsidRPr="0060216E">
        <w:rPr>
          <w:lang w:val="nb-NO"/>
        </w:rPr>
        <w:br/>
        <w:t>Kjetil Nergaard</w:t>
      </w:r>
      <w:r w:rsidRPr="0060216E">
        <w:rPr>
          <w:lang w:val="nb-NO"/>
        </w:rPr>
        <w:tab/>
      </w:r>
      <w:r w:rsidRPr="0060216E">
        <w:rPr>
          <w:lang w:val="nb-NO"/>
        </w:rPr>
        <w:tab/>
        <w:t>Region sør</w:t>
      </w:r>
      <w:r w:rsidRPr="0060216E">
        <w:rPr>
          <w:lang w:val="nb-NO"/>
        </w:rPr>
        <w:br/>
        <w:t>Torgeir Strand</w:t>
      </w:r>
      <w:r w:rsidRPr="0060216E">
        <w:rPr>
          <w:lang w:val="nb-NO"/>
        </w:rPr>
        <w:tab/>
      </w:r>
      <w:r w:rsidRPr="0060216E">
        <w:rPr>
          <w:lang w:val="nb-NO"/>
        </w:rPr>
        <w:tab/>
        <w:t>Region vest</w:t>
      </w:r>
      <w:r w:rsidR="0060216E">
        <w:rPr>
          <w:lang w:val="nb-NO"/>
        </w:rPr>
        <w:br/>
      </w:r>
      <w:r w:rsidRPr="0060216E">
        <w:rPr>
          <w:lang w:val="nb-NO"/>
        </w:rPr>
        <w:t>Audun Vognild</w:t>
      </w:r>
      <w:r w:rsidRPr="0060216E">
        <w:rPr>
          <w:lang w:val="nb-NO"/>
        </w:rPr>
        <w:tab/>
      </w:r>
      <w:r w:rsidRPr="0060216E">
        <w:rPr>
          <w:lang w:val="nb-NO"/>
        </w:rPr>
        <w:tab/>
        <w:t>Region midt</w:t>
      </w:r>
      <w:r w:rsidRPr="0060216E">
        <w:rPr>
          <w:lang w:val="nb-NO"/>
        </w:rPr>
        <w:br/>
        <w:t>Laila Jensen</w:t>
      </w:r>
      <w:r w:rsidR="000A16BD">
        <w:rPr>
          <w:lang w:val="nb-NO"/>
        </w:rPr>
        <w:t xml:space="preserve"> </w:t>
      </w:r>
      <w:r w:rsidR="000A16BD">
        <w:rPr>
          <w:lang w:val="nb-NO"/>
        </w:rPr>
        <w:tab/>
      </w:r>
      <w:r w:rsidR="000A16BD">
        <w:rPr>
          <w:lang w:val="nb-NO"/>
        </w:rPr>
        <w:tab/>
      </w:r>
      <w:r w:rsidR="000A16BD" w:rsidRPr="0060216E">
        <w:rPr>
          <w:lang w:val="nb-NO"/>
        </w:rPr>
        <w:t>Region nord</w:t>
      </w:r>
      <w:r w:rsidR="000A16BD">
        <w:rPr>
          <w:lang w:val="nb-NO"/>
        </w:rPr>
        <w:br/>
        <w:t>Ketil Markussen</w:t>
      </w:r>
      <w:r w:rsidRPr="0060216E">
        <w:rPr>
          <w:lang w:val="nb-NO"/>
        </w:rPr>
        <w:tab/>
        <w:t>Region nord</w:t>
      </w:r>
      <w:r w:rsidR="000A16BD">
        <w:rPr>
          <w:lang w:val="nb-NO"/>
        </w:rPr>
        <w:br/>
      </w:r>
    </w:p>
    <w:p w14:paraId="68FE79A7" w14:textId="7FCBF88C" w:rsidR="00A4191F" w:rsidRDefault="003A03CB" w:rsidP="0015313B">
      <w:pPr>
        <w:keepNext/>
        <w:keepLines/>
        <w:rPr>
          <w:b/>
          <w:sz w:val="24"/>
          <w:szCs w:val="24"/>
          <w:lang w:val="nb-NO"/>
        </w:rPr>
      </w:pPr>
      <w:r>
        <w:rPr>
          <w:lang w:val="nb-NO"/>
        </w:rPr>
        <w:t xml:space="preserve">Dette dokumentet </w:t>
      </w:r>
      <w:r w:rsidR="00185DFD">
        <w:rPr>
          <w:lang w:val="nb-NO"/>
        </w:rPr>
        <w:t>ble</w:t>
      </w:r>
      <w:r>
        <w:rPr>
          <w:lang w:val="nb-NO"/>
        </w:rPr>
        <w:t xml:space="preserve"> behandlet i ELM den 26. april. Det </w:t>
      </w:r>
      <w:r w:rsidR="00185DFD">
        <w:rPr>
          <w:lang w:val="nb-NO"/>
        </w:rPr>
        <w:t>ble bestemt følgende</w:t>
      </w:r>
      <w:r>
        <w:rPr>
          <w:lang w:val="nb-NO"/>
        </w:rPr>
        <w:t xml:space="preserve">: </w:t>
      </w:r>
      <w:r>
        <w:rPr>
          <w:lang w:val="nb-NO"/>
        </w:rPr>
        <w:br/>
      </w:r>
      <w:r w:rsidRPr="003A03CB">
        <w:rPr>
          <w:b/>
          <w:sz w:val="24"/>
          <w:szCs w:val="24"/>
          <w:lang w:val="nb-NO"/>
        </w:rPr>
        <w:t xml:space="preserve">«Vegdirektøren beslutter at foreliggende utkast til SOPP ver. 6 skal inngå i et nytt NA-Rundskriv </w:t>
      </w:r>
      <w:r w:rsidR="00185DFD">
        <w:rPr>
          <w:b/>
          <w:sz w:val="24"/>
          <w:szCs w:val="24"/>
          <w:lang w:val="nb-NO"/>
        </w:rPr>
        <w:t xml:space="preserve">2017/3 </w:t>
      </w:r>
      <w:r w:rsidRPr="003A03CB">
        <w:rPr>
          <w:b/>
          <w:sz w:val="24"/>
          <w:szCs w:val="24"/>
          <w:lang w:val="nb-NO"/>
        </w:rPr>
        <w:t>som erstatter någjeldende NA-Rundskriv 2011/16.»</w:t>
      </w:r>
      <w:r w:rsidR="000A16BD" w:rsidRPr="003A03CB">
        <w:rPr>
          <w:b/>
          <w:sz w:val="24"/>
          <w:szCs w:val="24"/>
          <w:lang w:val="nb-NO"/>
        </w:rPr>
        <w:br/>
      </w:r>
    </w:p>
    <w:p w14:paraId="04BCA99E" w14:textId="75C1EBBF" w:rsidR="00F25AA4" w:rsidRDefault="00185DFD" w:rsidP="00F25AA4">
      <w:pPr>
        <w:rPr>
          <w:lang w:val="nb-NO"/>
        </w:rPr>
      </w:pPr>
      <w:r>
        <w:rPr>
          <w:lang w:val="nb-NO"/>
        </w:rPr>
        <w:t>Byggherreseksjonen, den 26</w:t>
      </w:r>
      <w:r w:rsidR="00F25AA4">
        <w:rPr>
          <w:lang w:val="nb-NO"/>
        </w:rPr>
        <w:t>. april 2017</w:t>
      </w:r>
    </w:p>
    <w:p w14:paraId="784B345C" w14:textId="77777777" w:rsidR="00F25AA4" w:rsidRDefault="00F25AA4" w:rsidP="00F25AA4">
      <w:pPr>
        <w:rPr>
          <w:lang w:val="nb-NO"/>
        </w:rPr>
      </w:pPr>
    </w:p>
    <w:p w14:paraId="7824A0F5" w14:textId="1CB9D7CC" w:rsidR="00F25AA4" w:rsidRPr="003A03CB" w:rsidRDefault="00F25AA4" w:rsidP="00F25AA4">
      <w:pPr>
        <w:rPr>
          <w:lang w:val="nb-NO"/>
        </w:rPr>
      </w:pPr>
      <w:r>
        <w:rPr>
          <w:lang w:val="nb-NO"/>
        </w:rPr>
        <w:t>Bettina Sandvin /s/</w:t>
      </w:r>
      <w:r>
        <w:rPr>
          <w:lang w:val="nb-NO"/>
        </w:rPr>
        <w:br/>
        <w:t>Avdelingsdirektør</w:t>
      </w:r>
    </w:p>
    <w:p w14:paraId="52A8C20F" w14:textId="77777777" w:rsidR="00A4191F" w:rsidRDefault="00A4191F">
      <w:pPr>
        <w:spacing w:after="200"/>
        <w:rPr>
          <w:lang w:val="nb-NO"/>
        </w:rPr>
      </w:pPr>
      <w:r>
        <w:rPr>
          <w:lang w:val="nb-NO"/>
        </w:rPr>
        <w:br w:type="page"/>
      </w:r>
    </w:p>
    <w:p w14:paraId="3FD1D63A" w14:textId="77777777" w:rsidR="003119A3" w:rsidRPr="0060216E" w:rsidRDefault="003119A3" w:rsidP="0015313B">
      <w:pPr>
        <w:keepNext/>
        <w:keepLines/>
        <w:rPr>
          <w:lang w:val="nb-NO"/>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582"/>
      </w:tblGrid>
      <w:tr w:rsidR="00AD0108" w:rsidRPr="0060216E" w14:paraId="3004EE37" w14:textId="77777777" w:rsidTr="003B3E9B">
        <w:tc>
          <w:tcPr>
            <w:tcW w:w="9108" w:type="dxa"/>
            <w:gridSpan w:val="2"/>
          </w:tcPr>
          <w:p w14:paraId="058DE7DE" w14:textId="77777777" w:rsidR="00AD0108" w:rsidRPr="0060216E" w:rsidRDefault="00AD0108" w:rsidP="003B3E9B">
            <w:pPr>
              <w:spacing w:after="100" w:afterAutospacing="1" w:line="240" w:lineRule="auto"/>
              <w:rPr>
                <w:lang w:val="nb-NO"/>
              </w:rPr>
            </w:pPr>
            <w:r w:rsidRPr="0060216E">
              <w:rPr>
                <w:b/>
                <w:bCs/>
                <w:sz w:val="20"/>
                <w:szCs w:val="20"/>
                <w:lang w:val="nb-NO"/>
              </w:rPr>
              <w:t>REVISJONER</w:t>
            </w:r>
          </w:p>
        </w:tc>
      </w:tr>
      <w:tr w:rsidR="00AD0108" w:rsidRPr="0060216E" w14:paraId="3335093C" w14:textId="77777777" w:rsidTr="003B3E9B">
        <w:tc>
          <w:tcPr>
            <w:tcW w:w="1526" w:type="dxa"/>
          </w:tcPr>
          <w:p w14:paraId="48338128" w14:textId="77777777" w:rsidR="00AD0108" w:rsidRPr="0060216E" w:rsidRDefault="00AD0108" w:rsidP="003B3E9B">
            <w:pPr>
              <w:spacing w:after="100" w:afterAutospacing="1" w:line="240" w:lineRule="auto"/>
              <w:rPr>
                <w:b/>
                <w:bCs/>
                <w:lang w:val="nb-NO"/>
              </w:rPr>
            </w:pPr>
            <w:r w:rsidRPr="0060216E">
              <w:rPr>
                <w:b/>
                <w:bCs/>
                <w:lang w:val="nb-NO"/>
              </w:rPr>
              <w:t>Dato</w:t>
            </w:r>
          </w:p>
        </w:tc>
        <w:tc>
          <w:tcPr>
            <w:tcW w:w="7582" w:type="dxa"/>
          </w:tcPr>
          <w:p w14:paraId="7AEEB8D0" w14:textId="77777777" w:rsidR="00AD0108" w:rsidRPr="0060216E" w:rsidRDefault="00AD0108" w:rsidP="003B3E9B">
            <w:pPr>
              <w:spacing w:after="100" w:afterAutospacing="1" w:line="240" w:lineRule="auto"/>
              <w:rPr>
                <w:b/>
                <w:bCs/>
                <w:lang w:val="nb-NO"/>
              </w:rPr>
            </w:pPr>
            <w:r w:rsidRPr="0060216E">
              <w:rPr>
                <w:b/>
                <w:bCs/>
                <w:lang w:val="nb-NO"/>
              </w:rPr>
              <w:t>Revisjon</w:t>
            </w:r>
          </w:p>
        </w:tc>
      </w:tr>
      <w:tr w:rsidR="00AD0108" w:rsidRPr="00773C0C" w14:paraId="243FAD91" w14:textId="77777777" w:rsidTr="003B3E9B">
        <w:tc>
          <w:tcPr>
            <w:tcW w:w="1526" w:type="dxa"/>
          </w:tcPr>
          <w:p w14:paraId="14B01E70" w14:textId="77777777" w:rsidR="00AD0108" w:rsidRPr="0060216E" w:rsidRDefault="00AD0108" w:rsidP="003B3E9B">
            <w:pPr>
              <w:spacing w:after="100" w:afterAutospacing="1" w:line="240" w:lineRule="auto"/>
              <w:rPr>
                <w:b/>
                <w:bCs/>
                <w:lang w:val="nb-NO"/>
              </w:rPr>
            </w:pPr>
            <w:r w:rsidRPr="0060216E">
              <w:rPr>
                <w:lang w:val="nb-NO"/>
              </w:rPr>
              <w:t>Februar 2005</w:t>
            </w:r>
          </w:p>
        </w:tc>
        <w:tc>
          <w:tcPr>
            <w:tcW w:w="7582" w:type="dxa"/>
          </w:tcPr>
          <w:p w14:paraId="438C67C8" w14:textId="77777777" w:rsidR="00AD0108" w:rsidRPr="0060216E" w:rsidRDefault="00AD0108" w:rsidP="003B3E9B">
            <w:pPr>
              <w:spacing w:after="60" w:line="240" w:lineRule="auto"/>
              <w:rPr>
                <w:lang w:val="nb-NO"/>
              </w:rPr>
            </w:pPr>
            <w:r w:rsidRPr="0060216E">
              <w:rPr>
                <w:lang w:val="nb-NO"/>
              </w:rPr>
              <w:t>Versjon 2B. Justert etter regionale kurs og ny kontraktsmal for 2005 kontrakter</w:t>
            </w:r>
          </w:p>
          <w:p w14:paraId="7C764D3A" w14:textId="77777777" w:rsidR="00AD0108" w:rsidRPr="00C17FA7" w:rsidRDefault="00AD0108" w:rsidP="003B3E9B">
            <w:pPr>
              <w:spacing w:after="60" w:line="240" w:lineRule="auto"/>
              <w:rPr>
                <w:lang w:val="nn-NO"/>
              </w:rPr>
            </w:pPr>
            <w:r w:rsidRPr="00C17FA7">
              <w:rPr>
                <w:lang w:val="nn-NO"/>
              </w:rPr>
              <w:t>Kap. 1 nytt pkt. 2 og 4</w:t>
            </w:r>
          </w:p>
          <w:p w14:paraId="617DA7A6" w14:textId="77777777" w:rsidR="00AD0108" w:rsidRPr="00C17FA7" w:rsidRDefault="00AD0108" w:rsidP="003B3E9B">
            <w:pPr>
              <w:spacing w:after="60" w:line="240" w:lineRule="auto"/>
              <w:rPr>
                <w:lang w:val="nn-NO"/>
              </w:rPr>
            </w:pPr>
            <w:r w:rsidRPr="00C17FA7">
              <w:rPr>
                <w:lang w:val="nn-NO"/>
              </w:rPr>
              <w:t>Kap. 3.1 og 3.1.1 ny tekst, oppfølging av kvalitetssystem, henvisning til HB R760</w:t>
            </w:r>
          </w:p>
          <w:p w14:paraId="2C9575A1" w14:textId="77777777" w:rsidR="00AD0108" w:rsidRPr="0060216E" w:rsidRDefault="00AD0108" w:rsidP="003B3E9B">
            <w:pPr>
              <w:spacing w:after="60" w:line="240" w:lineRule="auto"/>
              <w:rPr>
                <w:lang w:val="nb-NO"/>
              </w:rPr>
            </w:pPr>
            <w:r w:rsidRPr="0060216E">
              <w:rPr>
                <w:lang w:val="nb-NO"/>
              </w:rPr>
              <w:t>Kap. 3.1.2 bedre klargjøring av hvilke data som skal føres i samleskjemaene</w:t>
            </w:r>
          </w:p>
          <w:p w14:paraId="7CCE71A8" w14:textId="77777777" w:rsidR="00AD0108" w:rsidRPr="0060216E" w:rsidRDefault="00AD0108" w:rsidP="003B3E9B">
            <w:pPr>
              <w:spacing w:after="60" w:line="240" w:lineRule="auto"/>
              <w:rPr>
                <w:lang w:val="nb-NO"/>
              </w:rPr>
            </w:pPr>
            <w:r w:rsidRPr="0060216E">
              <w:rPr>
                <w:lang w:val="nb-NO"/>
              </w:rPr>
              <w:t>Kap. 3.1.3 bedre klargjøring av kontrollstrekning og avvik</w:t>
            </w:r>
          </w:p>
          <w:p w14:paraId="16EB47E0" w14:textId="77777777" w:rsidR="00AD0108" w:rsidRPr="0060216E" w:rsidRDefault="00AD0108" w:rsidP="003B3E9B">
            <w:pPr>
              <w:spacing w:after="60" w:line="240" w:lineRule="auto"/>
              <w:rPr>
                <w:lang w:val="nb-NO"/>
              </w:rPr>
            </w:pPr>
            <w:r w:rsidRPr="0060216E">
              <w:rPr>
                <w:lang w:val="nb-NO"/>
              </w:rPr>
              <w:t>Kap. 3.1.8 ny tekst om byggherrens friksjonsmålinger</w:t>
            </w:r>
          </w:p>
          <w:p w14:paraId="5B310A01" w14:textId="77777777" w:rsidR="00AD0108" w:rsidRPr="0060216E" w:rsidRDefault="00AD0108" w:rsidP="003B3E9B">
            <w:pPr>
              <w:spacing w:after="60" w:line="240" w:lineRule="auto"/>
              <w:rPr>
                <w:lang w:val="nb-NO"/>
              </w:rPr>
            </w:pPr>
            <w:r w:rsidRPr="0060216E">
              <w:rPr>
                <w:lang w:val="nb-NO"/>
              </w:rPr>
              <w:t>Kap. 3.1.10 klargjøring; avvik oppstår når tiltakstiden har gått ut</w:t>
            </w:r>
          </w:p>
          <w:p w14:paraId="0359B9F5" w14:textId="77777777" w:rsidR="00AD0108" w:rsidRPr="0060216E" w:rsidRDefault="00AD0108" w:rsidP="003B3E9B">
            <w:pPr>
              <w:spacing w:after="60" w:line="240" w:lineRule="auto"/>
              <w:rPr>
                <w:b/>
                <w:bCs/>
                <w:lang w:val="nb-NO"/>
              </w:rPr>
            </w:pPr>
            <w:r w:rsidRPr="0060216E">
              <w:rPr>
                <w:lang w:val="nb-NO"/>
              </w:rPr>
              <w:t>Kap. 3.2 tatt ut, krav til entreprenøren står i kontraktene</w:t>
            </w:r>
          </w:p>
        </w:tc>
      </w:tr>
      <w:tr w:rsidR="00AD0108" w:rsidRPr="000328CF" w14:paraId="239C7AA5" w14:textId="77777777" w:rsidTr="003B3E9B">
        <w:tc>
          <w:tcPr>
            <w:tcW w:w="1526" w:type="dxa"/>
          </w:tcPr>
          <w:p w14:paraId="39F26B0B" w14:textId="77777777" w:rsidR="00AD0108" w:rsidRPr="0060216E" w:rsidRDefault="00AD0108" w:rsidP="003B3E9B">
            <w:pPr>
              <w:spacing w:after="100" w:afterAutospacing="1" w:line="240" w:lineRule="auto"/>
              <w:rPr>
                <w:b/>
                <w:bCs/>
                <w:lang w:val="nb-NO"/>
              </w:rPr>
            </w:pPr>
            <w:r w:rsidRPr="0060216E">
              <w:rPr>
                <w:lang w:val="nb-NO"/>
              </w:rPr>
              <w:t>Juni 2006</w:t>
            </w:r>
          </w:p>
        </w:tc>
        <w:tc>
          <w:tcPr>
            <w:tcW w:w="7582" w:type="dxa"/>
          </w:tcPr>
          <w:p w14:paraId="240156E5" w14:textId="77777777" w:rsidR="00AD0108" w:rsidRPr="0060216E" w:rsidRDefault="00AD0108" w:rsidP="003B3E9B">
            <w:pPr>
              <w:spacing w:after="60" w:line="240" w:lineRule="auto"/>
              <w:rPr>
                <w:lang w:val="nb-NO"/>
              </w:rPr>
            </w:pPr>
            <w:r w:rsidRPr="0060216E">
              <w:rPr>
                <w:lang w:val="nb-NO"/>
              </w:rPr>
              <w:t>Fjernet kapittelet om Systemoppbygging</w:t>
            </w:r>
          </w:p>
          <w:p w14:paraId="626F571F" w14:textId="77777777" w:rsidR="00AD0108" w:rsidRPr="0060216E" w:rsidRDefault="00AD0108" w:rsidP="003B3E9B">
            <w:pPr>
              <w:spacing w:after="60" w:line="240" w:lineRule="auto"/>
              <w:rPr>
                <w:lang w:val="nb-NO"/>
              </w:rPr>
            </w:pPr>
            <w:r w:rsidRPr="0060216E">
              <w:rPr>
                <w:lang w:val="nb-NO"/>
              </w:rPr>
              <w:t>Foretatt presiseringer der brukerne har meldt behov</w:t>
            </w:r>
          </w:p>
          <w:p w14:paraId="646E287C" w14:textId="77777777" w:rsidR="00AD0108" w:rsidRPr="0060216E" w:rsidRDefault="00AD0108" w:rsidP="003B3E9B">
            <w:pPr>
              <w:spacing w:after="60" w:line="240" w:lineRule="auto"/>
              <w:rPr>
                <w:lang w:val="nb-NO"/>
              </w:rPr>
            </w:pPr>
            <w:r w:rsidRPr="0060216E">
              <w:rPr>
                <w:lang w:val="nb-NO"/>
              </w:rPr>
              <w:t>Alle kontroller skal medregnes, dvs. også de som ikke er en del av de planlagte</w:t>
            </w:r>
          </w:p>
          <w:p w14:paraId="71141049" w14:textId="77777777" w:rsidR="00AD0108" w:rsidRPr="0060216E" w:rsidRDefault="00AD0108" w:rsidP="003B3E9B">
            <w:pPr>
              <w:spacing w:after="60" w:line="240" w:lineRule="auto"/>
              <w:rPr>
                <w:lang w:val="nb-NO"/>
              </w:rPr>
            </w:pPr>
            <w:r w:rsidRPr="0060216E">
              <w:rPr>
                <w:lang w:val="nb-NO"/>
              </w:rPr>
              <w:t>Entydig definisjon av kontrollstrekning</w:t>
            </w:r>
          </w:p>
          <w:p w14:paraId="29C1A84C" w14:textId="77777777" w:rsidR="00AD0108" w:rsidRPr="0060216E" w:rsidRDefault="00AD0108" w:rsidP="003B3E9B">
            <w:pPr>
              <w:spacing w:after="60" w:line="240" w:lineRule="auto"/>
              <w:rPr>
                <w:lang w:val="nb-NO"/>
              </w:rPr>
            </w:pPr>
            <w:r w:rsidRPr="0060216E">
              <w:rPr>
                <w:lang w:val="nb-NO"/>
              </w:rPr>
              <w:t>Kun bruke godkjent og avvik på kontrollskjema 4b</w:t>
            </w:r>
          </w:p>
          <w:p w14:paraId="0562351E" w14:textId="77777777" w:rsidR="00AD0108" w:rsidRPr="0060216E" w:rsidRDefault="00AD0108" w:rsidP="003B3E9B">
            <w:pPr>
              <w:spacing w:after="60" w:line="240" w:lineRule="auto"/>
              <w:rPr>
                <w:b/>
                <w:bCs/>
                <w:lang w:val="nb-NO"/>
              </w:rPr>
            </w:pPr>
            <w:r w:rsidRPr="0060216E">
              <w:rPr>
                <w:lang w:val="nb-NO"/>
              </w:rPr>
              <w:t>Nytt kapittel om NA-rundskriv 2005/18 Krav til kontroll av drifts- og vedlikeholds-kontrakter med funksjonsansvar</w:t>
            </w:r>
          </w:p>
        </w:tc>
      </w:tr>
      <w:tr w:rsidR="00AD0108" w:rsidRPr="00773C0C" w14:paraId="1A68E025" w14:textId="77777777" w:rsidTr="003B3E9B">
        <w:tc>
          <w:tcPr>
            <w:tcW w:w="1526" w:type="dxa"/>
          </w:tcPr>
          <w:p w14:paraId="4519CF01" w14:textId="77777777" w:rsidR="00AD0108" w:rsidRPr="0060216E" w:rsidRDefault="00AD0108" w:rsidP="003B3E9B">
            <w:pPr>
              <w:spacing w:after="100" w:afterAutospacing="1" w:line="240" w:lineRule="auto"/>
              <w:rPr>
                <w:lang w:val="nb-NO"/>
              </w:rPr>
            </w:pPr>
            <w:r w:rsidRPr="0060216E">
              <w:rPr>
                <w:lang w:val="nb-NO"/>
              </w:rPr>
              <w:t>Januar 2009</w:t>
            </w:r>
          </w:p>
        </w:tc>
        <w:tc>
          <w:tcPr>
            <w:tcW w:w="7582" w:type="dxa"/>
          </w:tcPr>
          <w:p w14:paraId="0A2722A6" w14:textId="77777777" w:rsidR="00AD0108" w:rsidRPr="0060216E" w:rsidRDefault="00AD0108" w:rsidP="003B3E9B">
            <w:pPr>
              <w:spacing w:after="100" w:afterAutospacing="1" w:line="240" w:lineRule="auto"/>
              <w:rPr>
                <w:lang w:val="nb-NO"/>
              </w:rPr>
            </w:pPr>
            <w:r w:rsidRPr="0060216E">
              <w:rPr>
                <w:lang w:val="nb-NO"/>
              </w:rPr>
              <w:t xml:space="preserve">Oppdatering i påvente av full innføring av ELRAPP. Samkjøring av SOPP-rapporten mot NA Rundskriv 2005/18 Krav til kontroll av drifts- og vedlikeholdskontrakter med funksjonsansvar. Denne rapporten erstatter dette rundskrivet. Presisering av behandling av avvik og mangler. Grunnlag for rapportering til overordnet myndighet. Definerer regimet for tidspunkt for varsling av avvik/mangler. </w:t>
            </w:r>
          </w:p>
        </w:tc>
      </w:tr>
      <w:tr w:rsidR="00AD0108" w:rsidRPr="0060216E" w14:paraId="0E50C9FA" w14:textId="77777777" w:rsidTr="003B3E9B">
        <w:tc>
          <w:tcPr>
            <w:tcW w:w="1526" w:type="dxa"/>
          </w:tcPr>
          <w:p w14:paraId="446BBADE" w14:textId="77777777" w:rsidR="00AD0108" w:rsidRPr="0060216E" w:rsidRDefault="00AD0108" w:rsidP="003B3E9B">
            <w:pPr>
              <w:spacing w:after="100" w:afterAutospacing="1" w:line="240" w:lineRule="auto"/>
              <w:rPr>
                <w:lang w:val="nb-NO"/>
              </w:rPr>
            </w:pPr>
            <w:r w:rsidRPr="0060216E">
              <w:rPr>
                <w:lang w:val="nb-NO"/>
              </w:rPr>
              <w:t>September 2011</w:t>
            </w:r>
          </w:p>
        </w:tc>
        <w:tc>
          <w:tcPr>
            <w:tcW w:w="7582" w:type="dxa"/>
          </w:tcPr>
          <w:p w14:paraId="73EC9ECD" w14:textId="77777777" w:rsidR="00AD0108" w:rsidRPr="0060216E" w:rsidRDefault="00AD0108" w:rsidP="003B3E9B">
            <w:pPr>
              <w:spacing w:after="60" w:line="240" w:lineRule="auto"/>
              <w:rPr>
                <w:lang w:val="nb-NO"/>
              </w:rPr>
            </w:pPr>
            <w:r w:rsidRPr="0060216E">
              <w:rPr>
                <w:lang w:val="nb-NO"/>
              </w:rPr>
              <w:t>Oppdatering i samsvar med ELRAPP, regionsreformen og SVV 2010.</w:t>
            </w:r>
          </w:p>
          <w:p w14:paraId="57951B9A" w14:textId="77777777" w:rsidR="00AD0108" w:rsidRPr="0060216E" w:rsidRDefault="00AD0108" w:rsidP="003B3E9B">
            <w:pPr>
              <w:spacing w:after="60" w:line="240" w:lineRule="auto"/>
              <w:rPr>
                <w:lang w:val="nb-NO"/>
              </w:rPr>
            </w:pPr>
            <w:r w:rsidRPr="0060216E">
              <w:rPr>
                <w:lang w:val="nb-NO"/>
              </w:rPr>
              <w:t xml:space="preserve">Definisjoner og bedre beskrivelser av kontroll, kontrollrute, planlegging av stikkprøvekontroller og beregning av plantall. Tertialrapportering og registrering av tidsbruk i Timeregistrering. Oppdatert sanksjonsinstruks. </w:t>
            </w:r>
          </w:p>
        </w:tc>
      </w:tr>
      <w:tr w:rsidR="00AD0108" w:rsidRPr="00773C0C" w14:paraId="7B601736" w14:textId="77777777" w:rsidTr="003B3E9B">
        <w:tc>
          <w:tcPr>
            <w:tcW w:w="1526" w:type="dxa"/>
          </w:tcPr>
          <w:p w14:paraId="4C6125EE" w14:textId="2776BE56" w:rsidR="00AD0108" w:rsidRPr="0060216E" w:rsidRDefault="00953C45" w:rsidP="003B3E9B">
            <w:pPr>
              <w:spacing w:after="100" w:afterAutospacing="1" w:line="240" w:lineRule="auto"/>
              <w:rPr>
                <w:lang w:val="nb-NO"/>
              </w:rPr>
            </w:pPr>
            <w:r>
              <w:rPr>
                <w:lang w:val="nb-NO"/>
              </w:rPr>
              <w:t>April</w:t>
            </w:r>
            <w:r w:rsidR="00AD0108" w:rsidRPr="0060216E">
              <w:rPr>
                <w:lang w:val="nb-NO"/>
              </w:rPr>
              <w:t xml:space="preserve"> 2017</w:t>
            </w:r>
          </w:p>
        </w:tc>
        <w:tc>
          <w:tcPr>
            <w:tcW w:w="7582" w:type="dxa"/>
          </w:tcPr>
          <w:p w14:paraId="45F8F872" w14:textId="77777777" w:rsidR="00AD0108" w:rsidRPr="0060216E" w:rsidRDefault="00AD0108" w:rsidP="003B3E9B">
            <w:pPr>
              <w:spacing w:after="100" w:afterAutospacing="1" w:line="240" w:lineRule="auto"/>
              <w:rPr>
                <w:lang w:val="nb-NO"/>
              </w:rPr>
            </w:pPr>
            <w:r w:rsidRPr="0060216E">
              <w:rPr>
                <w:lang w:val="nb-NO"/>
              </w:rPr>
              <w:t>Versjon 6 er i hovedsak endret på bakgrunn av Vegtilsynets funn ved revisjon av driftskontrakter i region øst, sør og vest samt Vegdirektoratet.</w:t>
            </w:r>
          </w:p>
        </w:tc>
      </w:tr>
    </w:tbl>
    <w:p w14:paraId="30675EBD" w14:textId="77777777" w:rsidR="0060216E" w:rsidRDefault="0060216E" w:rsidP="008430DC">
      <w:pPr>
        <w:pStyle w:val="Overskrift1"/>
        <w:numPr>
          <w:ilvl w:val="0"/>
          <w:numId w:val="0"/>
        </w:numPr>
        <w:sectPr w:rsidR="0060216E">
          <w:footerReference w:type="even" r:id="rId14"/>
          <w:footerReference w:type="default" r:id="rId15"/>
          <w:footerReference w:type="first" r:id="rId16"/>
          <w:pgSz w:w="11907" w:h="16839" w:code="1"/>
          <w:pgMar w:top="1418" w:right="1418" w:bottom="1418" w:left="1418" w:header="709" w:footer="709" w:gutter="0"/>
          <w:pgNumType w:start="0"/>
          <w:cols w:space="360"/>
          <w:titlePg/>
          <w:docGrid w:linePitch="360"/>
        </w:sectPr>
      </w:pPr>
    </w:p>
    <w:p w14:paraId="08AA56B3" w14:textId="77777777" w:rsidR="00AD0108" w:rsidRDefault="00AD0108" w:rsidP="008430DC">
      <w:pPr>
        <w:pStyle w:val="Overskrift1"/>
        <w:numPr>
          <w:ilvl w:val="0"/>
          <w:numId w:val="0"/>
        </w:numPr>
      </w:pPr>
    </w:p>
    <w:p w14:paraId="09CCC2EF" w14:textId="77777777" w:rsidR="0060216E" w:rsidRPr="00FC25E7" w:rsidRDefault="0060216E" w:rsidP="00FC25E7">
      <w:pPr>
        <w:pStyle w:val="Overskrift9"/>
      </w:pPr>
      <w:r w:rsidRPr="00FC25E7">
        <w:t>Innholds</w:t>
      </w:r>
      <w:r w:rsidR="00B677E3">
        <w:t>fortegnelse</w:t>
      </w:r>
      <w:r w:rsidRPr="00FC25E7">
        <w:t xml:space="preserve"> </w:t>
      </w:r>
    </w:p>
    <w:bookmarkStart w:id="4" w:name="_GoBack"/>
    <w:bookmarkEnd w:id="4"/>
    <w:p w14:paraId="7F2169F2" w14:textId="77777777" w:rsidR="00497C29" w:rsidRDefault="0060216E">
      <w:pPr>
        <w:pStyle w:val="INNH1"/>
        <w:tabs>
          <w:tab w:val="left" w:pos="446"/>
        </w:tabs>
        <w:rPr>
          <w:rFonts w:asciiTheme="minorHAnsi" w:eastAsiaTheme="minorEastAsia" w:hAnsiTheme="minorHAnsi" w:cstheme="minorBidi"/>
          <w:smallCaps w:val="0"/>
          <w:color w:val="auto"/>
          <w:lang w:val="nb-NO" w:eastAsia="nb-NO"/>
        </w:rPr>
      </w:pPr>
      <w:r>
        <w:rPr>
          <w:rFonts w:ascii="Arial" w:eastAsiaTheme="majorEastAsia" w:hAnsi="Arial" w:cstheme="majorBidi"/>
          <w:b/>
          <w:bCs/>
          <w:color w:val="B16D00" w:themeColor="accent1" w:themeShade="BF"/>
          <w:spacing w:val="20"/>
          <w:sz w:val="28"/>
          <w:szCs w:val="28"/>
          <w:lang w:val="nb-NO"/>
        </w:rPr>
        <w:fldChar w:fldCharType="begin"/>
      </w:r>
      <w:r>
        <w:rPr>
          <w:rFonts w:ascii="Arial" w:eastAsiaTheme="majorEastAsia" w:hAnsi="Arial" w:cstheme="majorBidi"/>
          <w:b/>
          <w:bCs/>
          <w:color w:val="B16D00" w:themeColor="accent1" w:themeShade="BF"/>
          <w:spacing w:val="20"/>
          <w:sz w:val="28"/>
          <w:szCs w:val="28"/>
          <w:lang w:val="nb-NO"/>
        </w:rPr>
        <w:instrText xml:space="preserve"> TOC \o "1-5" \h \z \u </w:instrText>
      </w:r>
      <w:r>
        <w:rPr>
          <w:rFonts w:ascii="Arial" w:eastAsiaTheme="majorEastAsia" w:hAnsi="Arial" w:cstheme="majorBidi"/>
          <w:b/>
          <w:bCs/>
          <w:color w:val="B16D00" w:themeColor="accent1" w:themeShade="BF"/>
          <w:spacing w:val="20"/>
          <w:sz w:val="28"/>
          <w:szCs w:val="28"/>
          <w:lang w:val="nb-NO"/>
        </w:rPr>
        <w:fldChar w:fldCharType="separate"/>
      </w:r>
      <w:hyperlink w:anchor="_Toc480983481" w:history="1">
        <w:r w:rsidR="00497C29" w:rsidRPr="00224C11">
          <w:rPr>
            <w:rStyle w:val="Hyperkobling"/>
          </w:rPr>
          <w:t>1.</w:t>
        </w:r>
        <w:r w:rsidR="00497C29">
          <w:rPr>
            <w:rFonts w:asciiTheme="minorHAnsi" w:eastAsiaTheme="minorEastAsia" w:hAnsiTheme="minorHAnsi" w:cstheme="minorBidi"/>
            <w:smallCaps w:val="0"/>
            <w:color w:val="auto"/>
            <w:lang w:val="nb-NO" w:eastAsia="nb-NO"/>
          </w:rPr>
          <w:tab/>
        </w:r>
        <w:r w:rsidR="00497C29" w:rsidRPr="00224C11">
          <w:rPr>
            <w:rStyle w:val="Hyperkobling"/>
          </w:rPr>
          <w:t>Definisjoner</w:t>
        </w:r>
        <w:r w:rsidR="00497C29">
          <w:rPr>
            <w:webHidden/>
          </w:rPr>
          <w:tab/>
        </w:r>
        <w:r w:rsidR="00497C29">
          <w:rPr>
            <w:webHidden/>
          </w:rPr>
          <w:fldChar w:fldCharType="begin"/>
        </w:r>
        <w:r w:rsidR="00497C29">
          <w:rPr>
            <w:webHidden/>
          </w:rPr>
          <w:instrText xml:space="preserve"> PAGEREF _Toc480983481 \h </w:instrText>
        </w:r>
        <w:r w:rsidR="00497C29">
          <w:rPr>
            <w:webHidden/>
          </w:rPr>
        </w:r>
        <w:r w:rsidR="00497C29">
          <w:rPr>
            <w:webHidden/>
          </w:rPr>
          <w:fldChar w:fldCharType="separate"/>
        </w:r>
        <w:r w:rsidR="00497C29">
          <w:rPr>
            <w:webHidden/>
          </w:rPr>
          <w:t>1</w:t>
        </w:r>
        <w:r w:rsidR="00497C29">
          <w:rPr>
            <w:webHidden/>
          </w:rPr>
          <w:fldChar w:fldCharType="end"/>
        </w:r>
      </w:hyperlink>
    </w:p>
    <w:p w14:paraId="3FEA53C3" w14:textId="77777777" w:rsidR="00497C29" w:rsidRDefault="00497C29">
      <w:pPr>
        <w:pStyle w:val="INNH1"/>
        <w:tabs>
          <w:tab w:val="left" w:pos="446"/>
        </w:tabs>
        <w:rPr>
          <w:rFonts w:asciiTheme="minorHAnsi" w:eastAsiaTheme="minorEastAsia" w:hAnsiTheme="minorHAnsi" w:cstheme="minorBidi"/>
          <w:smallCaps w:val="0"/>
          <w:color w:val="auto"/>
          <w:lang w:val="nb-NO" w:eastAsia="nb-NO"/>
        </w:rPr>
      </w:pPr>
      <w:hyperlink w:anchor="_Toc480983482" w:history="1">
        <w:r w:rsidRPr="00224C11">
          <w:rPr>
            <w:rStyle w:val="Hyperkobling"/>
          </w:rPr>
          <w:t>2.</w:t>
        </w:r>
        <w:r>
          <w:rPr>
            <w:rFonts w:asciiTheme="minorHAnsi" w:eastAsiaTheme="minorEastAsia" w:hAnsiTheme="minorHAnsi" w:cstheme="minorBidi"/>
            <w:smallCaps w:val="0"/>
            <w:color w:val="auto"/>
            <w:lang w:val="nb-NO" w:eastAsia="nb-NO"/>
          </w:rPr>
          <w:tab/>
        </w:r>
        <w:r w:rsidRPr="00224C11">
          <w:rPr>
            <w:rStyle w:val="Hyperkobling"/>
          </w:rPr>
          <w:t>Mål og prinsipper</w:t>
        </w:r>
        <w:r>
          <w:rPr>
            <w:webHidden/>
          </w:rPr>
          <w:tab/>
        </w:r>
        <w:r>
          <w:rPr>
            <w:webHidden/>
          </w:rPr>
          <w:fldChar w:fldCharType="begin"/>
        </w:r>
        <w:r>
          <w:rPr>
            <w:webHidden/>
          </w:rPr>
          <w:instrText xml:space="preserve"> PAGEREF _Toc480983482 \h </w:instrText>
        </w:r>
        <w:r>
          <w:rPr>
            <w:webHidden/>
          </w:rPr>
        </w:r>
        <w:r>
          <w:rPr>
            <w:webHidden/>
          </w:rPr>
          <w:fldChar w:fldCharType="separate"/>
        </w:r>
        <w:r>
          <w:rPr>
            <w:webHidden/>
          </w:rPr>
          <w:t>2</w:t>
        </w:r>
        <w:r>
          <w:rPr>
            <w:webHidden/>
          </w:rPr>
          <w:fldChar w:fldCharType="end"/>
        </w:r>
      </w:hyperlink>
    </w:p>
    <w:p w14:paraId="1B9C3A95" w14:textId="77777777" w:rsidR="00497C29" w:rsidRDefault="00497C29">
      <w:pPr>
        <w:pStyle w:val="INNH1"/>
        <w:tabs>
          <w:tab w:val="left" w:pos="446"/>
        </w:tabs>
        <w:rPr>
          <w:rFonts w:asciiTheme="minorHAnsi" w:eastAsiaTheme="minorEastAsia" w:hAnsiTheme="minorHAnsi" w:cstheme="minorBidi"/>
          <w:smallCaps w:val="0"/>
          <w:color w:val="auto"/>
          <w:lang w:val="nb-NO" w:eastAsia="nb-NO"/>
        </w:rPr>
      </w:pPr>
      <w:hyperlink w:anchor="_Toc480983483" w:history="1">
        <w:r w:rsidRPr="00224C11">
          <w:rPr>
            <w:rStyle w:val="Hyperkobling"/>
          </w:rPr>
          <w:t>3.</w:t>
        </w:r>
        <w:r>
          <w:rPr>
            <w:rFonts w:asciiTheme="minorHAnsi" w:eastAsiaTheme="minorEastAsia" w:hAnsiTheme="minorHAnsi" w:cstheme="minorBidi"/>
            <w:smallCaps w:val="0"/>
            <w:color w:val="auto"/>
            <w:lang w:val="nb-NO" w:eastAsia="nb-NO"/>
          </w:rPr>
          <w:tab/>
        </w:r>
        <w:r w:rsidRPr="00224C11">
          <w:rPr>
            <w:rStyle w:val="Hyperkobling"/>
          </w:rPr>
          <w:t>Entreprenøroppfølging</w:t>
        </w:r>
        <w:r>
          <w:rPr>
            <w:webHidden/>
          </w:rPr>
          <w:tab/>
        </w:r>
        <w:r>
          <w:rPr>
            <w:webHidden/>
          </w:rPr>
          <w:fldChar w:fldCharType="begin"/>
        </w:r>
        <w:r>
          <w:rPr>
            <w:webHidden/>
          </w:rPr>
          <w:instrText xml:space="preserve"> PAGEREF _Toc480983483 \h </w:instrText>
        </w:r>
        <w:r>
          <w:rPr>
            <w:webHidden/>
          </w:rPr>
        </w:r>
        <w:r>
          <w:rPr>
            <w:webHidden/>
          </w:rPr>
          <w:fldChar w:fldCharType="separate"/>
        </w:r>
        <w:r>
          <w:rPr>
            <w:webHidden/>
          </w:rPr>
          <w:t>4</w:t>
        </w:r>
        <w:r>
          <w:rPr>
            <w:webHidden/>
          </w:rPr>
          <w:fldChar w:fldCharType="end"/>
        </w:r>
      </w:hyperlink>
    </w:p>
    <w:p w14:paraId="53801854"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484" w:history="1">
        <w:r w:rsidRPr="00224C11">
          <w:rPr>
            <w:rStyle w:val="Hyperkobling"/>
          </w:rPr>
          <w:t>3.1</w:t>
        </w:r>
        <w:r>
          <w:rPr>
            <w:rFonts w:asciiTheme="minorHAnsi" w:eastAsiaTheme="minorEastAsia" w:hAnsiTheme="minorHAnsi" w:cstheme="minorBidi"/>
            <w:smallCaps w:val="0"/>
            <w:lang w:val="nb-NO" w:eastAsia="nb-NO"/>
          </w:rPr>
          <w:tab/>
        </w:r>
        <w:r w:rsidRPr="00224C11">
          <w:rPr>
            <w:rStyle w:val="Hyperkobling"/>
          </w:rPr>
          <w:t>Gjennomgang av entreprenørens kvalitetssystem</w:t>
        </w:r>
        <w:r>
          <w:rPr>
            <w:webHidden/>
          </w:rPr>
          <w:tab/>
        </w:r>
        <w:r>
          <w:rPr>
            <w:webHidden/>
          </w:rPr>
          <w:fldChar w:fldCharType="begin"/>
        </w:r>
        <w:r>
          <w:rPr>
            <w:webHidden/>
          </w:rPr>
          <w:instrText xml:space="preserve"> PAGEREF _Toc480983484 \h </w:instrText>
        </w:r>
        <w:r>
          <w:rPr>
            <w:webHidden/>
          </w:rPr>
        </w:r>
        <w:r>
          <w:rPr>
            <w:webHidden/>
          </w:rPr>
          <w:fldChar w:fldCharType="separate"/>
        </w:r>
        <w:r>
          <w:rPr>
            <w:webHidden/>
          </w:rPr>
          <w:t>4</w:t>
        </w:r>
        <w:r>
          <w:rPr>
            <w:webHidden/>
          </w:rPr>
          <w:fldChar w:fldCharType="end"/>
        </w:r>
      </w:hyperlink>
    </w:p>
    <w:p w14:paraId="7432432D"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485" w:history="1">
        <w:r w:rsidRPr="00224C11">
          <w:rPr>
            <w:rStyle w:val="Hyperkobling"/>
          </w:rPr>
          <w:t>3.2</w:t>
        </w:r>
        <w:r>
          <w:rPr>
            <w:rFonts w:asciiTheme="minorHAnsi" w:eastAsiaTheme="minorEastAsia" w:hAnsiTheme="minorHAnsi" w:cstheme="minorBidi"/>
            <w:smallCaps w:val="0"/>
            <w:lang w:val="nb-NO" w:eastAsia="nb-NO"/>
          </w:rPr>
          <w:tab/>
        </w:r>
        <w:r w:rsidRPr="00224C11">
          <w:rPr>
            <w:rStyle w:val="Hyperkobling"/>
          </w:rPr>
          <w:t>Byggherrens planer for oppfølging</w:t>
        </w:r>
        <w:r>
          <w:rPr>
            <w:webHidden/>
          </w:rPr>
          <w:tab/>
        </w:r>
        <w:r>
          <w:rPr>
            <w:webHidden/>
          </w:rPr>
          <w:fldChar w:fldCharType="begin"/>
        </w:r>
        <w:r>
          <w:rPr>
            <w:webHidden/>
          </w:rPr>
          <w:instrText xml:space="preserve"> PAGEREF _Toc480983485 \h </w:instrText>
        </w:r>
        <w:r>
          <w:rPr>
            <w:webHidden/>
          </w:rPr>
        </w:r>
        <w:r>
          <w:rPr>
            <w:webHidden/>
          </w:rPr>
          <w:fldChar w:fldCharType="separate"/>
        </w:r>
        <w:r>
          <w:rPr>
            <w:webHidden/>
          </w:rPr>
          <w:t>5</w:t>
        </w:r>
        <w:r>
          <w:rPr>
            <w:webHidden/>
          </w:rPr>
          <w:fldChar w:fldCharType="end"/>
        </w:r>
      </w:hyperlink>
    </w:p>
    <w:p w14:paraId="47480E6F"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486" w:history="1">
        <w:r w:rsidRPr="00224C11">
          <w:rPr>
            <w:rStyle w:val="Hyperkobling"/>
          </w:rPr>
          <w:t>3.3</w:t>
        </w:r>
        <w:r>
          <w:rPr>
            <w:rFonts w:asciiTheme="minorHAnsi" w:eastAsiaTheme="minorEastAsia" w:hAnsiTheme="minorHAnsi" w:cstheme="minorBidi"/>
            <w:smallCaps w:val="0"/>
            <w:lang w:val="nb-NO" w:eastAsia="nb-NO"/>
          </w:rPr>
          <w:tab/>
        </w:r>
        <w:r w:rsidRPr="00224C11">
          <w:rPr>
            <w:rStyle w:val="Hyperkobling"/>
          </w:rPr>
          <w:t>Utarbeide kontrollplan – årsplan – plantall for kontroller</w:t>
        </w:r>
        <w:r>
          <w:rPr>
            <w:webHidden/>
          </w:rPr>
          <w:tab/>
        </w:r>
        <w:r>
          <w:rPr>
            <w:webHidden/>
          </w:rPr>
          <w:fldChar w:fldCharType="begin"/>
        </w:r>
        <w:r>
          <w:rPr>
            <w:webHidden/>
          </w:rPr>
          <w:instrText xml:space="preserve"> PAGEREF _Toc480983486 \h </w:instrText>
        </w:r>
        <w:r>
          <w:rPr>
            <w:webHidden/>
          </w:rPr>
        </w:r>
        <w:r>
          <w:rPr>
            <w:webHidden/>
          </w:rPr>
          <w:fldChar w:fldCharType="separate"/>
        </w:r>
        <w:r>
          <w:rPr>
            <w:webHidden/>
          </w:rPr>
          <w:t>6</w:t>
        </w:r>
        <w:r>
          <w:rPr>
            <w:webHidden/>
          </w:rPr>
          <w:fldChar w:fldCharType="end"/>
        </w:r>
      </w:hyperlink>
    </w:p>
    <w:p w14:paraId="325E802E"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487" w:history="1">
        <w:r w:rsidRPr="00224C11">
          <w:rPr>
            <w:rStyle w:val="Hyperkobling"/>
          </w:rPr>
          <w:t>3.4</w:t>
        </w:r>
        <w:r>
          <w:rPr>
            <w:rFonts w:asciiTheme="minorHAnsi" w:eastAsiaTheme="minorEastAsia" w:hAnsiTheme="minorHAnsi" w:cstheme="minorBidi"/>
            <w:smallCaps w:val="0"/>
            <w:lang w:val="nb-NO" w:eastAsia="nb-NO"/>
          </w:rPr>
          <w:tab/>
        </w:r>
        <w:r w:rsidRPr="00224C11">
          <w:rPr>
            <w:rStyle w:val="Hyperkobling"/>
          </w:rPr>
          <w:t>Årstid for stikkprøvekontroll</w:t>
        </w:r>
        <w:r>
          <w:rPr>
            <w:webHidden/>
          </w:rPr>
          <w:tab/>
        </w:r>
        <w:r>
          <w:rPr>
            <w:webHidden/>
          </w:rPr>
          <w:fldChar w:fldCharType="begin"/>
        </w:r>
        <w:r>
          <w:rPr>
            <w:webHidden/>
          </w:rPr>
          <w:instrText xml:space="preserve"> PAGEREF _Toc480983487 \h </w:instrText>
        </w:r>
        <w:r>
          <w:rPr>
            <w:webHidden/>
          </w:rPr>
        </w:r>
        <w:r>
          <w:rPr>
            <w:webHidden/>
          </w:rPr>
          <w:fldChar w:fldCharType="separate"/>
        </w:r>
        <w:r>
          <w:rPr>
            <w:webHidden/>
          </w:rPr>
          <w:t>6</w:t>
        </w:r>
        <w:r>
          <w:rPr>
            <w:webHidden/>
          </w:rPr>
          <w:fldChar w:fldCharType="end"/>
        </w:r>
      </w:hyperlink>
    </w:p>
    <w:p w14:paraId="6E6845F7"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488" w:history="1">
        <w:r w:rsidRPr="00224C11">
          <w:rPr>
            <w:rStyle w:val="Hyperkobling"/>
          </w:rPr>
          <w:t>3.5</w:t>
        </w:r>
        <w:r>
          <w:rPr>
            <w:rFonts w:asciiTheme="minorHAnsi" w:eastAsiaTheme="minorEastAsia" w:hAnsiTheme="minorHAnsi" w:cstheme="minorBidi"/>
            <w:smallCaps w:val="0"/>
            <w:lang w:val="nb-NO" w:eastAsia="nb-NO"/>
          </w:rPr>
          <w:tab/>
        </w:r>
        <w:r w:rsidRPr="00224C11">
          <w:rPr>
            <w:rStyle w:val="Hyperkobling"/>
          </w:rPr>
          <w:t>Frekvens for stikkprøvekontroller</w:t>
        </w:r>
        <w:r>
          <w:rPr>
            <w:webHidden/>
          </w:rPr>
          <w:tab/>
        </w:r>
        <w:r>
          <w:rPr>
            <w:webHidden/>
          </w:rPr>
          <w:fldChar w:fldCharType="begin"/>
        </w:r>
        <w:r>
          <w:rPr>
            <w:webHidden/>
          </w:rPr>
          <w:instrText xml:space="preserve"> PAGEREF _Toc480983488 \h </w:instrText>
        </w:r>
        <w:r>
          <w:rPr>
            <w:webHidden/>
          </w:rPr>
        </w:r>
        <w:r>
          <w:rPr>
            <w:webHidden/>
          </w:rPr>
          <w:fldChar w:fldCharType="separate"/>
        </w:r>
        <w:r>
          <w:rPr>
            <w:webHidden/>
          </w:rPr>
          <w:t>7</w:t>
        </w:r>
        <w:r>
          <w:rPr>
            <w:webHidden/>
          </w:rPr>
          <w:fldChar w:fldCharType="end"/>
        </w:r>
      </w:hyperlink>
    </w:p>
    <w:p w14:paraId="31510C18"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489" w:history="1">
        <w:r w:rsidRPr="00224C11">
          <w:rPr>
            <w:rStyle w:val="Hyperkobling"/>
          </w:rPr>
          <w:t>3.6</w:t>
        </w:r>
        <w:r>
          <w:rPr>
            <w:rFonts w:asciiTheme="minorHAnsi" w:eastAsiaTheme="minorEastAsia" w:hAnsiTheme="minorHAnsi" w:cstheme="minorBidi"/>
            <w:smallCaps w:val="0"/>
            <w:lang w:val="nb-NO" w:eastAsia="nb-NO"/>
          </w:rPr>
          <w:tab/>
        </w:r>
        <w:r w:rsidRPr="00224C11">
          <w:rPr>
            <w:rStyle w:val="Hyperkobling"/>
          </w:rPr>
          <w:t>Planlagte kontroller i ELRAPP</w:t>
        </w:r>
        <w:r>
          <w:rPr>
            <w:webHidden/>
          </w:rPr>
          <w:tab/>
        </w:r>
        <w:r>
          <w:rPr>
            <w:webHidden/>
          </w:rPr>
          <w:fldChar w:fldCharType="begin"/>
        </w:r>
        <w:r>
          <w:rPr>
            <w:webHidden/>
          </w:rPr>
          <w:instrText xml:space="preserve"> PAGEREF _Toc480983489 \h </w:instrText>
        </w:r>
        <w:r>
          <w:rPr>
            <w:webHidden/>
          </w:rPr>
        </w:r>
        <w:r>
          <w:rPr>
            <w:webHidden/>
          </w:rPr>
          <w:fldChar w:fldCharType="separate"/>
        </w:r>
        <w:r>
          <w:rPr>
            <w:webHidden/>
          </w:rPr>
          <w:t>7</w:t>
        </w:r>
        <w:r>
          <w:rPr>
            <w:webHidden/>
          </w:rPr>
          <w:fldChar w:fldCharType="end"/>
        </w:r>
      </w:hyperlink>
    </w:p>
    <w:p w14:paraId="0D49B5D6"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490" w:history="1">
        <w:r w:rsidRPr="00224C11">
          <w:rPr>
            <w:rStyle w:val="Hyperkobling"/>
          </w:rPr>
          <w:t>3.7</w:t>
        </w:r>
        <w:r>
          <w:rPr>
            <w:rFonts w:asciiTheme="minorHAnsi" w:eastAsiaTheme="minorEastAsia" w:hAnsiTheme="minorHAnsi" w:cstheme="minorBidi"/>
            <w:smallCaps w:val="0"/>
            <w:lang w:val="nb-NO" w:eastAsia="nb-NO"/>
          </w:rPr>
          <w:tab/>
        </w:r>
        <w:r w:rsidRPr="00224C11">
          <w:rPr>
            <w:rStyle w:val="Hyperkobling"/>
          </w:rPr>
          <w:t>Planlegging av kontroller og kontrollruter</w:t>
        </w:r>
        <w:r>
          <w:rPr>
            <w:webHidden/>
          </w:rPr>
          <w:tab/>
        </w:r>
        <w:r>
          <w:rPr>
            <w:webHidden/>
          </w:rPr>
          <w:fldChar w:fldCharType="begin"/>
        </w:r>
        <w:r>
          <w:rPr>
            <w:webHidden/>
          </w:rPr>
          <w:instrText xml:space="preserve"> PAGEREF _Toc480983490 \h </w:instrText>
        </w:r>
        <w:r>
          <w:rPr>
            <w:webHidden/>
          </w:rPr>
        </w:r>
        <w:r>
          <w:rPr>
            <w:webHidden/>
          </w:rPr>
          <w:fldChar w:fldCharType="separate"/>
        </w:r>
        <w:r>
          <w:rPr>
            <w:webHidden/>
          </w:rPr>
          <w:t>8</w:t>
        </w:r>
        <w:r>
          <w:rPr>
            <w:webHidden/>
          </w:rPr>
          <w:fldChar w:fldCharType="end"/>
        </w:r>
      </w:hyperlink>
    </w:p>
    <w:p w14:paraId="5FD1804C"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491" w:history="1">
        <w:r w:rsidRPr="00224C11">
          <w:rPr>
            <w:rStyle w:val="Hyperkobling"/>
          </w:rPr>
          <w:t>3.8</w:t>
        </w:r>
        <w:r>
          <w:rPr>
            <w:rFonts w:asciiTheme="minorHAnsi" w:eastAsiaTheme="minorEastAsia" w:hAnsiTheme="minorHAnsi" w:cstheme="minorBidi"/>
            <w:smallCaps w:val="0"/>
            <w:lang w:val="nb-NO" w:eastAsia="nb-NO"/>
          </w:rPr>
          <w:tab/>
        </w:r>
        <w:r w:rsidRPr="00224C11">
          <w:rPr>
            <w:rStyle w:val="Hyperkobling"/>
          </w:rPr>
          <w:t>Utskrift av kontrollplan fra ELRAPP</w:t>
        </w:r>
        <w:r>
          <w:rPr>
            <w:webHidden/>
          </w:rPr>
          <w:tab/>
        </w:r>
        <w:r>
          <w:rPr>
            <w:webHidden/>
          </w:rPr>
          <w:fldChar w:fldCharType="begin"/>
        </w:r>
        <w:r>
          <w:rPr>
            <w:webHidden/>
          </w:rPr>
          <w:instrText xml:space="preserve"> PAGEREF _Toc480983491 \h </w:instrText>
        </w:r>
        <w:r>
          <w:rPr>
            <w:webHidden/>
          </w:rPr>
        </w:r>
        <w:r>
          <w:rPr>
            <w:webHidden/>
          </w:rPr>
          <w:fldChar w:fldCharType="separate"/>
        </w:r>
        <w:r>
          <w:rPr>
            <w:webHidden/>
          </w:rPr>
          <w:t>9</w:t>
        </w:r>
        <w:r>
          <w:rPr>
            <w:webHidden/>
          </w:rPr>
          <w:fldChar w:fldCharType="end"/>
        </w:r>
      </w:hyperlink>
    </w:p>
    <w:p w14:paraId="0333CE3D"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492" w:history="1">
        <w:r w:rsidRPr="00224C11">
          <w:rPr>
            <w:rStyle w:val="Hyperkobling"/>
          </w:rPr>
          <w:t>3.9</w:t>
        </w:r>
        <w:r>
          <w:rPr>
            <w:rFonts w:asciiTheme="minorHAnsi" w:eastAsiaTheme="minorEastAsia" w:hAnsiTheme="minorHAnsi" w:cstheme="minorBidi"/>
            <w:smallCaps w:val="0"/>
            <w:lang w:val="nb-NO" w:eastAsia="nb-NO"/>
          </w:rPr>
          <w:tab/>
        </w:r>
        <w:r w:rsidRPr="00224C11">
          <w:rPr>
            <w:rStyle w:val="Hyperkobling"/>
          </w:rPr>
          <w:t>Kontrolltyper – planlagte stikkprøvekontroller, etterkontroller og egendefinerte kontroller</w:t>
        </w:r>
        <w:r>
          <w:rPr>
            <w:webHidden/>
          </w:rPr>
          <w:tab/>
        </w:r>
        <w:r>
          <w:rPr>
            <w:webHidden/>
          </w:rPr>
          <w:fldChar w:fldCharType="begin"/>
        </w:r>
        <w:r>
          <w:rPr>
            <w:webHidden/>
          </w:rPr>
          <w:instrText xml:space="preserve"> PAGEREF _Toc480983492 \h </w:instrText>
        </w:r>
        <w:r>
          <w:rPr>
            <w:webHidden/>
          </w:rPr>
        </w:r>
        <w:r>
          <w:rPr>
            <w:webHidden/>
          </w:rPr>
          <w:fldChar w:fldCharType="separate"/>
        </w:r>
        <w:r>
          <w:rPr>
            <w:webHidden/>
          </w:rPr>
          <w:t>10</w:t>
        </w:r>
        <w:r>
          <w:rPr>
            <w:webHidden/>
          </w:rPr>
          <w:fldChar w:fldCharType="end"/>
        </w:r>
      </w:hyperlink>
    </w:p>
    <w:p w14:paraId="757B997A"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493" w:history="1">
        <w:r w:rsidRPr="00224C11">
          <w:rPr>
            <w:rStyle w:val="Hyperkobling"/>
          </w:rPr>
          <w:t>3.10</w:t>
        </w:r>
        <w:r>
          <w:rPr>
            <w:rFonts w:asciiTheme="minorHAnsi" w:eastAsiaTheme="minorEastAsia" w:hAnsiTheme="minorHAnsi" w:cstheme="minorBidi"/>
            <w:smallCaps w:val="0"/>
            <w:lang w:val="nb-NO" w:eastAsia="nb-NO"/>
          </w:rPr>
          <w:tab/>
        </w:r>
        <w:r w:rsidRPr="00224C11">
          <w:rPr>
            <w:rStyle w:val="Hyperkobling"/>
          </w:rPr>
          <w:t>Gjennomføring av kontroll</w:t>
        </w:r>
        <w:r>
          <w:rPr>
            <w:webHidden/>
          </w:rPr>
          <w:tab/>
        </w:r>
        <w:r>
          <w:rPr>
            <w:webHidden/>
          </w:rPr>
          <w:fldChar w:fldCharType="begin"/>
        </w:r>
        <w:r>
          <w:rPr>
            <w:webHidden/>
          </w:rPr>
          <w:instrText xml:space="preserve"> PAGEREF _Toc480983493 \h </w:instrText>
        </w:r>
        <w:r>
          <w:rPr>
            <w:webHidden/>
          </w:rPr>
        </w:r>
        <w:r>
          <w:rPr>
            <w:webHidden/>
          </w:rPr>
          <w:fldChar w:fldCharType="separate"/>
        </w:r>
        <w:r>
          <w:rPr>
            <w:webHidden/>
          </w:rPr>
          <w:t>10</w:t>
        </w:r>
        <w:r>
          <w:rPr>
            <w:webHidden/>
          </w:rPr>
          <w:fldChar w:fldCharType="end"/>
        </w:r>
      </w:hyperlink>
    </w:p>
    <w:p w14:paraId="21BBDAAE" w14:textId="77777777" w:rsidR="00497C29" w:rsidRDefault="00497C29">
      <w:pPr>
        <w:pStyle w:val="INNH3"/>
        <w:tabs>
          <w:tab w:val="left" w:pos="1325"/>
        </w:tabs>
        <w:rPr>
          <w:rFonts w:asciiTheme="minorHAnsi" w:eastAsiaTheme="minorEastAsia" w:hAnsiTheme="minorHAnsi" w:cstheme="minorBidi"/>
          <w:smallCaps w:val="0"/>
          <w:lang w:val="nb-NO" w:eastAsia="nb-NO"/>
        </w:rPr>
      </w:pPr>
      <w:hyperlink w:anchor="_Toc480983494" w:history="1">
        <w:r w:rsidRPr="00224C11">
          <w:rPr>
            <w:rStyle w:val="Hyperkobling"/>
            <w:lang w:val="nb-NO"/>
          </w:rPr>
          <w:t>3.10.1</w:t>
        </w:r>
        <w:r>
          <w:rPr>
            <w:rFonts w:asciiTheme="minorHAnsi" w:eastAsiaTheme="minorEastAsia" w:hAnsiTheme="minorHAnsi" w:cstheme="minorBidi"/>
            <w:smallCaps w:val="0"/>
            <w:lang w:val="nb-NO" w:eastAsia="nb-NO"/>
          </w:rPr>
          <w:tab/>
        </w:r>
        <w:r w:rsidRPr="00224C11">
          <w:rPr>
            <w:rStyle w:val="Hyperkobling"/>
            <w:lang w:val="nb-NO"/>
          </w:rPr>
          <w:t>Bruk av ELRAPP-kontroll til kontroll av driftskontrakter</w:t>
        </w:r>
        <w:r>
          <w:rPr>
            <w:webHidden/>
          </w:rPr>
          <w:tab/>
        </w:r>
        <w:r>
          <w:rPr>
            <w:webHidden/>
          </w:rPr>
          <w:fldChar w:fldCharType="begin"/>
        </w:r>
        <w:r>
          <w:rPr>
            <w:webHidden/>
          </w:rPr>
          <w:instrText xml:space="preserve"> PAGEREF _Toc480983494 \h </w:instrText>
        </w:r>
        <w:r>
          <w:rPr>
            <w:webHidden/>
          </w:rPr>
        </w:r>
        <w:r>
          <w:rPr>
            <w:webHidden/>
          </w:rPr>
          <w:fldChar w:fldCharType="separate"/>
        </w:r>
        <w:r>
          <w:rPr>
            <w:webHidden/>
          </w:rPr>
          <w:t>10</w:t>
        </w:r>
        <w:r>
          <w:rPr>
            <w:webHidden/>
          </w:rPr>
          <w:fldChar w:fldCharType="end"/>
        </w:r>
      </w:hyperlink>
    </w:p>
    <w:p w14:paraId="3EC10B45" w14:textId="77777777" w:rsidR="00497C29" w:rsidRDefault="00497C29">
      <w:pPr>
        <w:pStyle w:val="INNH3"/>
        <w:tabs>
          <w:tab w:val="left" w:pos="1325"/>
        </w:tabs>
        <w:rPr>
          <w:rFonts w:asciiTheme="minorHAnsi" w:eastAsiaTheme="minorEastAsia" w:hAnsiTheme="minorHAnsi" w:cstheme="minorBidi"/>
          <w:smallCaps w:val="0"/>
          <w:lang w:val="nb-NO" w:eastAsia="nb-NO"/>
        </w:rPr>
      </w:pPr>
      <w:hyperlink w:anchor="_Toc480983495" w:history="1">
        <w:r w:rsidRPr="00224C11">
          <w:rPr>
            <w:rStyle w:val="Hyperkobling"/>
            <w:lang w:val="nb-NO"/>
          </w:rPr>
          <w:t>3.10.2</w:t>
        </w:r>
        <w:r>
          <w:rPr>
            <w:rFonts w:asciiTheme="minorHAnsi" w:eastAsiaTheme="minorEastAsia" w:hAnsiTheme="minorHAnsi" w:cstheme="minorBidi"/>
            <w:smallCaps w:val="0"/>
            <w:lang w:val="nb-NO" w:eastAsia="nb-NO"/>
          </w:rPr>
          <w:tab/>
        </w:r>
        <w:r w:rsidRPr="00224C11">
          <w:rPr>
            <w:rStyle w:val="Hyperkobling"/>
            <w:lang w:val="nb-NO"/>
          </w:rPr>
          <w:t>Prosess 95 – og 91, 92 og 93</w:t>
        </w:r>
        <w:r>
          <w:rPr>
            <w:webHidden/>
          </w:rPr>
          <w:tab/>
        </w:r>
        <w:r>
          <w:rPr>
            <w:webHidden/>
          </w:rPr>
          <w:fldChar w:fldCharType="begin"/>
        </w:r>
        <w:r>
          <w:rPr>
            <w:webHidden/>
          </w:rPr>
          <w:instrText xml:space="preserve"> PAGEREF _Toc480983495 \h </w:instrText>
        </w:r>
        <w:r>
          <w:rPr>
            <w:webHidden/>
          </w:rPr>
        </w:r>
        <w:r>
          <w:rPr>
            <w:webHidden/>
          </w:rPr>
          <w:fldChar w:fldCharType="separate"/>
        </w:r>
        <w:r>
          <w:rPr>
            <w:webHidden/>
          </w:rPr>
          <w:t>11</w:t>
        </w:r>
        <w:r>
          <w:rPr>
            <w:webHidden/>
          </w:rPr>
          <w:fldChar w:fldCharType="end"/>
        </w:r>
      </w:hyperlink>
    </w:p>
    <w:p w14:paraId="0EDA298A" w14:textId="77777777" w:rsidR="00497C29" w:rsidRDefault="00497C29">
      <w:pPr>
        <w:pStyle w:val="INNH3"/>
        <w:tabs>
          <w:tab w:val="left" w:pos="1325"/>
        </w:tabs>
        <w:rPr>
          <w:rFonts w:asciiTheme="minorHAnsi" w:eastAsiaTheme="minorEastAsia" w:hAnsiTheme="minorHAnsi" w:cstheme="minorBidi"/>
          <w:smallCaps w:val="0"/>
          <w:lang w:val="nb-NO" w:eastAsia="nb-NO"/>
        </w:rPr>
      </w:pPr>
      <w:hyperlink w:anchor="_Toc480983496" w:history="1">
        <w:r w:rsidRPr="00224C11">
          <w:rPr>
            <w:rStyle w:val="Hyperkobling"/>
            <w:lang w:val="nb-NO"/>
          </w:rPr>
          <w:t>3.10.3</w:t>
        </w:r>
        <w:r>
          <w:rPr>
            <w:rFonts w:asciiTheme="minorHAnsi" w:eastAsiaTheme="minorEastAsia" w:hAnsiTheme="minorHAnsi" w:cstheme="minorBidi"/>
            <w:smallCaps w:val="0"/>
            <w:lang w:val="nb-NO" w:eastAsia="nb-NO"/>
          </w:rPr>
          <w:tab/>
        </w:r>
        <w:r w:rsidRPr="00224C11">
          <w:rPr>
            <w:rStyle w:val="Hyperkobling"/>
            <w:lang w:val="nb-NO"/>
          </w:rPr>
          <w:t>Kontroll av avvik mellom manuelt rapporterte data og data fra automatisk datainnsamling (DAU-data)</w:t>
        </w:r>
        <w:r>
          <w:rPr>
            <w:webHidden/>
          </w:rPr>
          <w:tab/>
        </w:r>
        <w:r>
          <w:rPr>
            <w:webHidden/>
          </w:rPr>
          <w:fldChar w:fldCharType="begin"/>
        </w:r>
        <w:r>
          <w:rPr>
            <w:webHidden/>
          </w:rPr>
          <w:instrText xml:space="preserve"> PAGEREF _Toc480983496 \h </w:instrText>
        </w:r>
        <w:r>
          <w:rPr>
            <w:webHidden/>
          </w:rPr>
        </w:r>
        <w:r>
          <w:rPr>
            <w:webHidden/>
          </w:rPr>
          <w:fldChar w:fldCharType="separate"/>
        </w:r>
        <w:r>
          <w:rPr>
            <w:webHidden/>
          </w:rPr>
          <w:t>12</w:t>
        </w:r>
        <w:r>
          <w:rPr>
            <w:webHidden/>
          </w:rPr>
          <w:fldChar w:fldCharType="end"/>
        </w:r>
      </w:hyperlink>
    </w:p>
    <w:p w14:paraId="627853F2"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497" w:history="1">
        <w:r w:rsidRPr="00224C11">
          <w:rPr>
            <w:rStyle w:val="Hyperkobling"/>
          </w:rPr>
          <w:t>3.11</w:t>
        </w:r>
        <w:r>
          <w:rPr>
            <w:rFonts w:asciiTheme="minorHAnsi" w:eastAsiaTheme="minorEastAsia" w:hAnsiTheme="minorHAnsi" w:cstheme="minorBidi"/>
            <w:smallCaps w:val="0"/>
            <w:lang w:val="nb-NO" w:eastAsia="nb-NO"/>
          </w:rPr>
          <w:tab/>
        </w:r>
        <w:r w:rsidRPr="00224C11">
          <w:rPr>
            <w:rStyle w:val="Hyperkobling"/>
          </w:rPr>
          <w:t>Kontrollørens vurdering av avvik og mangler</w:t>
        </w:r>
        <w:r>
          <w:rPr>
            <w:webHidden/>
          </w:rPr>
          <w:tab/>
        </w:r>
        <w:r>
          <w:rPr>
            <w:webHidden/>
          </w:rPr>
          <w:fldChar w:fldCharType="begin"/>
        </w:r>
        <w:r>
          <w:rPr>
            <w:webHidden/>
          </w:rPr>
          <w:instrText xml:space="preserve"> PAGEREF _Toc480983497 \h </w:instrText>
        </w:r>
        <w:r>
          <w:rPr>
            <w:webHidden/>
          </w:rPr>
        </w:r>
        <w:r>
          <w:rPr>
            <w:webHidden/>
          </w:rPr>
          <w:fldChar w:fldCharType="separate"/>
        </w:r>
        <w:r>
          <w:rPr>
            <w:webHidden/>
          </w:rPr>
          <w:t>13</w:t>
        </w:r>
        <w:r>
          <w:rPr>
            <w:webHidden/>
          </w:rPr>
          <w:fldChar w:fldCharType="end"/>
        </w:r>
      </w:hyperlink>
    </w:p>
    <w:p w14:paraId="3D394953"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498" w:history="1">
        <w:r w:rsidRPr="00224C11">
          <w:rPr>
            <w:rStyle w:val="Hyperkobling"/>
          </w:rPr>
          <w:t>3.12</w:t>
        </w:r>
        <w:r>
          <w:rPr>
            <w:rFonts w:asciiTheme="minorHAnsi" w:eastAsiaTheme="minorEastAsia" w:hAnsiTheme="minorHAnsi" w:cstheme="minorBidi"/>
            <w:smallCaps w:val="0"/>
            <w:lang w:val="nb-NO" w:eastAsia="nb-NO"/>
          </w:rPr>
          <w:tab/>
        </w:r>
        <w:r w:rsidRPr="00224C11">
          <w:rPr>
            <w:rStyle w:val="Hyperkobling"/>
          </w:rPr>
          <w:t>Friksjonsmålinger</w:t>
        </w:r>
        <w:r>
          <w:rPr>
            <w:webHidden/>
          </w:rPr>
          <w:tab/>
        </w:r>
        <w:r>
          <w:rPr>
            <w:webHidden/>
          </w:rPr>
          <w:fldChar w:fldCharType="begin"/>
        </w:r>
        <w:r>
          <w:rPr>
            <w:webHidden/>
          </w:rPr>
          <w:instrText xml:space="preserve"> PAGEREF _Toc480983498 \h </w:instrText>
        </w:r>
        <w:r>
          <w:rPr>
            <w:webHidden/>
          </w:rPr>
        </w:r>
        <w:r>
          <w:rPr>
            <w:webHidden/>
          </w:rPr>
          <w:fldChar w:fldCharType="separate"/>
        </w:r>
        <w:r>
          <w:rPr>
            <w:webHidden/>
          </w:rPr>
          <w:t>13</w:t>
        </w:r>
        <w:r>
          <w:rPr>
            <w:webHidden/>
          </w:rPr>
          <w:fldChar w:fldCharType="end"/>
        </w:r>
      </w:hyperlink>
    </w:p>
    <w:p w14:paraId="59BEC9E5" w14:textId="77777777" w:rsidR="00497C29" w:rsidRDefault="00497C29">
      <w:pPr>
        <w:pStyle w:val="INNH3"/>
        <w:tabs>
          <w:tab w:val="left" w:pos="1325"/>
        </w:tabs>
        <w:rPr>
          <w:rFonts w:asciiTheme="minorHAnsi" w:eastAsiaTheme="minorEastAsia" w:hAnsiTheme="minorHAnsi" w:cstheme="minorBidi"/>
          <w:smallCaps w:val="0"/>
          <w:lang w:val="nb-NO" w:eastAsia="nb-NO"/>
        </w:rPr>
      </w:pPr>
      <w:hyperlink w:anchor="_Toc480983499" w:history="1">
        <w:r w:rsidRPr="00224C11">
          <w:rPr>
            <w:rStyle w:val="Hyperkobling"/>
            <w:lang w:val="nb-NO"/>
          </w:rPr>
          <w:t>3.12.1</w:t>
        </w:r>
        <w:r>
          <w:rPr>
            <w:rFonts w:asciiTheme="minorHAnsi" w:eastAsiaTheme="minorEastAsia" w:hAnsiTheme="minorHAnsi" w:cstheme="minorBidi"/>
            <w:smallCaps w:val="0"/>
            <w:lang w:val="nb-NO" w:eastAsia="nb-NO"/>
          </w:rPr>
          <w:tab/>
        </w:r>
        <w:r w:rsidRPr="00224C11">
          <w:rPr>
            <w:rStyle w:val="Hyperkobling"/>
            <w:lang w:val="nb-NO"/>
          </w:rPr>
          <w:t>Retardasjonsmålere</w:t>
        </w:r>
        <w:r>
          <w:rPr>
            <w:webHidden/>
          </w:rPr>
          <w:tab/>
        </w:r>
        <w:r>
          <w:rPr>
            <w:webHidden/>
          </w:rPr>
          <w:fldChar w:fldCharType="begin"/>
        </w:r>
        <w:r>
          <w:rPr>
            <w:webHidden/>
          </w:rPr>
          <w:instrText xml:space="preserve"> PAGEREF _Toc480983499 \h </w:instrText>
        </w:r>
        <w:r>
          <w:rPr>
            <w:webHidden/>
          </w:rPr>
        </w:r>
        <w:r>
          <w:rPr>
            <w:webHidden/>
          </w:rPr>
          <w:fldChar w:fldCharType="separate"/>
        </w:r>
        <w:r>
          <w:rPr>
            <w:webHidden/>
          </w:rPr>
          <w:t>14</w:t>
        </w:r>
        <w:r>
          <w:rPr>
            <w:webHidden/>
          </w:rPr>
          <w:fldChar w:fldCharType="end"/>
        </w:r>
      </w:hyperlink>
    </w:p>
    <w:p w14:paraId="075440BE" w14:textId="77777777" w:rsidR="00497C29" w:rsidRDefault="00497C29">
      <w:pPr>
        <w:pStyle w:val="INNH3"/>
        <w:tabs>
          <w:tab w:val="left" w:pos="1325"/>
        </w:tabs>
        <w:rPr>
          <w:rFonts w:asciiTheme="minorHAnsi" w:eastAsiaTheme="minorEastAsia" w:hAnsiTheme="minorHAnsi" w:cstheme="minorBidi"/>
          <w:smallCaps w:val="0"/>
          <w:lang w:val="nb-NO" w:eastAsia="nb-NO"/>
        </w:rPr>
      </w:pPr>
      <w:hyperlink w:anchor="_Toc480983500" w:history="1">
        <w:r w:rsidRPr="00224C11">
          <w:rPr>
            <w:rStyle w:val="Hyperkobling"/>
            <w:lang w:val="nb-NO"/>
          </w:rPr>
          <w:t>3.12.2</w:t>
        </w:r>
        <w:r>
          <w:rPr>
            <w:rFonts w:asciiTheme="minorHAnsi" w:eastAsiaTheme="minorEastAsia" w:hAnsiTheme="minorHAnsi" w:cstheme="minorBidi"/>
            <w:smallCaps w:val="0"/>
            <w:lang w:val="nb-NO" w:eastAsia="nb-NO"/>
          </w:rPr>
          <w:tab/>
        </w:r>
        <w:r w:rsidRPr="00224C11">
          <w:rPr>
            <w:rStyle w:val="Hyperkobling"/>
            <w:lang w:val="nb-NO"/>
          </w:rPr>
          <w:t>Kontinuerlige målere</w:t>
        </w:r>
        <w:r>
          <w:rPr>
            <w:webHidden/>
          </w:rPr>
          <w:tab/>
        </w:r>
        <w:r>
          <w:rPr>
            <w:webHidden/>
          </w:rPr>
          <w:fldChar w:fldCharType="begin"/>
        </w:r>
        <w:r>
          <w:rPr>
            <w:webHidden/>
          </w:rPr>
          <w:instrText xml:space="preserve"> PAGEREF _Toc480983500 \h </w:instrText>
        </w:r>
        <w:r>
          <w:rPr>
            <w:webHidden/>
          </w:rPr>
        </w:r>
        <w:r>
          <w:rPr>
            <w:webHidden/>
          </w:rPr>
          <w:fldChar w:fldCharType="separate"/>
        </w:r>
        <w:r>
          <w:rPr>
            <w:webHidden/>
          </w:rPr>
          <w:t>15</w:t>
        </w:r>
        <w:r>
          <w:rPr>
            <w:webHidden/>
          </w:rPr>
          <w:fldChar w:fldCharType="end"/>
        </w:r>
      </w:hyperlink>
    </w:p>
    <w:p w14:paraId="464477BD"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501" w:history="1">
        <w:r w:rsidRPr="00224C11">
          <w:rPr>
            <w:rStyle w:val="Hyperkobling"/>
          </w:rPr>
          <w:t>3.13</w:t>
        </w:r>
        <w:r>
          <w:rPr>
            <w:rFonts w:asciiTheme="minorHAnsi" w:eastAsiaTheme="minorEastAsia" w:hAnsiTheme="minorHAnsi" w:cstheme="minorBidi"/>
            <w:smallCaps w:val="0"/>
            <w:lang w:val="nb-NO" w:eastAsia="nb-NO"/>
          </w:rPr>
          <w:tab/>
        </w:r>
        <w:r w:rsidRPr="00224C11">
          <w:rPr>
            <w:rStyle w:val="Hyperkobling"/>
          </w:rPr>
          <w:t>Entreprenørens rapporter og dokumentasjon - og deltakelse i kontroller</w:t>
        </w:r>
        <w:r>
          <w:rPr>
            <w:webHidden/>
          </w:rPr>
          <w:tab/>
        </w:r>
        <w:r>
          <w:rPr>
            <w:webHidden/>
          </w:rPr>
          <w:fldChar w:fldCharType="begin"/>
        </w:r>
        <w:r>
          <w:rPr>
            <w:webHidden/>
          </w:rPr>
          <w:instrText xml:space="preserve"> PAGEREF _Toc480983501 \h </w:instrText>
        </w:r>
        <w:r>
          <w:rPr>
            <w:webHidden/>
          </w:rPr>
        </w:r>
        <w:r>
          <w:rPr>
            <w:webHidden/>
          </w:rPr>
          <w:fldChar w:fldCharType="separate"/>
        </w:r>
        <w:r>
          <w:rPr>
            <w:webHidden/>
          </w:rPr>
          <w:t>16</w:t>
        </w:r>
        <w:r>
          <w:rPr>
            <w:webHidden/>
          </w:rPr>
          <w:fldChar w:fldCharType="end"/>
        </w:r>
      </w:hyperlink>
    </w:p>
    <w:p w14:paraId="4BB268C6"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502" w:history="1">
        <w:r w:rsidRPr="00224C11">
          <w:rPr>
            <w:rStyle w:val="Hyperkobling"/>
          </w:rPr>
          <w:t>3.14</w:t>
        </w:r>
        <w:r>
          <w:rPr>
            <w:rFonts w:asciiTheme="minorHAnsi" w:eastAsiaTheme="minorEastAsia" w:hAnsiTheme="minorHAnsi" w:cstheme="minorBidi"/>
            <w:smallCaps w:val="0"/>
            <w:lang w:val="nb-NO" w:eastAsia="nb-NO"/>
          </w:rPr>
          <w:tab/>
        </w:r>
        <w:r w:rsidRPr="00224C11">
          <w:rPr>
            <w:rStyle w:val="Hyperkobling"/>
          </w:rPr>
          <w:t>Byggherrens behandling av kontrollresultat</w:t>
        </w:r>
        <w:r>
          <w:rPr>
            <w:webHidden/>
          </w:rPr>
          <w:tab/>
        </w:r>
        <w:r>
          <w:rPr>
            <w:webHidden/>
          </w:rPr>
          <w:fldChar w:fldCharType="begin"/>
        </w:r>
        <w:r>
          <w:rPr>
            <w:webHidden/>
          </w:rPr>
          <w:instrText xml:space="preserve"> PAGEREF _Toc480983502 \h </w:instrText>
        </w:r>
        <w:r>
          <w:rPr>
            <w:webHidden/>
          </w:rPr>
        </w:r>
        <w:r>
          <w:rPr>
            <w:webHidden/>
          </w:rPr>
          <w:fldChar w:fldCharType="separate"/>
        </w:r>
        <w:r>
          <w:rPr>
            <w:webHidden/>
          </w:rPr>
          <w:t>16</w:t>
        </w:r>
        <w:r>
          <w:rPr>
            <w:webHidden/>
          </w:rPr>
          <w:fldChar w:fldCharType="end"/>
        </w:r>
      </w:hyperlink>
    </w:p>
    <w:p w14:paraId="166A48FA"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503" w:history="1">
        <w:r w:rsidRPr="00224C11">
          <w:rPr>
            <w:rStyle w:val="Hyperkobling"/>
          </w:rPr>
          <w:t>3.15</w:t>
        </w:r>
        <w:r>
          <w:rPr>
            <w:rFonts w:asciiTheme="minorHAnsi" w:eastAsiaTheme="minorEastAsia" w:hAnsiTheme="minorHAnsi" w:cstheme="minorBidi"/>
            <w:smallCaps w:val="0"/>
            <w:lang w:val="nb-NO" w:eastAsia="nb-NO"/>
          </w:rPr>
          <w:tab/>
        </w:r>
        <w:r w:rsidRPr="00224C11">
          <w:rPr>
            <w:rStyle w:val="Hyperkobling"/>
          </w:rPr>
          <w:t>Oppfølging av administrative krav</w:t>
        </w:r>
        <w:r>
          <w:rPr>
            <w:webHidden/>
          </w:rPr>
          <w:tab/>
        </w:r>
        <w:r>
          <w:rPr>
            <w:webHidden/>
          </w:rPr>
          <w:fldChar w:fldCharType="begin"/>
        </w:r>
        <w:r>
          <w:rPr>
            <w:webHidden/>
          </w:rPr>
          <w:instrText xml:space="preserve"> PAGEREF _Toc480983503 \h </w:instrText>
        </w:r>
        <w:r>
          <w:rPr>
            <w:webHidden/>
          </w:rPr>
        </w:r>
        <w:r>
          <w:rPr>
            <w:webHidden/>
          </w:rPr>
          <w:fldChar w:fldCharType="separate"/>
        </w:r>
        <w:r>
          <w:rPr>
            <w:webHidden/>
          </w:rPr>
          <w:t>18</w:t>
        </w:r>
        <w:r>
          <w:rPr>
            <w:webHidden/>
          </w:rPr>
          <w:fldChar w:fldCharType="end"/>
        </w:r>
      </w:hyperlink>
    </w:p>
    <w:p w14:paraId="067E5885" w14:textId="77777777" w:rsidR="00497C29" w:rsidRDefault="00497C29">
      <w:pPr>
        <w:pStyle w:val="INNH2"/>
        <w:tabs>
          <w:tab w:val="left" w:pos="1094"/>
        </w:tabs>
        <w:rPr>
          <w:rFonts w:asciiTheme="minorHAnsi" w:eastAsiaTheme="minorEastAsia" w:hAnsiTheme="minorHAnsi" w:cstheme="minorBidi"/>
          <w:smallCaps w:val="0"/>
          <w:lang w:val="nb-NO" w:eastAsia="nb-NO"/>
        </w:rPr>
      </w:pPr>
      <w:hyperlink w:anchor="_Toc480983504" w:history="1">
        <w:r w:rsidRPr="00224C11">
          <w:rPr>
            <w:rStyle w:val="Hyperkobling"/>
          </w:rPr>
          <w:t>3.16</w:t>
        </w:r>
        <w:r>
          <w:rPr>
            <w:rFonts w:asciiTheme="minorHAnsi" w:eastAsiaTheme="minorEastAsia" w:hAnsiTheme="minorHAnsi" w:cstheme="minorBidi"/>
            <w:smallCaps w:val="0"/>
            <w:lang w:val="nb-NO" w:eastAsia="nb-NO"/>
          </w:rPr>
          <w:tab/>
        </w:r>
        <w:r w:rsidRPr="00224C11">
          <w:rPr>
            <w:rStyle w:val="Hyperkobling"/>
          </w:rPr>
          <w:t>Oppfølging av kontrollvirksomheten</w:t>
        </w:r>
        <w:r>
          <w:rPr>
            <w:webHidden/>
          </w:rPr>
          <w:tab/>
        </w:r>
        <w:r>
          <w:rPr>
            <w:webHidden/>
          </w:rPr>
          <w:fldChar w:fldCharType="begin"/>
        </w:r>
        <w:r>
          <w:rPr>
            <w:webHidden/>
          </w:rPr>
          <w:instrText xml:space="preserve"> PAGEREF _Toc480983504 \h </w:instrText>
        </w:r>
        <w:r>
          <w:rPr>
            <w:webHidden/>
          </w:rPr>
        </w:r>
        <w:r>
          <w:rPr>
            <w:webHidden/>
          </w:rPr>
          <w:fldChar w:fldCharType="separate"/>
        </w:r>
        <w:r>
          <w:rPr>
            <w:webHidden/>
          </w:rPr>
          <w:t>18</w:t>
        </w:r>
        <w:r>
          <w:rPr>
            <w:webHidden/>
          </w:rPr>
          <w:fldChar w:fldCharType="end"/>
        </w:r>
      </w:hyperlink>
    </w:p>
    <w:p w14:paraId="3816948C" w14:textId="77777777" w:rsidR="00497C29" w:rsidRDefault="00497C29">
      <w:pPr>
        <w:pStyle w:val="INNH3"/>
        <w:tabs>
          <w:tab w:val="left" w:pos="1325"/>
        </w:tabs>
        <w:rPr>
          <w:rFonts w:asciiTheme="minorHAnsi" w:eastAsiaTheme="minorEastAsia" w:hAnsiTheme="minorHAnsi" w:cstheme="minorBidi"/>
          <w:smallCaps w:val="0"/>
          <w:lang w:val="nb-NO" w:eastAsia="nb-NO"/>
        </w:rPr>
      </w:pPr>
      <w:hyperlink w:anchor="_Toc480983505" w:history="1">
        <w:r w:rsidRPr="00224C11">
          <w:rPr>
            <w:rStyle w:val="Hyperkobling"/>
            <w:lang w:val="nb-NO"/>
          </w:rPr>
          <w:t>3.16.1</w:t>
        </w:r>
        <w:r>
          <w:rPr>
            <w:rFonts w:asciiTheme="minorHAnsi" w:eastAsiaTheme="minorEastAsia" w:hAnsiTheme="minorHAnsi" w:cstheme="minorBidi"/>
            <w:smallCaps w:val="0"/>
            <w:lang w:val="nb-NO" w:eastAsia="nb-NO"/>
          </w:rPr>
          <w:tab/>
        </w:r>
        <w:r w:rsidRPr="00224C11">
          <w:rPr>
            <w:rStyle w:val="Hyperkobling"/>
            <w:lang w:val="nb-NO"/>
          </w:rPr>
          <w:t>Riksveger</w:t>
        </w:r>
        <w:r>
          <w:rPr>
            <w:webHidden/>
          </w:rPr>
          <w:tab/>
        </w:r>
        <w:r>
          <w:rPr>
            <w:webHidden/>
          </w:rPr>
          <w:fldChar w:fldCharType="begin"/>
        </w:r>
        <w:r>
          <w:rPr>
            <w:webHidden/>
          </w:rPr>
          <w:instrText xml:space="preserve"> PAGEREF _Toc480983505 \h </w:instrText>
        </w:r>
        <w:r>
          <w:rPr>
            <w:webHidden/>
          </w:rPr>
        </w:r>
        <w:r>
          <w:rPr>
            <w:webHidden/>
          </w:rPr>
          <w:fldChar w:fldCharType="separate"/>
        </w:r>
        <w:r>
          <w:rPr>
            <w:webHidden/>
          </w:rPr>
          <w:t>18</w:t>
        </w:r>
        <w:r>
          <w:rPr>
            <w:webHidden/>
          </w:rPr>
          <w:fldChar w:fldCharType="end"/>
        </w:r>
      </w:hyperlink>
    </w:p>
    <w:p w14:paraId="554D9B78" w14:textId="77777777" w:rsidR="00497C29" w:rsidRDefault="00497C29">
      <w:pPr>
        <w:pStyle w:val="INNH3"/>
        <w:tabs>
          <w:tab w:val="left" w:pos="1325"/>
        </w:tabs>
        <w:rPr>
          <w:rFonts w:asciiTheme="minorHAnsi" w:eastAsiaTheme="minorEastAsia" w:hAnsiTheme="minorHAnsi" w:cstheme="minorBidi"/>
          <w:smallCaps w:val="0"/>
          <w:lang w:val="nb-NO" w:eastAsia="nb-NO"/>
        </w:rPr>
      </w:pPr>
      <w:hyperlink w:anchor="_Toc480983506" w:history="1">
        <w:r w:rsidRPr="00224C11">
          <w:rPr>
            <w:rStyle w:val="Hyperkobling"/>
            <w:lang w:val="nb-NO"/>
          </w:rPr>
          <w:t>3.16.2</w:t>
        </w:r>
        <w:r>
          <w:rPr>
            <w:rFonts w:asciiTheme="minorHAnsi" w:eastAsiaTheme="minorEastAsia" w:hAnsiTheme="minorHAnsi" w:cstheme="minorBidi"/>
            <w:smallCaps w:val="0"/>
            <w:lang w:val="nb-NO" w:eastAsia="nb-NO"/>
          </w:rPr>
          <w:tab/>
        </w:r>
        <w:r w:rsidRPr="00224C11">
          <w:rPr>
            <w:rStyle w:val="Hyperkobling"/>
            <w:lang w:val="nb-NO"/>
          </w:rPr>
          <w:t>Fylkesveger</w:t>
        </w:r>
        <w:r>
          <w:rPr>
            <w:webHidden/>
          </w:rPr>
          <w:tab/>
        </w:r>
        <w:r>
          <w:rPr>
            <w:webHidden/>
          </w:rPr>
          <w:fldChar w:fldCharType="begin"/>
        </w:r>
        <w:r>
          <w:rPr>
            <w:webHidden/>
          </w:rPr>
          <w:instrText xml:space="preserve"> PAGEREF _Toc480983506 \h </w:instrText>
        </w:r>
        <w:r>
          <w:rPr>
            <w:webHidden/>
          </w:rPr>
        </w:r>
        <w:r>
          <w:rPr>
            <w:webHidden/>
          </w:rPr>
          <w:fldChar w:fldCharType="separate"/>
        </w:r>
        <w:r>
          <w:rPr>
            <w:webHidden/>
          </w:rPr>
          <w:t>18</w:t>
        </w:r>
        <w:r>
          <w:rPr>
            <w:webHidden/>
          </w:rPr>
          <w:fldChar w:fldCharType="end"/>
        </w:r>
      </w:hyperlink>
    </w:p>
    <w:p w14:paraId="1D5237EB" w14:textId="77777777" w:rsidR="00497C29" w:rsidRDefault="00497C29">
      <w:pPr>
        <w:pStyle w:val="INNH1"/>
        <w:tabs>
          <w:tab w:val="left" w:pos="446"/>
        </w:tabs>
        <w:rPr>
          <w:rFonts w:asciiTheme="minorHAnsi" w:eastAsiaTheme="minorEastAsia" w:hAnsiTheme="minorHAnsi" w:cstheme="minorBidi"/>
          <w:smallCaps w:val="0"/>
          <w:color w:val="auto"/>
          <w:lang w:val="nb-NO" w:eastAsia="nb-NO"/>
        </w:rPr>
      </w:pPr>
      <w:hyperlink w:anchor="_Toc480983507" w:history="1">
        <w:r w:rsidRPr="00224C11">
          <w:rPr>
            <w:rStyle w:val="Hyperkobling"/>
          </w:rPr>
          <w:t>4.</w:t>
        </w:r>
        <w:r>
          <w:rPr>
            <w:rFonts w:asciiTheme="minorHAnsi" w:eastAsiaTheme="minorEastAsia" w:hAnsiTheme="minorHAnsi" w:cstheme="minorBidi"/>
            <w:smallCaps w:val="0"/>
            <w:color w:val="auto"/>
            <w:lang w:val="nb-NO" w:eastAsia="nb-NO"/>
          </w:rPr>
          <w:tab/>
        </w:r>
        <w:r w:rsidRPr="00224C11">
          <w:rPr>
            <w:rStyle w:val="Hyperkobling"/>
          </w:rPr>
          <w:t>Rapporter</w:t>
        </w:r>
        <w:r>
          <w:rPr>
            <w:webHidden/>
          </w:rPr>
          <w:tab/>
        </w:r>
        <w:r>
          <w:rPr>
            <w:webHidden/>
          </w:rPr>
          <w:fldChar w:fldCharType="begin"/>
        </w:r>
        <w:r>
          <w:rPr>
            <w:webHidden/>
          </w:rPr>
          <w:instrText xml:space="preserve"> PAGEREF _Toc480983507 \h </w:instrText>
        </w:r>
        <w:r>
          <w:rPr>
            <w:webHidden/>
          </w:rPr>
        </w:r>
        <w:r>
          <w:rPr>
            <w:webHidden/>
          </w:rPr>
          <w:fldChar w:fldCharType="separate"/>
        </w:r>
        <w:r>
          <w:rPr>
            <w:webHidden/>
          </w:rPr>
          <w:t>19</w:t>
        </w:r>
        <w:r>
          <w:rPr>
            <w:webHidden/>
          </w:rPr>
          <w:fldChar w:fldCharType="end"/>
        </w:r>
      </w:hyperlink>
    </w:p>
    <w:p w14:paraId="7637E65E" w14:textId="77777777" w:rsidR="00497C29" w:rsidRDefault="00497C29">
      <w:pPr>
        <w:pStyle w:val="INNH5"/>
        <w:rPr>
          <w:rFonts w:asciiTheme="minorHAnsi" w:eastAsiaTheme="minorEastAsia" w:hAnsiTheme="minorHAnsi" w:cstheme="minorBidi"/>
          <w:smallCaps w:val="0"/>
          <w:lang w:val="nb-NO" w:eastAsia="nb-NO"/>
        </w:rPr>
      </w:pPr>
      <w:hyperlink w:anchor="_Toc480983508" w:history="1">
        <w:r w:rsidRPr="00224C11">
          <w:rPr>
            <w:rStyle w:val="Hyperkobling"/>
          </w:rPr>
          <w:t>Vedlegg 1 Grunnlag for å beregne frekvenser for stikkprøvekontroll</w:t>
        </w:r>
        <w:r>
          <w:rPr>
            <w:webHidden/>
          </w:rPr>
          <w:tab/>
        </w:r>
        <w:r>
          <w:rPr>
            <w:webHidden/>
          </w:rPr>
          <w:fldChar w:fldCharType="begin"/>
        </w:r>
        <w:r>
          <w:rPr>
            <w:webHidden/>
          </w:rPr>
          <w:instrText xml:space="preserve"> PAGEREF _Toc480983508 \h </w:instrText>
        </w:r>
        <w:r>
          <w:rPr>
            <w:webHidden/>
          </w:rPr>
        </w:r>
        <w:r>
          <w:rPr>
            <w:webHidden/>
          </w:rPr>
          <w:fldChar w:fldCharType="separate"/>
        </w:r>
        <w:r>
          <w:rPr>
            <w:webHidden/>
          </w:rPr>
          <w:t>21</w:t>
        </w:r>
        <w:r>
          <w:rPr>
            <w:webHidden/>
          </w:rPr>
          <w:fldChar w:fldCharType="end"/>
        </w:r>
      </w:hyperlink>
    </w:p>
    <w:p w14:paraId="598DA699" w14:textId="77777777" w:rsidR="00497C29" w:rsidRDefault="00497C29">
      <w:pPr>
        <w:pStyle w:val="INNH5"/>
        <w:rPr>
          <w:rFonts w:asciiTheme="minorHAnsi" w:eastAsiaTheme="minorEastAsia" w:hAnsiTheme="minorHAnsi" w:cstheme="minorBidi"/>
          <w:smallCaps w:val="0"/>
          <w:lang w:val="nb-NO" w:eastAsia="nb-NO"/>
        </w:rPr>
      </w:pPr>
      <w:hyperlink w:anchor="_Toc480983509" w:history="1">
        <w:r w:rsidRPr="00224C11">
          <w:rPr>
            <w:rStyle w:val="Hyperkobling"/>
          </w:rPr>
          <w:t>Vedlegg 2 Eksempel på utskrift av kontrollplan fra ELRAPP</w:t>
        </w:r>
        <w:r>
          <w:rPr>
            <w:webHidden/>
          </w:rPr>
          <w:tab/>
        </w:r>
        <w:r>
          <w:rPr>
            <w:webHidden/>
          </w:rPr>
          <w:fldChar w:fldCharType="begin"/>
        </w:r>
        <w:r>
          <w:rPr>
            <w:webHidden/>
          </w:rPr>
          <w:instrText xml:space="preserve"> PAGEREF _Toc480983509 \h </w:instrText>
        </w:r>
        <w:r>
          <w:rPr>
            <w:webHidden/>
          </w:rPr>
        </w:r>
        <w:r>
          <w:rPr>
            <w:webHidden/>
          </w:rPr>
          <w:fldChar w:fldCharType="separate"/>
        </w:r>
        <w:r>
          <w:rPr>
            <w:webHidden/>
          </w:rPr>
          <w:t>23</w:t>
        </w:r>
        <w:r>
          <w:rPr>
            <w:webHidden/>
          </w:rPr>
          <w:fldChar w:fldCharType="end"/>
        </w:r>
      </w:hyperlink>
    </w:p>
    <w:p w14:paraId="2A3D1E90" w14:textId="77777777" w:rsidR="00497C29" w:rsidRDefault="00497C29">
      <w:pPr>
        <w:pStyle w:val="INNH5"/>
        <w:rPr>
          <w:rFonts w:asciiTheme="minorHAnsi" w:eastAsiaTheme="minorEastAsia" w:hAnsiTheme="minorHAnsi" w:cstheme="minorBidi"/>
          <w:smallCaps w:val="0"/>
          <w:lang w:val="nb-NO" w:eastAsia="nb-NO"/>
        </w:rPr>
      </w:pPr>
      <w:hyperlink w:anchor="_Toc480983510" w:history="1">
        <w:r w:rsidRPr="00224C11">
          <w:rPr>
            <w:rStyle w:val="Hyperkobling"/>
          </w:rPr>
          <w:t>Vedlegg 3 Instruks for håndtering av mangler og evt. sanksjoner i driftskontrakter</w:t>
        </w:r>
        <w:r>
          <w:rPr>
            <w:webHidden/>
          </w:rPr>
          <w:tab/>
        </w:r>
        <w:r>
          <w:rPr>
            <w:webHidden/>
          </w:rPr>
          <w:fldChar w:fldCharType="begin"/>
        </w:r>
        <w:r>
          <w:rPr>
            <w:webHidden/>
          </w:rPr>
          <w:instrText xml:space="preserve"> PAGEREF _Toc480983510 \h </w:instrText>
        </w:r>
        <w:r>
          <w:rPr>
            <w:webHidden/>
          </w:rPr>
        </w:r>
        <w:r>
          <w:rPr>
            <w:webHidden/>
          </w:rPr>
          <w:fldChar w:fldCharType="separate"/>
        </w:r>
        <w:r>
          <w:rPr>
            <w:webHidden/>
          </w:rPr>
          <w:t>24</w:t>
        </w:r>
        <w:r>
          <w:rPr>
            <w:webHidden/>
          </w:rPr>
          <w:fldChar w:fldCharType="end"/>
        </w:r>
      </w:hyperlink>
    </w:p>
    <w:p w14:paraId="05CA5222" w14:textId="77777777" w:rsidR="00497C29" w:rsidRDefault="00497C29">
      <w:pPr>
        <w:pStyle w:val="INNH5"/>
        <w:rPr>
          <w:rFonts w:asciiTheme="minorHAnsi" w:eastAsiaTheme="minorEastAsia" w:hAnsiTheme="minorHAnsi" w:cstheme="minorBidi"/>
          <w:smallCaps w:val="0"/>
          <w:lang w:val="nb-NO" w:eastAsia="nb-NO"/>
        </w:rPr>
      </w:pPr>
      <w:hyperlink w:anchor="_Toc480983511" w:history="1">
        <w:r w:rsidRPr="00224C11">
          <w:rPr>
            <w:rStyle w:val="Hyperkobling"/>
          </w:rPr>
          <w:t>Vedlegg 4 Instruks for håndtering av avvik mellom manuelle og automatisk oppsamlede data knyttet til mengdebaserte prosesser for vinterdrift</w:t>
        </w:r>
        <w:r>
          <w:rPr>
            <w:webHidden/>
          </w:rPr>
          <w:tab/>
        </w:r>
        <w:r>
          <w:rPr>
            <w:webHidden/>
          </w:rPr>
          <w:fldChar w:fldCharType="begin"/>
        </w:r>
        <w:r>
          <w:rPr>
            <w:webHidden/>
          </w:rPr>
          <w:instrText xml:space="preserve"> PAGEREF _Toc480983511 \h </w:instrText>
        </w:r>
        <w:r>
          <w:rPr>
            <w:webHidden/>
          </w:rPr>
        </w:r>
        <w:r>
          <w:rPr>
            <w:webHidden/>
          </w:rPr>
          <w:fldChar w:fldCharType="separate"/>
        </w:r>
        <w:r>
          <w:rPr>
            <w:webHidden/>
          </w:rPr>
          <w:t>31</w:t>
        </w:r>
        <w:r>
          <w:rPr>
            <w:webHidden/>
          </w:rPr>
          <w:fldChar w:fldCharType="end"/>
        </w:r>
      </w:hyperlink>
    </w:p>
    <w:p w14:paraId="4F46CAE3" w14:textId="0BC5F8F8" w:rsidR="0060216E" w:rsidRPr="0060216E" w:rsidRDefault="0060216E" w:rsidP="0015313B">
      <w:pPr>
        <w:spacing w:after="200"/>
        <w:rPr>
          <w:rFonts w:ascii="Arial" w:eastAsiaTheme="majorEastAsia" w:hAnsi="Arial" w:cstheme="majorBidi"/>
          <w:sz w:val="28"/>
          <w:szCs w:val="28"/>
          <w:lang w:val="nb-NO"/>
        </w:rPr>
      </w:pPr>
      <w:r>
        <w:rPr>
          <w:rFonts w:ascii="Arial" w:eastAsiaTheme="majorEastAsia" w:hAnsi="Arial" w:cstheme="majorBidi"/>
          <w:b/>
          <w:bCs/>
          <w:color w:val="B16D00" w:themeColor="accent1" w:themeShade="BF"/>
          <w:spacing w:val="20"/>
          <w:sz w:val="28"/>
          <w:szCs w:val="28"/>
          <w:lang w:val="nb-NO"/>
        </w:rPr>
        <w:fldChar w:fldCharType="end"/>
      </w:r>
    </w:p>
    <w:p w14:paraId="69E2404D" w14:textId="77777777" w:rsidR="0060216E" w:rsidRPr="0060216E" w:rsidRDefault="0060216E" w:rsidP="0060216E">
      <w:pPr>
        <w:rPr>
          <w:rFonts w:ascii="Arial" w:eastAsiaTheme="majorEastAsia" w:hAnsi="Arial" w:cstheme="majorBidi"/>
          <w:sz w:val="28"/>
          <w:szCs w:val="28"/>
          <w:lang w:val="nb-NO"/>
        </w:rPr>
      </w:pPr>
    </w:p>
    <w:p w14:paraId="27C9C202" w14:textId="77777777" w:rsidR="0060216E" w:rsidRDefault="0060216E" w:rsidP="0060216E">
      <w:pPr>
        <w:rPr>
          <w:rFonts w:ascii="Arial" w:eastAsiaTheme="majorEastAsia" w:hAnsi="Arial" w:cstheme="majorBidi"/>
          <w:sz w:val="28"/>
          <w:szCs w:val="28"/>
          <w:lang w:val="nb-NO"/>
        </w:rPr>
      </w:pPr>
    </w:p>
    <w:p w14:paraId="0224A01F" w14:textId="77777777" w:rsidR="0060216E" w:rsidRDefault="0060216E" w:rsidP="0060216E">
      <w:pPr>
        <w:rPr>
          <w:rFonts w:ascii="Arial" w:eastAsiaTheme="majorEastAsia" w:hAnsi="Arial" w:cstheme="majorBidi"/>
          <w:sz w:val="28"/>
          <w:szCs w:val="28"/>
          <w:lang w:val="nb-NO"/>
        </w:rPr>
      </w:pPr>
    </w:p>
    <w:p w14:paraId="521F6D1F" w14:textId="77777777" w:rsidR="0060216E" w:rsidRPr="0060216E" w:rsidRDefault="0060216E" w:rsidP="0060216E">
      <w:pPr>
        <w:rPr>
          <w:rFonts w:ascii="Arial" w:eastAsiaTheme="majorEastAsia" w:hAnsi="Arial" w:cstheme="majorBidi"/>
          <w:sz w:val="28"/>
          <w:szCs w:val="28"/>
          <w:lang w:val="nb-NO"/>
        </w:rPr>
        <w:sectPr w:rsidR="0060216E" w:rsidRPr="0060216E" w:rsidSect="0060216E">
          <w:footerReference w:type="first" r:id="rId17"/>
          <w:pgSz w:w="11907" w:h="16839" w:code="1"/>
          <w:pgMar w:top="1418" w:right="1418" w:bottom="1418" w:left="1418" w:header="709" w:footer="709" w:gutter="0"/>
          <w:pgNumType w:start="0"/>
          <w:cols w:space="360"/>
          <w:docGrid w:linePitch="360"/>
        </w:sectPr>
      </w:pPr>
    </w:p>
    <w:p w14:paraId="1AAA3062" w14:textId="0D1EB095" w:rsidR="00367727" w:rsidRPr="0060216E" w:rsidRDefault="003119A3" w:rsidP="0060216E">
      <w:pPr>
        <w:pStyle w:val="Overskrift1"/>
      </w:pPr>
      <w:bookmarkStart w:id="5" w:name="_Toc476815055"/>
      <w:bookmarkStart w:id="6" w:name="_Toc476815125"/>
      <w:bookmarkStart w:id="7" w:name="_Toc476816966"/>
      <w:bookmarkStart w:id="8" w:name="_Ref478467961"/>
      <w:bookmarkStart w:id="9" w:name="_Toc480983481"/>
      <w:r w:rsidRPr="0060216E">
        <w:t>Definisjoner</w:t>
      </w:r>
      <w:bookmarkEnd w:id="5"/>
      <w:bookmarkEnd w:id="6"/>
      <w:bookmarkEnd w:id="7"/>
      <w:bookmarkEnd w:id="8"/>
      <w:bookmarkEnd w:id="9"/>
      <w:r w:rsidR="003163E6">
        <w:br/>
      </w:r>
    </w:p>
    <w:p w14:paraId="6B232828" w14:textId="62F50870" w:rsidR="00105601" w:rsidRPr="00E527BD" w:rsidRDefault="00105601" w:rsidP="003D22EE">
      <w:pPr>
        <w:rPr>
          <w:u w:val="single"/>
          <w:lang w:val="nb-NO"/>
        </w:rPr>
      </w:pPr>
      <w:r>
        <w:rPr>
          <w:u w:val="single"/>
          <w:lang w:val="nb-NO"/>
        </w:rPr>
        <w:t>Ledelsessystem for kvalitet</w:t>
      </w:r>
      <w:r>
        <w:rPr>
          <w:u w:val="single"/>
          <w:lang w:val="nb-NO"/>
        </w:rPr>
        <w:br/>
      </w:r>
      <w:r w:rsidR="004565F9" w:rsidRPr="0015313B">
        <w:rPr>
          <w:lang w:val="nb-NO"/>
        </w:rPr>
        <w:t xml:space="preserve">Et system for kvalitetsledelse som er i samsvar med krav i kap. C3 pkt. 8.1 Krav til kvalitetssystem i kontrakten. </w:t>
      </w:r>
    </w:p>
    <w:p w14:paraId="3EC8823D" w14:textId="6D51A8A5" w:rsidR="00105601" w:rsidRPr="0015313B" w:rsidRDefault="00105601" w:rsidP="003D22EE">
      <w:pPr>
        <w:rPr>
          <w:lang w:val="nb-NO"/>
        </w:rPr>
      </w:pPr>
      <w:r w:rsidRPr="003652F3">
        <w:rPr>
          <w:u w:val="single"/>
          <w:lang w:val="nb-NO"/>
        </w:rPr>
        <w:t>Produkt</w:t>
      </w:r>
      <w:r w:rsidRPr="003652F3">
        <w:rPr>
          <w:u w:val="single"/>
          <w:lang w:val="nb-NO"/>
        </w:rPr>
        <w:br/>
      </w:r>
      <w:r w:rsidR="004565F9" w:rsidRPr="0015313B">
        <w:rPr>
          <w:lang w:val="nb-NO"/>
        </w:rPr>
        <w:t>Hver</w:t>
      </w:r>
      <w:r w:rsidR="003163E6">
        <w:rPr>
          <w:lang w:val="nb-NO"/>
        </w:rPr>
        <w:t>t</w:t>
      </w:r>
      <w:r w:rsidR="004565F9" w:rsidRPr="0015313B">
        <w:rPr>
          <w:lang w:val="nb-NO"/>
        </w:rPr>
        <w:t xml:space="preserve"> enkelt resultat som entreprenøren har påtatt seg ansvar for å levere i kontrakten. </w:t>
      </w:r>
    </w:p>
    <w:p w14:paraId="068530EB" w14:textId="77777777" w:rsidR="003D22EE" w:rsidRPr="0060216E" w:rsidRDefault="003D22EE" w:rsidP="003D22EE">
      <w:pPr>
        <w:rPr>
          <w:lang w:val="nb-NO"/>
        </w:rPr>
      </w:pPr>
      <w:r w:rsidRPr="0060216E">
        <w:rPr>
          <w:u w:val="single"/>
          <w:lang w:val="nb-NO"/>
        </w:rPr>
        <w:t>Kontrollplan</w:t>
      </w:r>
      <w:r w:rsidRPr="0060216E">
        <w:rPr>
          <w:u w:val="single"/>
          <w:lang w:val="nb-NO"/>
        </w:rPr>
        <w:br/>
      </w:r>
      <w:r w:rsidRPr="0060216E">
        <w:rPr>
          <w:lang w:val="nb-NO"/>
        </w:rPr>
        <w:t>Plan for det samlede kontrollarbeid som skal utføres på kontrakten. Kontrollplanen detaljeres i årsplaner for det enkelte kalenderår i kontraktsperioden.</w:t>
      </w:r>
    </w:p>
    <w:p w14:paraId="3EB25AFF" w14:textId="7494A38F" w:rsidR="003D22EE" w:rsidRPr="0060216E" w:rsidRDefault="003D22EE" w:rsidP="003D22EE">
      <w:pPr>
        <w:rPr>
          <w:lang w:val="nb-NO"/>
        </w:rPr>
      </w:pPr>
      <w:r w:rsidRPr="0060216E">
        <w:rPr>
          <w:u w:val="single"/>
          <w:lang w:val="nb-NO"/>
        </w:rPr>
        <w:t>Årsplan for kontroller</w:t>
      </w:r>
      <w:r w:rsidRPr="0060216E">
        <w:rPr>
          <w:u w:val="single"/>
          <w:lang w:val="nb-NO"/>
        </w:rPr>
        <w:br/>
      </w:r>
      <w:r w:rsidRPr="0060216E">
        <w:rPr>
          <w:lang w:val="nb-NO"/>
        </w:rPr>
        <w:t xml:space="preserve">Plan som skal være klar ved årets start (før kontraktsstart for kontrakter med oppstart 1.september) og som skal ligge til grunn for plantallene. Planen skal være fordelt på planleggingsperioder (24 stk. pr. år), prosesser (18.7 + prosesser fra </w:t>
      </w:r>
      <w:r w:rsidR="00336DB0">
        <w:rPr>
          <w:lang w:val="nb-NO"/>
        </w:rPr>
        <w:t>hovedprosess (HP)</w:t>
      </w:r>
      <w:r w:rsidR="00971295">
        <w:rPr>
          <w:lang w:val="nb-NO"/>
        </w:rPr>
        <w:t xml:space="preserve"> </w:t>
      </w:r>
      <w:r w:rsidRPr="0060216E">
        <w:rPr>
          <w:lang w:val="nb-NO"/>
        </w:rPr>
        <w:t>3-9) og kontrollruter.</w:t>
      </w:r>
    </w:p>
    <w:p w14:paraId="5B59C83E" w14:textId="77777777" w:rsidR="003D22EE" w:rsidRPr="0060216E" w:rsidRDefault="003D22EE" w:rsidP="003D22EE">
      <w:pPr>
        <w:rPr>
          <w:lang w:val="nb-NO"/>
        </w:rPr>
      </w:pPr>
      <w:r w:rsidRPr="0060216E">
        <w:rPr>
          <w:u w:val="single"/>
          <w:lang w:val="nb-NO"/>
        </w:rPr>
        <w:t>Plantall</w:t>
      </w:r>
      <w:r w:rsidRPr="0060216E">
        <w:rPr>
          <w:u w:val="single"/>
          <w:lang w:val="nb-NO"/>
        </w:rPr>
        <w:br/>
      </w:r>
      <w:r w:rsidRPr="0060216E">
        <w:rPr>
          <w:lang w:val="nb-NO"/>
        </w:rPr>
        <w:t>Oppsummering av innholdet i årsplan for kontroller, omregnet til planlagte stikkprøvekontroller. Plantallene skal være fordelt på måned og vegtype, og skal samsvare med innholdet i årsplan for kontroller.</w:t>
      </w:r>
    </w:p>
    <w:p w14:paraId="1E63EA09" w14:textId="77777777" w:rsidR="00AD0108" w:rsidRPr="0060216E" w:rsidRDefault="003D22EE" w:rsidP="003D22EE">
      <w:pPr>
        <w:rPr>
          <w:lang w:val="nb-NO"/>
        </w:rPr>
      </w:pPr>
      <w:r w:rsidRPr="0060216E">
        <w:rPr>
          <w:u w:val="single"/>
          <w:lang w:val="nb-NO"/>
        </w:rPr>
        <w:t>Planlagte kontroller i ELRAPP</w:t>
      </w:r>
      <w:r w:rsidRPr="0060216E">
        <w:rPr>
          <w:u w:val="single"/>
          <w:lang w:val="nb-NO"/>
        </w:rPr>
        <w:br/>
      </w:r>
      <w:r w:rsidRPr="0060216E">
        <w:rPr>
          <w:lang w:val="nb-NO"/>
        </w:rPr>
        <w:t>Kontroller som er opprettet som planlagte stikkprøvekontroller i ELRAPP, etterkontroller ikke medregnet. Antallet planlagte stikkprøvekontroller for en vegtype og måned skal være likt med eller større enn plantallet for vedkommende vegtype og måned.</w:t>
      </w:r>
      <w:r w:rsidR="00625A1F">
        <w:rPr>
          <w:lang w:val="nb-NO"/>
        </w:rPr>
        <w:t xml:space="preserve"> Unntatt er når det er bestemt etter årets start at omfanget skal reduseres og dette er dokumentert i et notat som er arkivert i MIME, jf. pkt. </w:t>
      </w:r>
      <w:r w:rsidR="00625A1F">
        <w:rPr>
          <w:lang w:val="nb-NO"/>
        </w:rPr>
        <w:fldChar w:fldCharType="begin"/>
      </w:r>
      <w:r w:rsidR="00625A1F">
        <w:rPr>
          <w:lang w:val="nb-NO"/>
        </w:rPr>
        <w:instrText xml:space="preserve"> REF _Ref478125330 \r \h </w:instrText>
      </w:r>
      <w:r w:rsidR="00625A1F">
        <w:rPr>
          <w:lang w:val="nb-NO"/>
        </w:rPr>
      </w:r>
      <w:r w:rsidR="00625A1F">
        <w:rPr>
          <w:lang w:val="nb-NO"/>
        </w:rPr>
        <w:fldChar w:fldCharType="separate"/>
      </w:r>
      <w:r w:rsidR="00497C29">
        <w:rPr>
          <w:lang w:val="nb-NO"/>
        </w:rPr>
        <w:t>3.5</w:t>
      </w:r>
      <w:r w:rsidR="00625A1F">
        <w:rPr>
          <w:lang w:val="nb-NO"/>
        </w:rPr>
        <w:fldChar w:fldCharType="end"/>
      </w:r>
      <w:r w:rsidR="00625A1F">
        <w:rPr>
          <w:lang w:val="nb-NO"/>
        </w:rPr>
        <w:t>.</w:t>
      </w:r>
    </w:p>
    <w:p w14:paraId="7A162A3E" w14:textId="77777777" w:rsidR="003D22EE" w:rsidRPr="0060216E" w:rsidRDefault="003D22EE" w:rsidP="003D22EE">
      <w:pPr>
        <w:numPr>
          <w:ilvl w:val="12"/>
          <w:numId w:val="0"/>
        </w:numPr>
        <w:rPr>
          <w:lang w:val="nb-NO"/>
        </w:rPr>
      </w:pPr>
      <w:r w:rsidRPr="0060216E">
        <w:rPr>
          <w:u w:val="single"/>
          <w:lang w:val="nb-NO"/>
        </w:rPr>
        <w:t>Stikkprøvekontroll</w:t>
      </w:r>
      <w:r w:rsidRPr="0060216E">
        <w:rPr>
          <w:u w:val="single"/>
          <w:lang w:val="nb-NO"/>
        </w:rPr>
        <w:br/>
      </w:r>
      <w:r w:rsidRPr="0060216E">
        <w:rPr>
          <w:lang w:val="nb-NO"/>
        </w:rPr>
        <w:t>Stikkprøvekontrollene er planlagte kontroller</w:t>
      </w:r>
    </w:p>
    <w:p w14:paraId="3F5F7799" w14:textId="77777777" w:rsidR="003D22EE" w:rsidRPr="0060216E" w:rsidRDefault="003D22EE" w:rsidP="003D22EE">
      <w:pPr>
        <w:autoSpaceDE w:val="0"/>
        <w:autoSpaceDN w:val="0"/>
        <w:adjustRightInd w:val="0"/>
        <w:rPr>
          <w:u w:val="single"/>
          <w:lang w:val="nb-NO"/>
        </w:rPr>
      </w:pPr>
      <w:r w:rsidRPr="0060216E">
        <w:rPr>
          <w:u w:val="single"/>
          <w:lang w:val="nb-NO"/>
        </w:rPr>
        <w:t>Etterkontroll</w:t>
      </w:r>
      <w:r w:rsidRPr="0060216E">
        <w:rPr>
          <w:lang w:val="nb-NO"/>
        </w:rPr>
        <w:br/>
        <w:t xml:space="preserve">En etterkontroll er en planlagt kontroll utløst av et resultat fra en tidligere kontroll, typisk ved at </w:t>
      </w:r>
      <w:r w:rsidR="00105601">
        <w:rPr>
          <w:lang w:val="nb-NO"/>
        </w:rPr>
        <w:t>et avvik</w:t>
      </w:r>
      <w:r w:rsidRPr="0060216E">
        <w:rPr>
          <w:lang w:val="nb-NO"/>
        </w:rPr>
        <w:t xml:space="preserve"> skal kontrolleres på nytt etter utløpt tiltakstid. </w:t>
      </w:r>
    </w:p>
    <w:p w14:paraId="4C7BF1C9" w14:textId="77777777" w:rsidR="003D22EE" w:rsidRPr="0060216E" w:rsidRDefault="003D22EE" w:rsidP="003D22EE">
      <w:pPr>
        <w:autoSpaceDE w:val="0"/>
        <w:autoSpaceDN w:val="0"/>
        <w:adjustRightInd w:val="0"/>
        <w:rPr>
          <w:lang w:val="nb-NO"/>
        </w:rPr>
      </w:pPr>
      <w:r w:rsidRPr="0060216E">
        <w:rPr>
          <w:u w:val="single"/>
          <w:lang w:val="nb-NO"/>
        </w:rPr>
        <w:t xml:space="preserve">Egendefinert kontroll </w:t>
      </w:r>
      <w:r w:rsidRPr="0060216E">
        <w:rPr>
          <w:u w:val="single"/>
          <w:lang w:val="nb-NO"/>
        </w:rPr>
        <w:br/>
      </w:r>
      <w:r w:rsidRPr="0060216E">
        <w:rPr>
          <w:lang w:val="nb-NO"/>
        </w:rPr>
        <w:t>Øvrige kontroller (andre kontroller enn planlagte stikkprøvekontroller og etterkontroller).</w:t>
      </w:r>
    </w:p>
    <w:p w14:paraId="49F7979E" w14:textId="77777777" w:rsidR="003D22EE" w:rsidRPr="0060216E" w:rsidRDefault="003D22EE" w:rsidP="003D22EE">
      <w:pPr>
        <w:autoSpaceDE w:val="0"/>
        <w:autoSpaceDN w:val="0"/>
        <w:adjustRightInd w:val="0"/>
        <w:rPr>
          <w:lang w:val="nb-NO"/>
        </w:rPr>
      </w:pPr>
      <w:r w:rsidRPr="0060216E">
        <w:rPr>
          <w:u w:val="single"/>
          <w:lang w:val="nb-NO"/>
        </w:rPr>
        <w:t>Prosess</w:t>
      </w:r>
      <w:r w:rsidRPr="0060216E">
        <w:rPr>
          <w:lang w:val="nb-NO"/>
        </w:rPr>
        <w:br/>
        <w:t>Med prosess menes prosess som definert i ELRAPP. Disse prosessene er normalt på et mer overordnet nivå enn prosessene i kontrakten.</w:t>
      </w:r>
    </w:p>
    <w:p w14:paraId="3A805BF2" w14:textId="77777777" w:rsidR="003D22EE" w:rsidRPr="0060216E" w:rsidRDefault="003D22EE" w:rsidP="003D22EE">
      <w:pPr>
        <w:autoSpaceDE w:val="0"/>
        <w:autoSpaceDN w:val="0"/>
        <w:adjustRightInd w:val="0"/>
        <w:rPr>
          <w:lang w:val="nb-NO"/>
        </w:rPr>
      </w:pPr>
      <w:r w:rsidRPr="0060216E">
        <w:rPr>
          <w:u w:val="single"/>
          <w:lang w:val="nb-NO"/>
        </w:rPr>
        <w:t>Veg og vegtype</w:t>
      </w:r>
      <w:r w:rsidRPr="0060216E">
        <w:rPr>
          <w:u w:val="single"/>
          <w:lang w:val="nb-NO"/>
        </w:rPr>
        <w:br/>
      </w:r>
      <w:r w:rsidRPr="0060216E">
        <w:rPr>
          <w:lang w:val="nb-NO"/>
        </w:rPr>
        <w:t>En veg defineres ut fra vegnummer og eier. Nytt vegnummer eller ny eier er ny veg. Videre regnes g/s-veg som egen veg, selv om denne har samme vegnummer som tilliggende kjøreveg.</w:t>
      </w:r>
    </w:p>
    <w:p w14:paraId="69541AB1" w14:textId="77777777" w:rsidR="003D22EE" w:rsidRPr="0060216E" w:rsidRDefault="003D22EE" w:rsidP="003D22EE">
      <w:pPr>
        <w:autoSpaceDE w:val="0"/>
        <w:autoSpaceDN w:val="0"/>
        <w:adjustRightInd w:val="0"/>
        <w:rPr>
          <w:lang w:val="nb-NO"/>
        </w:rPr>
      </w:pPr>
      <w:r w:rsidRPr="0060216E">
        <w:rPr>
          <w:lang w:val="nb-NO"/>
        </w:rPr>
        <w:t>Vegtype defineres ut fra eier, i tillegg til at kjøreveg og g/s-veg er hver sine vegtyper. Vegtypene er normalt sammenfallende med de stedkodene det skal faktureres mot i vedkommende kontrakt. I en kontrakt er det normalt 2-6 vegtyper, 4 er det vanligste for kontrakter som ikke krysser fylkesgrenser:</w:t>
      </w:r>
    </w:p>
    <w:p w14:paraId="5A90F8F4" w14:textId="77777777" w:rsidR="003D22EE" w:rsidRPr="0060216E" w:rsidRDefault="003D22EE" w:rsidP="00C25B9B">
      <w:pPr>
        <w:pStyle w:val="Listeavsnitt"/>
        <w:numPr>
          <w:ilvl w:val="0"/>
          <w:numId w:val="7"/>
        </w:numPr>
        <w:autoSpaceDE w:val="0"/>
        <w:autoSpaceDN w:val="0"/>
        <w:adjustRightInd w:val="0"/>
        <w:rPr>
          <w:lang w:val="nb-NO"/>
        </w:rPr>
      </w:pPr>
      <w:r w:rsidRPr="0060216E">
        <w:rPr>
          <w:lang w:val="nb-NO"/>
        </w:rPr>
        <w:t>Riksveg</w:t>
      </w:r>
    </w:p>
    <w:p w14:paraId="06AB7DC3" w14:textId="77777777" w:rsidR="003D22EE" w:rsidRPr="0060216E" w:rsidRDefault="003D22EE" w:rsidP="00C25B9B">
      <w:pPr>
        <w:pStyle w:val="Listeavsnitt"/>
        <w:numPr>
          <w:ilvl w:val="0"/>
          <w:numId w:val="7"/>
        </w:numPr>
        <w:autoSpaceDE w:val="0"/>
        <w:autoSpaceDN w:val="0"/>
        <w:adjustRightInd w:val="0"/>
        <w:rPr>
          <w:lang w:val="nb-NO"/>
        </w:rPr>
      </w:pPr>
      <w:r w:rsidRPr="0060216E">
        <w:rPr>
          <w:lang w:val="nb-NO"/>
        </w:rPr>
        <w:t>Riks-g/s-veg</w:t>
      </w:r>
    </w:p>
    <w:p w14:paraId="7C046280" w14:textId="77777777" w:rsidR="003D22EE" w:rsidRPr="0060216E" w:rsidRDefault="003D22EE" w:rsidP="00C25B9B">
      <w:pPr>
        <w:pStyle w:val="Listeavsnitt"/>
        <w:numPr>
          <w:ilvl w:val="0"/>
          <w:numId w:val="7"/>
        </w:numPr>
        <w:autoSpaceDE w:val="0"/>
        <w:autoSpaceDN w:val="0"/>
        <w:adjustRightInd w:val="0"/>
        <w:rPr>
          <w:lang w:val="nb-NO"/>
        </w:rPr>
      </w:pPr>
      <w:r w:rsidRPr="0060216E">
        <w:rPr>
          <w:lang w:val="nb-NO"/>
        </w:rPr>
        <w:t>Fylkesveg aktuelt fylke</w:t>
      </w:r>
    </w:p>
    <w:p w14:paraId="4F43BF56" w14:textId="77777777" w:rsidR="003D22EE" w:rsidRPr="00B677E3" w:rsidRDefault="003D22EE" w:rsidP="00C25B9B">
      <w:pPr>
        <w:pStyle w:val="Listeavsnitt"/>
        <w:numPr>
          <w:ilvl w:val="0"/>
          <w:numId w:val="7"/>
        </w:numPr>
        <w:autoSpaceDE w:val="0"/>
        <w:autoSpaceDN w:val="0"/>
        <w:adjustRightInd w:val="0"/>
        <w:rPr>
          <w:lang w:val="nn-NO"/>
        </w:rPr>
      </w:pPr>
      <w:r w:rsidRPr="00B677E3">
        <w:rPr>
          <w:lang w:val="nn-NO"/>
        </w:rPr>
        <w:t>Fylkes-g/s-veg aktuelt fylke</w:t>
      </w:r>
      <w:r w:rsidRPr="00B677E3">
        <w:rPr>
          <w:lang w:val="nn-NO"/>
        </w:rPr>
        <w:br/>
      </w:r>
    </w:p>
    <w:p w14:paraId="75102360" w14:textId="77777777" w:rsidR="003D22EE" w:rsidRPr="0060216E" w:rsidRDefault="003D22EE" w:rsidP="003D22EE">
      <w:pPr>
        <w:autoSpaceDE w:val="0"/>
        <w:autoSpaceDN w:val="0"/>
        <w:adjustRightInd w:val="0"/>
        <w:rPr>
          <w:lang w:val="nb-NO"/>
        </w:rPr>
      </w:pPr>
      <w:r w:rsidRPr="0060216E">
        <w:rPr>
          <w:u w:val="single"/>
          <w:lang w:val="nb-NO"/>
        </w:rPr>
        <w:t xml:space="preserve">Telling av kontroller </w:t>
      </w:r>
      <w:r w:rsidRPr="0060216E">
        <w:rPr>
          <w:u w:val="single"/>
          <w:lang w:val="nb-NO"/>
        </w:rPr>
        <w:br/>
      </w:r>
      <w:r w:rsidRPr="0060216E">
        <w:rPr>
          <w:lang w:val="nb-NO"/>
        </w:rPr>
        <w:t>Dersom det samtidig kontrolleres fire prosesser, så regnes dette som fire kontroller og ikke som én.</w:t>
      </w:r>
      <w:r w:rsidRPr="0060216E">
        <w:rPr>
          <w:rFonts w:ascii="Arial" w:hAnsi="Arial" w:cs="Arial"/>
          <w:sz w:val="20"/>
          <w:szCs w:val="20"/>
          <w:lang w:val="nb-NO"/>
        </w:rPr>
        <w:t xml:space="preserve"> </w:t>
      </w:r>
      <w:r w:rsidRPr="0060216E">
        <w:rPr>
          <w:lang w:val="nb-NO"/>
        </w:rPr>
        <w:t xml:space="preserve">Ny veg er ny kontroll. Kontroll av 4 prosesser på 3 veger blir 12 kontroller. Det er mulig å kontrollere kjøreveg og langsliggende g/s-veg samtidig, det regnes da som 2 kontroller. </w:t>
      </w:r>
    </w:p>
    <w:p w14:paraId="072A119D" w14:textId="77777777" w:rsidR="003D22EE" w:rsidRPr="0060216E" w:rsidRDefault="003D22EE" w:rsidP="003D22EE">
      <w:pPr>
        <w:autoSpaceDE w:val="0"/>
        <w:autoSpaceDN w:val="0"/>
        <w:adjustRightInd w:val="0"/>
        <w:rPr>
          <w:u w:val="single"/>
          <w:lang w:val="nb-NO"/>
        </w:rPr>
      </w:pPr>
      <w:r w:rsidRPr="0060216E">
        <w:rPr>
          <w:u w:val="single"/>
          <w:lang w:val="nb-NO"/>
        </w:rPr>
        <w:t>Kontrollrute</w:t>
      </w:r>
      <w:r w:rsidRPr="0060216E">
        <w:rPr>
          <w:lang w:val="nb-NO"/>
        </w:rPr>
        <w:t xml:space="preserve"> </w:t>
      </w:r>
      <w:r w:rsidRPr="0060216E">
        <w:rPr>
          <w:lang w:val="nb-NO"/>
        </w:rPr>
        <w:br/>
        <w:t xml:space="preserve">En kontrollrute omfatter del av veg, en veg eller et sett av flere veger, evt. deler av veger, som det er naturlig å kontrollere på </w:t>
      </w:r>
      <w:r w:rsidR="00B677E3">
        <w:rPr>
          <w:lang w:val="nb-NO"/>
        </w:rPr>
        <w:t>samme tur</w:t>
      </w:r>
      <w:r w:rsidRPr="0060216E">
        <w:rPr>
          <w:lang w:val="nb-NO"/>
        </w:rPr>
        <w:t xml:space="preserve">. </w:t>
      </w:r>
    </w:p>
    <w:p w14:paraId="73F271B3" w14:textId="77777777" w:rsidR="004A028F" w:rsidRDefault="003D22EE" w:rsidP="003D22EE">
      <w:pPr>
        <w:autoSpaceDE w:val="0"/>
        <w:autoSpaceDN w:val="0"/>
        <w:adjustRightInd w:val="0"/>
        <w:rPr>
          <w:lang w:val="nb-NO"/>
        </w:rPr>
      </w:pPr>
      <w:r w:rsidRPr="0060216E">
        <w:rPr>
          <w:u w:val="single"/>
          <w:lang w:val="nb-NO"/>
        </w:rPr>
        <w:t>Avvik</w:t>
      </w:r>
      <w:r w:rsidRPr="0060216E">
        <w:rPr>
          <w:u w:val="single"/>
          <w:lang w:val="nb-NO"/>
        </w:rPr>
        <w:br/>
      </w:r>
      <w:r w:rsidR="004A028F" w:rsidRPr="004A028F">
        <w:rPr>
          <w:lang w:val="nb-NO"/>
        </w:rPr>
        <w:t>Tilstand/situasjon som ikke er i samsvar med kravene i kontrakten. Dette omfatter også situasjoner der det er gitt rom for tiltakstid. F.eks. vil et skjevt skilt være et avvik også før det har gått 4 uker. Begrepet kan også inkludere standardavvik som ligger utenfor det entreprenøren har ansvar for å utbedre.</w:t>
      </w:r>
    </w:p>
    <w:p w14:paraId="3700CCAD" w14:textId="7581CF65" w:rsidR="003D22EE" w:rsidRPr="0060216E" w:rsidRDefault="003D22EE" w:rsidP="003D22EE">
      <w:pPr>
        <w:autoSpaceDE w:val="0"/>
        <w:autoSpaceDN w:val="0"/>
        <w:adjustRightInd w:val="0"/>
        <w:rPr>
          <w:lang w:val="nb-NO"/>
        </w:rPr>
      </w:pPr>
      <w:r w:rsidRPr="0060216E">
        <w:rPr>
          <w:u w:val="single"/>
          <w:lang w:val="nb-NO"/>
        </w:rPr>
        <w:t xml:space="preserve">Mangel </w:t>
      </w:r>
      <w:r w:rsidRPr="0060216E">
        <w:rPr>
          <w:u w:val="single"/>
          <w:lang w:val="nb-NO"/>
        </w:rPr>
        <w:br/>
      </w:r>
      <w:r w:rsidRPr="0060216E">
        <w:rPr>
          <w:lang w:val="nb-NO"/>
        </w:rPr>
        <w:t>Det foreligger mangel dersom kontraktsarbeidet ikke er i den stand byggherren har krav på etter kontrakten, og dette skyldes forhold entreprenøren svarer for.</w:t>
      </w:r>
      <w:r w:rsidR="00635CF5" w:rsidRPr="0060216E">
        <w:rPr>
          <w:lang w:val="nb-NO"/>
        </w:rPr>
        <w:br/>
      </w:r>
    </w:p>
    <w:p w14:paraId="34B8CB03" w14:textId="77777777" w:rsidR="00635CF5" w:rsidRPr="0060216E" w:rsidRDefault="00635CF5" w:rsidP="0060216E">
      <w:pPr>
        <w:pStyle w:val="Overskrift1"/>
      </w:pPr>
      <w:bookmarkStart w:id="10" w:name="_Toc476815056"/>
      <w:bookmarkStart w:id="11" w:name="_Toc476815126"/>
      <w:bookmarkStart w:id="12" w:name="_Toc476816967"/>
      <w:bookmarkStart w:id="13" w:name="_Toc480983482"/>
      <w:r w:rsidRPr="0060216E">
        <w:t>Mål og prinsipper</w:t>
      </w:r>
      <w:bookmarkEnd w:id="10"/>
      <w:bookmarkEnd w:id="11"/>
      <w:bookmarkEnd w:id="12"/>
      <w:bookmarkEnd w:id="13"/>
    </w:p>
    <w:p w14:paraId="3050F47A" w14:textId="7AFF4F23" w:rsidR="00635CF5" w:rsidRPr="0060216E" w:rsidRDefault="00635CF5" w:rsidP="00635CF5">
      <w:pPr>
        <w:rPr>
          <w:lang w:val="nb-NO"/>
        </w:rPr>
      </w:pPr>
      <w:r w:rsidRPr="0060216E">
        <w:rPr>
          <w:lang w:val="nb-NO"/>
        </w:rPr>
        <w:t xml:space="preserve">Kontroll av </w:t>
      </w:r>
      <w:r w:rsidR="003105FF">
        <w:rPr>
          <w:lang w:val="nb-NO"/>
        </w:rPr>
        <w:t xml:space="preserve">entreprenørens </w:t>
      </w:r>
      <w:r w:rsidRPr="0060216E">
        <w:rPr>
          <w:lang w:val="nb-NO"/>
        </w:rPr>
        <w:t xml:space="preserve">systemer og leveranser er en forutsetning for å kunne foreta utbetaling til </w:t>
      </w:r>
      <w:r w:rsidR="003105FF">
        <w:rPr>
          <w:lang w:val="nb-NO"/>
        </w:rPr>
        <w:t>denne</w:t>
      </w:r>
      <w:r w:rsidRPr="0060216E">
        <w:rPr>
          <w:lang w:val="nb-NO"/>
        </w:rPr>
        <w:t>. Byggherren skal gjennomføre kontroller for å:</w:t>
      </w:r>
    </w:p>
    <w:p w14:paraId="2CBFC39D" w14:textId="77777777" w:rsidR="00635CF5" w:rsidRPr="0060216E" w:rsidRDefault="00635CF5" w:rsidP="00C25B9B">
      <w:pPr>
        <w:pStyle w:val="Listeavsnitt"/>
        <w:numPr>
          <w:ilvl w:val="0"/>
          <w:numId w:val="8"/>
        </w:numPr>
        <w:rPr>
          <w:sz w:val="22"/>
          <w:szCs w:val="22"/>
          <w:lang w:val="nb-NO"/>
        </w:rPr>
      </w:pPr>
      <w:r w:rsidRPr="0060216E">
        <w:rPr>
          <w:sz w:val="22"/>
          <w:szCs w:val="22"/>
          <w:lang w:val="nb-NO"/>
        </w:rPr>
        <w:t>følge opp alle kontrakter</w:t>
      </w:r>
    </w:p>
    <w:p w14:paraId="53C028F6" w14:textId="77777777" w:rsidR="00635CF5" w:rsidRPr="0060216E" w:rsidRDefault="00635CF5" w:rsidP="00C25B9B">
      <w:pPr>
        <w:pStyle w:val="Listeavsnitt"/>
        <w:numPr>
          <w:ilvl w:val="0"/>
          <w:numId w:val="8"/>
        </w:numPr>
        <w:rPr>
          <w:sz w:val="22"/>
          <w:szCs w:val="22"/>
          <w:lang w:val="nb-NO"/>
        </w:rPr>
      </w:pPr>
      <w:r w:rsidRPr="0060216E">
        <w:rPr>
          <w:sz w:val="22"/>
          <w:szCs w:val="22"/>
          <w:lang w:val="nb-NO"/>
        </w:rPr>
        <w:t>sikre at entreprenøren har gode systemer for planlegging, gjennomføring og oppfølging av kontrakten</w:t>
      </w:r>
    </w:p>
    <w:p w14:paraId="0DF057C9" w14:textId="77777777" w:rsidR="00635CF5" w:rsidRPr="0060216E" w:rsidRDefault="00635CF5" w:rsidP="00C25B9B">
      <w:pPr>
        <w:pStyle w:val="Listeavsnitt"/>
        <w:numPr>
          <w:ilvl w:val="0"/>
          <w:numId w:val="8"/>
        </w:numPr>
        <w:rPr>
          <w:sz w:val="22"/>
          <w:szCs w:val="22"/>
          <w:lang w:val="nb-NO"/>
        </w:rPr>
      </w:pPr>
      <w:r w:rsidRPr="0060216E">
        <w:rPr>
          <w:sz w:val="22"/>
          <w:szCs w:val="22"/>
          <w:lang w:val="nb-NO"/>
        </w:rPr>
        <w:t xml:space="preserve">sikre at byggherren får det han har bestilt og betaler for </w:t>
      </w:r>
    </w:p>
    <w:p w14:paraId="58647B81" w14:textId="77777777" w:rsidR="00635CF5" w:rsidRPr="0060216E" w:rsidRDefault="00635CF5" w:rsidP="00C25B9B">
      <w:pPr>
        <w:pStyle w:val="Listeavsnitt"/>
        <w:numPr>
          <w:ilvl w:val="0"/>
          <w:numId w:val="8"/>
        </w:numPr>
        <w:rPr>
          <w:sz w:val="22"/>
          <w:szCs w:val="22"/>
          <w:lang w:val="nb-NO"/>
        </w:rPr>
      </w:pPr>
      <w:r w:rsidRPr="0060216E">
        <w:rPr>
          <w:sz w:val="22"/>
          <w:szCs w:val="22"/>
          <w:lang w:val="nb-NO"/>
        </w:rPr>
        <w:t>danne grunnlag for rapportering</w:t>
      </w:r>
      <w:r w:rsidRPr="0060216E">
        <w:rPr>
          <w:sz w:val="22"/>
          <w:szCs w:val="22"/>
          <w:lang w:val="nb-NO"/>
        </w:rPr>
        <w:br/>
      </w:r>
    </w:p>
    <w:p w14:paraId="21E2FAA0" w14:textId="77777777" w:rsidR="00635CF5" w:rsidRPr="0060216E" w:rsidRDefault="00635CF5" w:rsidP="00635CF5">
      <w:pPr>
        <w:rPr>
          <w:lang w:val="nb-NO"/>
        </w:rPr>
      </w:pPr>
      <w:r w:rsidRPr="0060216E">
        <w:rPr>
          <w:lang w:val="nb-NO"/>
        </w:rPr>
        <w:t>System for oppfølging av driftskontrakter skal sikre at kontraktens krav overholdes, og derved sikre at entreprenørens leverte produkt er i henhold til kontrakt.</w:t>
      </w:r>
    </w:p>
    <w:p w14:paraId="1BB5A225" w14:textId="77777777" w:rsidR="00635CF5" w:rsidRPr="0060216E" w:rsidRDefault="00635CF5" w:rsidP="00635CF5">
      <w:pPr>
        <w:rPr>
          <w:lang w:val="nb-NO"/>
        </w:rPr>
      </w:pPr>
      <w:r w:rsidRPr="0060216E">
        <w:rPr>
          <w:lang w:val="nb-NO"/>
        </w:rPr>
        <w:t>Systemet skal bidra til kostnadseffektiv oppfølging, vise utvikling over tid og gjøre det mulig å sammenligne kontrakter, fylkesavdelinger og regioner. For å få dette til må det være felles rutiner for kontroll og rapportering.</w:t>
      </w:r>
    </w:p>
    <w:p w14:paraId="221A2D00" w14:textId="77777777" w:rsidR="00635CF5" w:rsidRPr="0060216E" w:rsidRDefault="00635CF5" w:rsidP="00635CF5">
      <w:pPr>
        <w:rPr>
          <w:lang w:val="nb-NO"/>
        </w:rPr>
      </w:pPr>
      <w:r w:rsidRPr="0060216E">
        <w:rPr>
          <w:lang w:val="nb-NO"/>
        </w:rPr>
        <w:t>Et viktig virkemiddel er å kontrollere at entreprenørens kvalitetssystem fungerer tilfredsstillende.  Ett av kravene er at entreprenøren skal ha et system som etterfølger prinsippene i NS-EN ISO 9001 standarden. Disse kravene i kontrakten står i kap. C3 Spesielle Kontraktsbestemmelser.</w:t>
      </w:r>
      <w:r w:rsidRPr="0060216E" w:rsidDel="003B2D1F">
        <w:rPr>
          <w:lang w:val="nb-NO"/>
        </w:rPr>
        <w:t xml:space="preserve"> </w:t>
      </w:r>
    </w:p>
    <w:p w14:paraId="613D1E62" w14:textId="77777777" w:rsidR="00635CF5" w:rsidRPr="0060216E" w:rsidRDefault="00635CF5" w:rsidP="00635CF5">
      <w:pPr>
        <w:rPr>
          <w:lang w:val="nb-NO"/>
        </w:rPr>
      </w:pPr>
      <w:r w:rsidRPr="0060216E">
        <w:rPr>
          <w:lang w:val="nb-NO"/>
        </w:rPr>
        <w:t xml:space="preserve">Kravene til entreprenørens oppfølging fremgår av kontrakten. Disse er fastsatt på grunnlag av Hb R610 Standard for drift og vedlikehold av riksveger, og tilsvarende standarder for fylkesveger med lokale tilpasninger. </w:t>
      </w:r>
    </w:p>
    <w:p w14:paraId="00C37716" w14:textId="77777777" w:rsidR="00635CF5" w:rsidRPr="0060216E" w:rsidRDefault="00635CF5" w:rsidP="00635CF5">
      <w:pPr>
        <w:rPr>
          <w:lang w:val="nb-NO"/>
        </w:rPr>
      </w:pPr>
      <w:r w:rsidRPr="0060216E">
        <w:rPr>
          <w:lang w:val="nb-NO"/>
        </w:rPr>
        <w:t xml:space="preserve">Følgende hovedprinsipper legges til grunn for </w:t>
      </w:r>
      <w:r w:rsidR="008F447B">
        <w:rPr>
          <w:lang w:val="nb-NO"/>
        </w:rPr>
        <w:t>byggherrens oppfølging av entreprenøren</w:t>
      </w:r>
      <w:r w:rsidRPr="0060216E">
        <w:rPr>
          <w:lang w:val="nb-NO"/>
        </w:rPr>
        <w:t>:</w:t>
      </w:r>
    </w:p>
    <w:p w14:paraId="65BC4688" w14:textId="77777777" w:rsidR="00954518" w:rsidRPr="0060216E" w:rsidRDefault="00954518" w:rsidP="00C25B9B">
      <w:pPr>
        <w:pStyle w:val="Listeavsnitt"/>
        <w:numPr>
          <w:ilvl w:val="0"/>
          <w:numId w:val="10"/>
        </w:numPr>
        <w:ind w:left="284" w:hanging="284"/>
        <w:rPr>
          <w:sz w:val="22"/>
          <w:szCs w:val="22"/>
          <w:lang w:val="nb-NO"/>
        </w:rPr>
      </w:pPr>
      <w:r w:rsidRPr="0060216E">
        <w:rPr>
          <w:sz w:val="22"/>
          <w:szCs w:val="22"/>
          <w:lang w:val="nb-NO"/>
        </w:rPr>
        <w:t>Entreprenøren skal dokumentere at alle krav i kontrakten er oppfylt, herunder resultat/tilstand på vegen. Dette innebærer at:</w:t>
      </w:r>
      <w:r w:rsidRPr="0060216E">
        <w:rPr>
          <w:sz w:val="22"/>
          <w:szCs w:val="22"/>
          <w:lang w:val="nb-NO"/>
        </w:rPr>
        <w:br/>
      </w:r>
    </w:p>
    <w:p w14:paraId="02EAAA73" w14:textId="77777777" w:rsidR="00712121" w:rsidRPr="0060216E" w:rsidRDefault="00635CF5" w:rsidP="00C25B9B">
      <w:pPr>
        <w:pStyle w:val="Listeavsnitt"/>
        <w:numPr>
          <w:ilvl w:val="0"/>
          <w:numId w:val="11"/>
        </w:numPr>
        <w:rPr>
          <w:sz w:val="22"/>
          <w:szCs w:val="22"/>
          <w:lang w:val="nb-NO"/>
        </w:rPr>
      </w:pPr>
      <w:r w:rsidRPr="0060216E">
        <w:rPr>
          <w:sz w:val="22"/>
          <w:szCs w:val="22"/>
          <w:lang w:val="nb-NO"/>
        </w:rPr>
        <w:t xml:space="preserve">Entreprenøren skal ha et kvalitetssystem som er i samsvar ISO 9001. </w:t>
      </w:r>
    </w:p>
    <w:p w14:paraId="7F99B0F3" w14:textId="77777777" w:rsidR="00712121" w:rsidRPr="0060216E" w:rsidRDefault="00954518" w:rsidP="00C25B9B">
      <w:pPr>
        <w:pStyle w:val="Listeavsnitt"/>
        <w:numPr>
          <w:ilvl w:val="1"/>
          <w:numId w:val="9"/>
        </w:numPr>
        <w:rPr>
          <w:sz w:val="22"/>
          <w:szCs w:val="22"/>
          <w:lang w:val="nb-NO"/>
        </w:rPr>
      </w:pPr>
      <w:r w:rsidRPr="0060216E">
        <w:rPr>
          <w:sz w:val="22"/>
          <w:szCs w:val="22"/>
          <w:lang w:val="nb-NO"/>
        </w:rPr>
        <w:t xml:space="preserve">Ett viktig krav her er </w:t>
      </w:r>
      <w:r w:rsidR="00712121" w:rsidRPr="0060216E">
        <w:rPr>
          <w:sz w:val="22"/>
          <w:szCs w:val="22"/>
          <w:lang w:val="nb-NO"/>
        </w:rPr>
        <w:t xml:space="preserve">at entreprenøren er forpliktet </w:t>
      </w:r>
      <w:r w:rsidR="00635CF5" w:rsidRPr="0060216E">
        <w:rPr>
          <w:sz w:val="22"/>
          <w:szCs w:val="22"/>
          <w:lang w:val="nb-NO"/>
        </w:rPr>
        <w:t>til å bevise sin evne til konsekvent å fremskaffe produkter som oppfyller kravene i kontrakten.</w:t>
      </w:r>
    </w:p>
    <w:p w14:paraId="46265CCE" w14:textId="77777777" w:rsidR="00954518" w:rsidRPr="0060216E" w:rsidRDefault="00954518" w:rsidP="00C25B9B">
      <w:pPr>
        <w:pStyle w:val="Listeavsnitt"/>
        <w:numPr>
          <w:ilvl w:val="1"/>
          <w:numId w:val="9"/>
        </w:numPr>
        <w:rPr>
          <w:sz w:val="22"/>
          <w:szCs w:val="22"/>
          <w:lang w:val="nb-NO"/>
        </w:rPr>
      </w:pPr>
      <w:r w:rsidRPr="0060216E">
        <w:rPr>
          <w:sz w:val="22"/>
          <w:szCs w:val="22"/>
          <w:lang w:val="nb-NO"/>
        </w:rPr>
        <w:t>Entreprenøren skal p</w:t>
      </w:r>
      <w:r w:rsidR="00635CF5" w:rsidRPr="0060216E">
        <w:rPr>
          <w:sz w:val="22"/>
          <w:szCs w:val="22"/>
          <w:lang w:val="nb-NO"/>
        </w:rPr>
        <w:t>lanlegge og iverksette nødvendige prosesser for å bevise samsvar med produktkravene.</w:t>
      </w:r>
      <w:r w:rsidRPr="0060216E">
        <w:rPr>
          <w:sz w:val="22"/>
          <w:szCs w:val="22"/>
          <w:lang w:val="nb-NO"/>
        </w:rPr>
        <w:t xml:space="preserve"> </w:t>
      </w:r>
      <w:r w:rsidRPr="0060216E">
        <w:rPr>
          <w:sz w:val="22"/>
          <w:szCs w:val="22"/>
          <w:lang w:val="nb-NO"/>
        </w:rPr>
        <w:br/>
      </w:r>
    </w:p>
    <w:p w14:paraId="48C3256D" w14:textId="77777777" w:rsidR="00954518" w:rsidRPr="0060216E" w:rsidRDefault="00712121" w:rsidP="00C25B9B">
      <w:pPr>
        <w:pStyle w:val="Listeavsnitt"/>
        <w:numPr>
          <w:ilvl w:val="1"/>
          <w:numId w:val="9"/>
        </w:numPr>
        <w:rPr>
          <w:sz w:val="22"/>
          <w:szCs w:val="22"/>
          <w:lang w:val="nb-NO"/>
        </w:rPr>
      </w:pPr>
      <w:r w:rsidRPr="0060216E">
        <w:rPr>
          <w:sz w:val="22"/>
          <w:szCs w:val="22"/>
          <w:lang w:val="nb-NO"/>
        </w:rPr>
        <w:t>Entreprenøren skal k</w:t>
      </w:r>
      <w:r w:rsidR="00635CF5" w:rsidRPr="0060216E">
        <w:rPr>
          <w:sz w:val="22"/>
          <w:szCs w:val="22"/>
          <w:lang w:val="nb-NO"/>
        </w:rPr>
        <w:t>ontinuerlig forbedre virkningen av kvalitet</w:t>
      </w:r>
      <w:r w:rsidR="00954518" w:rsidRPr="0060216E">
        <w:rPr>
          <w:sz w:val="22"/>
          <w:szCs w:val="22"/>
          <w:lang w:val="nb-NO"/>
        </w:rPr>
        <w:t>s</w:t>
      </w:r>
      <w:r w:rsidR="00635CF5" w:rsidRPr="0060216E">
        <w:rPr>
          <w:sz w:val="22"/>
          <w:szCs w:val="22"/>
          <w:lang w:val="nb-NO"/>
        </w:rPr>
        <w:t>systemet.</w:t>
      </w:r>
      <w:r w:rsidR="00954518" w:rsidRPr="0060216E">
        <w:rPr>
          <w:sz w:val="22"/>
          <w:szCs w:val="22"/>
          <w:lang w:val="nb-NO"/>
        </w:rPr>
        <w:br/>
      </w:r>
    </w:p>
    <w:p w14:paraId="017F913B" w14:textId="77777777" w:rsidR="00954518" w:rsidRPr="0060216E" w:rsidRDefault="00635CF5" w:rsidP="00C25B9B">
      <w:pPr>
        <w:pStyle w:val="Listeavsnitt"/>
        <w:numPr>
          <w:ilvl w:val="0"/>
          <w:numId w:val="9"/>
        </w:numPr>
        <w:rPr>
          <w:sz w:val="22"/>
          <w:szCs w:val="22"/>
          <w:lang w:val="nb-NO"/>
        </w:rPr>
      </w:pPr>
      <w:r w:rsidRPr="0060216E">
        <w:rPr>
          <w:sz w:val="22"/>
          <w:szCs w:val="22"/>
          <w:lang w:val="nb-NO"/>
        </w:rPr>
        <w:t xml:space="preserve">Entreprenøren utarbeider og setter i verk system for å framskaffe, oppbevare dokumentasjon og rapportere alt som </w:t>
      </w:r>
      <w:r w:rsidR="00954518" w:rsidRPr="0060216E">
        <w:rPr>
          <w:sz w:val="22"/>
          <w:szCs w:val="22"/>
          <w:lang w:val="nb-NO"/>
        </w:rPr>
        <w:t>kreves i kontrakten</w:t>
      </w:r>
      <w:r w:rsidRPr="0060216E">
        <w:rPr>
          <w:sz w:val="22"/>
          <w:szCs w:val="22"/>
          <w:lang w:val="nb-NO"/>
        </w:rPr>
        <w:t>.</w:t>
      </w:r>
    </w:p>
    <w:p w14:paraId="15F3349E" w14:textId="77777777" w:rsidR="00954518" w:rsidRPr="0060216E" w:rsidRDefault="00635CF5" w:rsidP="00C25B9B">
      <w:pPr>
        <w:pStyle w:val="Listeavsnitt"/>
        <w:numPr>
          <w:ilvl w:val="0"/>
          <w:numId w:val="9"/>
        </w:numPr>
        <w:rPr>
          <w:sz w:val="22"/>
          <w:szCs w:val="22"/>
          <w:lang w:val="nb-NO"/>
        </w:rPr>
      </w:pPr>
      <w:r w:rsidRPr="0060216E">
        <w:rPr>
          <w:sz w:val="22"/>
          <w:szCs w:val="22"/>
          <w:lang w:val="nb-NO"/>
        </w:rPr>
        <w:t>Alle mangler skal rapporteres til byggherren.</w:t>
      </w:r>
    </w:p>
    <w:p w14:paraId="2E363D02" w14:textId="77777777" w:rsidR="00635CF5" w:rsidRPr="0060216E" w:rsidRDefault="00635CF5" w:rsidP="00C25B9B">
      <w:pPr>
        <w:pStyle w:val="Listeavsnitt"/>
        <w:numPr>
          <w:ilvl w:val="0"/>
          <w:numId w:val="9"/>
        </w:numPr>
        <w:rPr>
          <w:sz w:val="22"/>
          <w:szCs w:val="22"/>
          <w:lang w:val="nb-NO"/>
        </w:rPr>
      </w:pPr>
      <w:r w:rsidRPr="0060216E">
        <w:rPr>
          <w:sz w:val="22"/>
          <w:szCs w:val="22"/>
          <w:lang w:val="nb-NO"/>
        </w:rPr>
        <w:t>Entreprenøren skal ha rutiner for håndtering av mangler.</w:t>
      </w:r>
    </w:p>
    <w:p w14:paraId="71CF5020" w14:textId="77777777" w:rsidR="00635CF5" w:rsidRPr="0060216E" w:rsidRDefault="00635CF5" w:rsidP="00635CF5">
      <w:pPr>
        <w:rPr>
          <w:lang w:val="nb-NO"/>
        </w:rPr>
      </w:pPr>
    </w:p>
    <w:p w14:paraId="3941CE61" w14:textId="77777777" w:rsidR="00712121" w:rsidRPr="0060216E" w:rsidRDefault="00635CF5" w:rsidP="00712121">
      <w:pPr>
        <w:ind w:left="284" w:hanging="284"/>
        <w:rPr>
          <w:lang w:val="nb-NO"/>
        </w:rPr>
      </w:pPr>
      <w:r w:rsidRPr="0060216E">
        <w:rPr>
          <w:lang w:val="nb-NO"/>
        </w:rPr>
        <w:t>2.</w:t>
      </w:r>
      <w:r w:rsidR="00712121" w:rsidRPr="0060216E">
        <w:rPr>
          <w:lang w:val="nb-NO"/>
        </w:rPr>
        <w:t>  </w:t>
      </w:r>
      <w:r w:rsidRPr="0060216E">
        <w:rPr>
          <w:lang w:val="nb-NO"/>
        </w:rPr>
        <w:t>Byggherren kontrollerer at kvalitetssystemet er i samsvar med kontraktens krav og dessuten resultat/tilstand på vegen med ELRAPP-kontroll:</w:t>
      </w:r>
    </w:p>
    <w:p w14:paraId="2C972CF1" w14:textId="77777777" w:rsidR="00712121" w:rsidRPr="0060216E" w:rsidRDefault="00635CF5" w:rsidP="00C25B9B">
      <w:pPr>
        <w:pStyle w:val="Listeavsnitt"/>
        <w:numPr>
          <w:ilvl w:val="0"/>
          <w:numId w:val="12"/>
        </w:numPr>
        <w:rPr>
          <w:sz w:val="22"/>
          <w:szCs w:val="22"/>
          <w:lang w:val="nb-NO"/>
        </w:rPr>
      </w:pPr>
      <w:r w:rsidRPr="0060216E">
        <w:rPr>
          <w:sz w:val="22"/>
          <w:szCs w:val="22"/>
          <w:lang w:val="nb-NO"/>
        </w:rPr>
        <w:t>Oppfølgingen av kvalitetssystemet skjer gjennom samhandlingsprosessen og ellers slik som bestemt i kontrakten.</w:t>
      </w:r>
    </w:p>
    <w:p w14:paraId="3EA3DAE3" w14:textId="77777777" w:rsidR="00712121" w:rsidRPr="0060216E" w:rsidRDefault="00635CF5" w:rsidP="00C25B9B">
      <w:pPr>
        <w:pStyle w:val="Listeavsnitt"/>
        <w:numPr>
          <w:ilvl w:val="0"/>
          <w:numId w:val="12"/>
        </w:numPr>
        <w:rPr>
          <w:sz w:val="22"/>
          <w:szCs w:val="22"/>
          <w:lang w:val="nb-NO"/>
        </w:rPr>
      </w:pPr>
      <w:r w:rsidRPr="0060216E">
        <w:rPr>
          <w:sz w:val="22"/>
          <w:szCs w:val="22"/>
          <w:lang w:val="nb-NO"/>
        </w:rPr>
        <w:t>Oppfølgingen ute på vegen gjennomføres som stikkprøvekontroller, etterkontroller og egendefinerte kontroller.</w:t>
      </w:r>
      <w:r w:rsidR="00712121" w:rsidRPr="0060216E">
        <w:rPr>
          <w:sz w:val="22"/>
          <w:szCs w:val="22"/>
          <w:lang w:val="nb-NO"/>
        </w:rPr>
        <w:t xml:space="preserve"> </w:t>
      </w:r>
    </w:p>
    <w:p w14:paraId="2F111F4A" w14:textId="77777777" w:rsidR="00712121" w:rsidRPr="0060216E" w:rsidRDefault="00635CF5" w:rsidP="00C25B9B">
      <w:pPr>
        <w:pStyle w:val="Listeavsnitt"/>
        <w:numPr>
          <w:ilvl w:val="0"/>
          <w:numId w:val="12"/>
        </w:numPr>
        <w:rPr>
          <w:sz w:val="22"/>
          <w:szCs w:val="22"/>
          <w:lang w:val="nb-NO"/>
        </w:rPr>
      </w:pPr>
      <w:r w:rsidRPr="0060216E">
        <w:rPr>
          <w:sz w:val="22"/>
          <w:szCs w:val="22"/>
          <w:lang w:val="nb-NO"/>
        </w:rPr>
        <w:t xml:space="preserve">Stikkprøvekontroller utføres normalt som strekningsvise kontroller, normalt på faste kontrollruter. </w:t>
      </w:r>
    </w:p>
    <w:p w14:paraId="3EEA3825" w14:textId="77777777" w:rsidR="00635CF5" w:rsidRPr="0060216E" w:rsidRDefault="00635CF5" w:rsidP="00C25B9B">
      <w:pPr>
        <w:pStyle w:val="Listeavsnitt"/>
        <w:numPr>
          <w:ilvl w:val="0"/>
          <w:numId w:val="12"/>
        </w:numPr>
        <w:rPr>
          <w:sz w:val="22"/>
          <w:szCs w:val="22"/>
          <w:lang w:val="nb-NO"/>
        </w:rPr>
      </w:pPr>
      <w:r w:rsidRPr="0060216E">
        <w:rPr>
          <w:sz w:val="22"/>
          <w:szCs w:val="22"/>
          <w:lang w:val="nb-NO"/>
        </w:rPr>
        <w:t>Alle farlige avvik (inkl. mangler) som observeres, eller som man får melding om, skal meldes til entreprenøren straks, med angivelse av prosess og nøyaktig beliggenhet for hvert enkelt avvik. Andre avvik meldes ikke før eventuell tiltakstid er gått ut.</w:t>
      </w:r>
      <w:r w:rsidRPr="0060216E">
        <w:rPr>
          <w:rFonts w:ascii="Arial" w:hAnsi="Arial" w:cs="Arial"/>
          <w:sz w:val="22"/>
          <w:szCs w:val="22"/>
          <w:lang w:val="nb-NO"/>
        </w:rPr>
        <w:t xml:space="preserve"> </w:t>
      </w:r>
    </w:p>
    <w:p w14:paraId="3A78AA40" w14:textId="77777777" w:rsidR="00635CF5" w:rsidRPr="0060216E" w:rsidRDefault="00635CF5" w:rsidP="00635CF5">
      <w:pPr>
        <w:rPr>
          <w:lang w:val="nb-NO"/>
        </w:rPr>
      </w:pPr>
    </w:p>
    <w:p w14:paraId="422825AD" w14:textId="77777777" w:rsidR="00712121" w:rsidRPr="0060216E" w:rsidRDefault="00712121" w:rsidP="00712121">
      <w:pPr>
        <w:ind w:left="284" w:hanging="284"/>
        <w:rPr>
          <w:lang w:val="nb-NO"/>
        </w:rPr>
      </w:pPr>
      <w:r w:rsidRPr="0060216E">
        <w:rPr>
          <w:lang w:val="nb-NO"/>
        </w:rPr>
        <w:t>3.</w:t>
      </w:r>
      <w:r w:rsidRPr="0060216E">
        <w:rPr>
          <w:lang w:val="nb-NO"/>
        </w:rPr>
        <w:tab/>
      </w:r>
      <w:r w:rsidR="00635CF5" w:rsidRPr="0060216E">
        <w:rPr>
          <w:lang w:val="nb-NO"/>
        </w:rPr>
        <w:t xml:space="preserve">Ved mangler skal entreprenøren gjennomgå sitt kvalitetssystem med tilhørende kvalitetsplaner og gjøre nødvendige forbedringer i samsvar med forpliktelsene om kontinuerlig forbedring. </w:t>
      </w:r>
    </w:p>
    <w:p w14:paraId="193A422E" w14:textId="77777777" w:rsidR="00635CF5" w:rsidRPr="0060216E" w:rsidRDefault="00712121" w:rsidP="00712121">
      <w:pPr>
        <w:ind w:left="284" w:hanging="284"/>
        <w:rPr>
          <w:lang w:val="nb-NO"/>
        </w:rPr>
      </w:pPr>
      <w:r w:rsidRPr="0060216E">
        <w:rPr>
          <w:lang w:val="nb-NO"/>
        </w:rPr>
        <w:t>4.</w:t>
      </w:r>
      <w:r w:rsidRPr="0060216E">
        <w:rPr>
          <w:lang w:val="nb-NO"/>
        </w:rPr>
        <w:tab/>
        <w:t>B</w:t>
      </w:r>
      <w:r w:rsidR="00635CF5" w:rsidRPr="0060216E">
        <w:rPr>
          <w:lang w:val="nb-NO"/>
        </w:rPr>
        <w:t xml:space="preserve">yggherren skal håndtere mangler </w:t>
      </w:r>
      <w:r w:rsidRPr="0060216E">
        <w:rPr>
          <w:lang w:val="nb-NO"/>
        </w:rPr>
        <w:t xml:space="preserve">slik det fremgår av </w:t>
      </w:r>
      <w:r w:rsidR="006344C2" w:rsidRPr="0060216E">
        <w:rPr>
          <w:lang w:val="nb-NO"/>
        </w:rPr>
        <w:t>vedlegg 3.</w:t>
      </w:r>
    </w:p>
    <w:p w14:paraId="6B099A80" w14:textId="77777777" w:rsidR="00DC7877" w:rsidRPr="0060216E" w:rsidRDefault="00DC7877" w:rsidP="00712121">
      <w:pPr>
        <w:ind w:left="284" w:hanging="284"/>
        <w:rPr>
          <w:lang w:val="nb-NO"/>
        </w:rPr>
      </w:pPr>
    </w:p>
    <w:p w14:paraId="6A791EC0" w14:textId="77777777" w:rsidR="0060216E" w:rsidRPr="0060216E" w:rsidRDefault="0060216E">
      <w:pPr>
        <w:spacing w:after="200"/>
        <w:rPr>
          <w:lang w:val="nb-NO"/>
        </w:rPr>
      </w:pPr>
      <w:r w:rsidRPr="0060216E">
        <w:rPr>
          <w:lang w:val="nb-NO"/>
        </w:rPr>
        <w:br w:type="page"/>
      </w:r>
    </w:p>
    <w:p w14:paraId="439DAE80" w14:textId="77777777" w:rsidR="00DC7877" w:rsidRPr="0060216E" w:rsidRDefault="00A93FEE" w:rsidP="0060216E">
      <w:pPr>
        <w:pStyle w:val="Overskrift1"/>
      </w:pPr>
      <w:bookmarkStart w:id="14" w:name="_Toc476815057"/>
      <w:bookmarkStart w:id="15" w:name="_Toc476815127"/>
      <w:bookmarkStart w:id="16" w:name="_Toc476816968"/>
      <w:bookmarkStart w:id="17" w:name="_Toc480983483"/>
      <w:r w:rsidRPr="0060216E">
        <w:t>Entreprenøroppfølging</w:t>
      </w:r>
      <w:bookmarkEnd w:id="14"/>
      <w:bookmarkEnd w:id="15"/>
      <w:bookmarkEnd w:id="16"/>
      <w:bookmarkEnd w:id="17"/>
    </w:p>
    <w:p w14:paraId="133C3CEB" w14:textId="77777777" w:rsidR="00FB796D" w:rsidRPr="0060216E" w:rsidRDefault="000A749D" w:rsidP="0060216E">
      <w:pPr>
        <w:pStyle w:val="Overskrift2"/>
      </w:pPr>
      <w:bookmarkStart w:id="18" w:name="_Toc476815058"/>
      <w:bookmarkStart w:id="19" w:name="_Toc476815128"/>
      <w:bookmarkStart w:id="20" w:name="_Toc476816969"/>
      <w:bookmarkStart w:id="21" w:name="_Toc480983484"/>
      <w:r w:rsidRPr="0060216E">
        <w:t>Gjenn</w:t>
      </w:r>
      <w:r w:rsidR="00FB796D" w:rsidRPr="0060216E">
        <w:t>omgang av entreprenørens kvalitets</w:t>
      </w:r>
      <w:r w:rsidR="00B677E3">
        <w:t>s</w:t>
      </w:r>
      <w:r w:rsidR="00FB796D" w:rsidRPr="0060216E">
        <w:t>ystem</w:t>
      </w:r>
      <w:bookmarkEnd w:id="18"/>
      <w:bookmarkEnd w:id="19"/>
      <w:bookmarkEnd w:id="20"/>
      <w:bookmarkEnd w:id="21"/>
    </w:p>
    <w:p w14:paraId="08F9C3BD" w14:textId="77777777" w:rsidR="00FB796D" w:rsidRPr="0060216E" w:rsidRDefault="00FB796D" w:rsidP="00FB796D">
      <w:pPr>
        <w:rPr>
          <w:lang w:val="nb-NO"/>
        </w:rPr>
      </w:pPr>
    </w:p>
    <w:p w14:paraId="70D6DE42" w14:textId="77777777" w:rsidR="00A93FEE" w:rsidRPr="0060216E" w:rsidRDefault="00A93FEE" w:rsidP="00A93FEE">
      <w:pPr>
        <w:rPr>
          <w:lang w:val="nb-NO"/>
        </w:rPr>
      </w:pPr>
      <w:r w:rsidRPr="0060216E">
        <w:rPr>
          <w:lang w:val="nb-NO"/>
        </w:rPr>
        <w:t>Grunnlaget for en god entreprenøroppfølging legges i den delen av samhandlingen som skjer før oppstart av kontrakten. I kap. C3 pkt. 7.1 heter det:</w:t>
      </w:r>
    </w:p>
    <w:p w14:paraId="7E197771" w14:textId="77777777" w:rsidR="00A93FEE" w:rsidRPr="0060216E" w:rsidRDefault="00FB796D" w:rsidP="00A93FEE">
      <w:pPr>
        <w:rPr>
          <w:lang w:val="nb-NO"/>
        </w:rPr>
      </w:pPr>
      <w:r w:rsidRPr="0060216E">
        <w:rPr>
          <w:noProof/>
          <w:lang w:val="nb-NO" w:eastAsia="nb-NO"/>
        </w:rPr>
        <mc:AlternateContent>
          <mc:Choice Requires="wps">
            <w:drawing>
              <wp:anchor distT="0" distB="0" distL="114300" distR="114300" simplePos="0" relativeHeight="251670016" behindDoc="0" locked="0" layoutInCell="0" allowOverlap="1" wp14:anchorId="318E2DCD" wp14:editId="367FDB81">
                <wp:simplePos x="0" y="0"/>
                <wp:positionH relativeFrom="page">
                  <wp:posOffset>890270</wp:posOffset>
                </wp:positionH>
                <wp:positionV relativeFrom="page">
                  <wp:posOffset>2273686</wp:posOffset>
                </wp:positionV>
                <wp:extent cx="5304486" cy="1057523"/>
                <wp:effectExtent l="0" t="0" r="10795" b="28575"/>
                <wp:wrapSquare wrapText="bothSides"/>
                <wp:docPr id="1" name="Avrundet 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486" cy="1057523"/>
                        </a:xfrm>
                        <a:prstGeom prst="roundRect">
                          <a:avLst>
                            <a:gd name="adj" fmla="val 16079"/>
                          </a:avLst>
                        </a:prstGeom>
                        <a:solidFill>
                          <a:srgbClr val="FFFFFF"/>
                        </a:solidFill>
                        <a:ln w="15875">
                          <a:solidFill>
                            <a:srgbClr val="4F81BD"/>
                          </a:solidFill>
                          <a:round/>
                          <a:headEnd/>
                          <a:tailEnd/>
                        </a:ln>
                      </wps:spPr>
                      <wps:txbx>
                        <w:txbxContent>
                          <w:p w14:paraId="1B96AB57" w14:textId="67E2E547" w:rsidR="009C3BB8" w:rsidRPr="00A93FEE" w:rsidRDefault="009C3BB8" w:rsidP="00A93FEE">
                            <w:pPr>
                              <w:rPr>
                                <w:lang w:val="nb-NO"/>
                              </w:rPr>
                            </w:pPr>
                            <w:r w:rsidRPr="00A93FEE">
                              <w:rPr>
                                <w:i/>
                                <w:iCs/>
                                <w:lang w:val="nb-NO"/>
                              </w:rPr>
                              <w:t>Entreprenørens kvalitetssystem og kvalitetsplan for arbeidene</w:t>
                            </w:r>
                            <w:r>
                              <w:rPr>
                                <w:i/>
                                <w:iCs/>
                                <w:lang w:val="nb-NO"/>
                              </w:rPr>
                              <w:br/>
                            </w:r>
                            <w:r w:rsidRPr="00A93FEE">
                              <w:rPr>
                                <w:lang w:val="nb-NO"/>
                              </w:rPr>
                              <w:t>Før kontraktsarbeidene starter skal det foretas en felles gjennomgang av entreprenørens kvalitetssystem og entreprenørens arbeid med kvalitetsplan for kontrakts</w:t>
                            </w:r>
                            <w:r w:rsidRPr="00A93FEE">
                              <w:rPr>
                                <w:lang w:val="nb-NO"/>
                              </w:rPr>
                              <w:softHyphen/>
                              <w:t>arbeidene. Kap. D2-K omfatter en del målepunkter for hva en slik gjennomgang skal inneholde.</w:t>
                            </w:r>
                          </w:p>
                          <w:p w14:paraId="7E37E884" w14:textId="77777777" w:rsidR="009C3BB8" w:rsidRPr="00A93FEE" w:rsidRDefault="009C3BB8">
                            <w:pPr>
                              <w:pStyle w:val="Ingenmellomrom"/>
                              <w:spacing w:before="160" w:after="160" w:line="276" w:lineRule="auto"/>
                              <w:jc w:val="center"/>
                              <w:rPr>
                                <w:i/>
                                <w:sz w:val="28"/>
                                <w:szCs w:val="28"/>
                                <w:lang w:val="nb-N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8E2DCD" id="Avrundet rektangel 1" o:spid="_x0000_s1028" style="position:absolute;margin-left:70.1pt;margin-top:179.05pt;width:417.7pt;height:83.2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" o:allowincell="f" strokecolor="#4f81bd" strokeweight="1.25pt">
                <v:textbox>
                  <w:txbxContent>
                    <w:p w14:paraId="1B96AB57" w14:textId="67E2E547" w:rsidR="009C3BB8" w:rsidRPr="00A93FEE" w:rsidRDefault="009C3BB8" w:rsidP="00A93FEE">
                      <w:pPr>
                        <w:rPr>
                          <w:lang w:val="nb-NO"/>
                        </w:rPr>
                      </w:pPr>
                      <w:r w:rsidRPr="00A93FEE">
                        <w:rPr>
                          <w:i/>
                          <w:iCs/>
                          <w:lang w:val="nb-NO"/>
                        </w:rPr>
                        <w:t>Entreprenørens kvalitetssystem og kvalitetsplan for arbeidene</w:t>
                      </w:r>
                      <w:r>
                        <w:rPr>
                          <w:i/>
                          <w:iCs/>
                          <w:lang w:val="nb-NO"/>
                        </w:rPr>
                        <w:br/>
                      </w:r>
                      <w:r w:rsidRPr="00A93FEE">
                        <w:rPr>
                          <w:lang w:val="nb-NO"/>
                        </w:rPr>
                        <w:t>Før kontraktsarbeidene starter skal det foretas en felles gjennomgang av entreprenørens kvalitetssystem og entreprenørens arbeid med kvalitetsplan for kontrakts</w:t>
                      </w:r>
                      <w:r w:rsidRPr="00A93FEE">
                        <w:rPr>
                          <w:lang w:val="nb-NO"/>
                        </w:rPr>
                        <w:softHyphen/>
                        <w:t>arbeidene. Kap. D2-K omfatter en del målepunkter for hva en slik gjennomgang skal inneholde.</w:t>
                      </w:r>
                    </w:p>
                    <w:p w14:paraId="7E37E884" w14:textId="77777777" w:rsidR="009C3BB8" w:rsidRPr="00A93FEE" w:rsidRDefault="009C3BB8">
                      <w:pPr>
                        <w:pStyle w:val="Ingenmellomrom"/>
                        <w:spacing w:before="160" w:after="160" w:line="276" w:lineRule="auto"/>
                        <w:jc w:val="center"/>
                        <w:rPr>
                          <w:i/>
                          <w:sz w:val="28"/>
                          <w:szCs w:val="28"/>
                          <w:lang w:val="nb-NO"/>
                        </w:rPr>
                      </w:pPr>
                    </w:p>
                  </w:txbxContent>
                </v:textbox>
                <w10:wrap type="square" anchorx="page" anchory="page"/>
              </v:roundrect>
            </w:pict>
          </mc:Fallback>
        </mc:AlternateContent>
      </w:r>
    </w:p>
    <w:p w14:paraId="320838CA" w14:textId="77777777" w:rsidR="00227C5C" w:rsidRPr="0060216E" w:rsidRDefault="00227C5C" w:rsidP="00227C5C">
      <w:pPr>
        <w:rPr>
          <w:lang w:val="nb-NO"/>
        </w:rPr>
      </w:pPr>
    </w:p>
    <w:p w14:paraId="00777846" w14:textId="77777777" w:rsidR="00635CF5" w:rsidRPr="0060216E" w:rsidRDefault="00635CF5" w:rsidP="00635CF5">
      <w:pPr>
        <w:rPr>
          <w:lang w:val="nb-NO"/>
        </w:rPr>
      </w:pPr>
    </w:p>
    <w:p w14:paraId="024DD593" w14:textId="77777777" w:rsidR="003119A3" w:rsidRPr="0060216E" w:rsidRDefault="003119A3" w:rsidP="00635CF5">
      <w:pPr>
        <w:rPr>
          <w:lang w:val="nb-NO"/>
        </w:rPr>
      </w:pPr>
    </w:p>
    <w:p w14:paraId="7F070818" w14:textId="77777777" w:rsidR="00A93FEE" w:rsidRPr="0060216E" w:rsidRDefault="00A93FEE" w:rsidP="00635CF5">
      <w:pPr>
        <w:rPr>
          <w:lang w:val="nb-NO"/>
        </w:rPr>
      </w:pPr>
    </w:p>
    <w:p w14:paraId="4BCE860D" w14:textId="77777777" w:rsidR="00A93FEE" w:rsidRPr="0060216E" w:rsidRDefault="00A93FEE" w:rsidP="00635CF5">
      <w:pPr>
        <w:rPr>
          <w:lang w:val="nb-NO"/>
        </w:rPr>
      </w:pPr>
      <w:r w:rsidRPr="0060216E">
        <w:rPr>
          <w:lang w:val="nb-NO"/>
        </w:rPr>
        <w:t xml:space="preserve">I kap. </w:t>
      </w:r>
      <w:r w:rsidR="00BB74D0">
        <w:rPr>
          <w:lang w:val="nb-NO"/>
        </w:rPr>
        <w:t xml:space="preserve">C3 pkt. </w:t>
      </w:r>
      <w:r w:rsidRPr="0060216E">
        <w:rPr>
          <w:lang w:val="nb-NO"/>
        </w:rPr>
        <w:t xml:space="preserve">8.1 er det bestemt at: </w:t>
      </w:r>
    </w:p>
    <w:p w14:paraId="4CF97FA8" w14:textId="77777777" w:rsidR="00A93FEE" w:rsidRPr="0060216E" w:rsidRDefault="00FB796D" w:rsidP="00635CF5">
      <w:pPr>
        <w:rPr>
          <w:lang w:val="nb-NO"/>
        </w:rPr>
      </w:pPr>
      <w:r w:rsidRPr="0060216E">
        <w:rPr>
          <w:noProof/>
          <w:lang w:val="nb-NO" w:eastAsia="nb-NO"/>
        </w:rPr>
        <mc:AlternateContent>
          <mc:Choice Requires="wps">
            <w:drawing>
              <wp:anchor distT="0" distB="0" distL="114300" distR="114300" simplePos="0" relativeHeight="251672064" behindDoc="0" locked="0" layoutInCell="0" allowOverlap="1" wp14:anchorId="6214A905" wp14:editId="4DA517C2">
                <wp:simplePos x="0" y="0"/>
                <wp:positionH relativeFrom="page">
                  <wp:posOffset>895985</wp:posOffset>
                </wp:positionH>
                <wp:positionV relativeFrom="page">
                  <wp:posOffset>4069494</wp:posOffset>
                </wp:positionV>
                <wp:extent cx="5304155" cy="1319916"/>
                <wp:effectExtent l="0" t="0" r="10795" b="13970"/>
                <wp:wrapSquare wrapText="bothSides"/>
                <wp:docPr id="2" name="Avrundet 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155" cy="1319916"/>
                        </a:xfrm>
                        <a:prstGeom prst="roundRect">
                          <a:avLst>
                            <a:gd name="adj" fmla="val 16079"/>
                          </a:avLst>
                        </a:prstGeom>
                        <a:solidFill>
                          <a:srgbClr val="FFFFFF"/>
                        </a:solidFill>
                        <a:ln w="15875">
                          <a:solidFill>
                            <a:srgbClr val="4F81BD"/>
                          </a:solidFill>
                          <a:round/>
                          <a:headEnd/>
                          <a:tailEnd/>
                        </a:ln>
                      </wps:spPr>
                      <wps:txbx>
                        <w:txbxContent>
                          <w:p w14:paraId="4B7F8436" w14:textId="77777777" w:rsidR="009C3BB8" w:rsidRPr="00A93FEE" w:rsidRDefault="009C3BB8" w:rsidP="00A93FEE">
                            <w:pPr>
                              <w:rPr>
                                <w:lang w:val="nb-NO"/>
                              </w:rPr>
                            </w:pPr>
                            <w:r w:rsidRPr="00A93FEE">
                              <w:rPr>
                                <w:lang w:val="nb-NO"/>
                              </w:rPr>
                              <w:t>Entreprenørens kvalitetsplan skal dekke alle operasjoner i driften og minst inneholde planer og elementer som er stilt krav om i kontrakten. Planene skal foreligge før kontraktsarbeidenes start 1. september. Deler av planene omtalt i kap. C3 pkt. 8.3 knyttet til aktiviteter som først opptrer senere enn 4 måneder etter kontraktsarbeidenes start kan foreligge senere eller etter avtale med byggherren, men skal i alle tilfeller forelegges byggherren minst 50 dager før arbeidene igangsettes.</w:t>
                            </w:r>
                          </w:p>
                          <w:p w14:paraId="75FFF1AB" w14:textId="77777777" w:rsidR="009C3BB8" w:rsidRPr="00A93FEE" w:rsidRDefault="009C3BB8" w:rsidP="00A93FEE">
                            <w:pPr>
                              <w:rPr>
                                <w:lang w:val="nb-NO"/>
                              </w:rPr>
                            </w:pPr>
                          </w:p>
                          <w:p w14:paraId="76E71618" w14:textId="77777777" w:rsidR="009C3BB8" w:rsidRPr="00BA6D1F" w:rsidRDefault="009C3BB8" w:rsidP="00A93FEE">
                            <w:pPr>
                              <w:rPr>
                                <w:lang w:val="nb-NO"/>
                              </w:rPr>
                            </w:pPr>
                            <w:r w:rsidRPr="00BA6D1F">
                              <w:rPr>
                                <w:lang w:val="nb-NO"/>
                              </w:rPr>
                              <w:t xml:space="preserve">Tidspunkt for utførelse av arbeid med særlig risiko skal framgå av planene. </w:t>
                            </w:r>
                          </w:p>
                          <w:p w14:paraId="1A4782FE" w14:textId="77777777" w:rsidR="009C3BB8" w:rsidRPr="00A93FEE" w:rsidRDefault="009C3BB8" w:rsidP="00A93FEE">
                            <w:pPr>
                              <w:pStyle w:val="Ingenmellomrom"/>
                              <w:spacing w:before="160" w:after="160" w:line="276" w:lineRule="auto"/>
                              <w:jc w:val="center"/>
                              <w:rPr>
                                <w:i/>
                                <w:sz w:val="28"/>
                                <w:szCs w:val="28"/>
                                <w:lang w:val="nb-N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14A905" id="Avrundet rektangel 2" o:spid="_x0000_s1029" style="position:absolute;margin-left:70.55pt;margin-top:320.45pt;width:417.65pt;height:103.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" o:allowincell="f" strokecolor="#4f81bd" strokeweight="1.25pt">
                <v:textbox>
                  <w:txbxContent>
                    <w:p w14:paraId="4B7F8436" w14:textId="77777777" w:rsidR="009C3BB8" w:rsidRPr="00A93FEE" w:rsidRDefault="009C3BB8" w:rsidP="00A93FEE">
                      <w:pPr>
                        <w:rPr>
                          <w:lang w:val="nb-NO"/>
                        </w:rPr>
                      </w:pPr>
                      <w:r w:rsidRPr="00A93FEE">
                        <w:rPr>
                          <w:lang w:val="nb-NO"/>
                        </w:rPr>
                        <w:t>Entreprenørens kvalitetsplan skal dekke alle operasjoner i driften og minst inneholde planer og elementer som er stilt krav om i kontrakten. Planene skal foreligge før kontraktsarbeidenes start 1. september. Deler av planene omtalt i kap. C3 pkt. 8.3 knyttet til aktiviteter som først opptrer senere enn 4 måneder etter kontraktsarbeidenes start kan foreligge senere eller etter avtale med byggherren, men skal i alle tilfeller forelegges byggherren minst 50 dager før arbeidene igangsettes.</w:t>
                      </w:r>
                    </w:p>
                    <w:p w14:paraId="75FFF1AB" w14:textId="77777777" w:rsidR="009C3BB8" w:rsidRPr="00A93FEE" w:rsidRDefault="009C3BB8" w:rsidP="00A93FEE">
                      <w:pPr>
                        <w:rPr>
                          <w:lang w:val="nb-NO"/>
                        </w:rPr>
                      </w:pPr>
                    </w:p>
                    <w:p w14:paraId="76E71618" w14:textId="77777777" w:rsidR="009C3BB8" w:rsidRPr="00BA6D1F" w:rsidRDefault="009C3BB8" w:rsidP="00A93FEE">
                      <w:pPr>
                        <w:rPr>
                          <w:lang w:val="nb-NO"/>
                        </w:rPr>
                      </w:pPr>
                      <w:r w:rsidRPr="00BA6D1F">
                        <w:rPr>
                          <w:lang w:val="nb-NO"/>
                        </w:rPr>
                        <w:t xml:space="preserve">Tidspunkt for utførelse av arbeid med særlig risiko skal framgå av planene. </w:t>
                      </w:r>
                    </w:p>
                    <w:p w14:paraId="1A4782FE" w14:textId="77777777" w:rsidR="009C3BB8" w:rsidRPr="00A93FEE" w:rsidRDefault="009C3BB8" w:rsidP="00A93FEE">
                      <w:pPr>
                        <w:pStyle w:val="Ingenmellomrom"/>
                        <w:spacing w:before="160" w:after="160" w:line="276" w:lineRule="auto"/>
                        <w:jc w:val="center"/>
                        <w:rPr>
                          <w:i/>
                          <w:sz w:val="28"/>
                          <w:szCs w:val="28"/>
                          <w:lang w:val="nb-NO"/>
                        </w:rPr>
                      </w:pPr>
                    </w:p>
                  </w:txbxContent>
                </v:textbox>
                <w10:wrap type="square" anchorx="page" anchory="page"/>
              </v:roundrect>
            </w:pict>
          </mc:Fallback>
        </mc:AlternateContent>
      </w:r>
    </w:p>
    <w:p w14:paraId="1AA32F31" w14:textId="77777777" w:rsidR="00367727" w:rsidRPr="0060216E" w:rsidRDefault="00367727" w:rsidP="00367727">
      <w:pPr>
        <w:rPr>
          <w:lang w:val="nb-NO"/>
        </w:rPr>
      </w:pPr>
    </w:p>
    <w:p w14:paraId="01563881" w14:textId="77777777" w:rsidR="00A93FEE" w:rsidRPr="0060216E" w:rsidRDefault="00A93FEE" w:rsidP="00367727">
      <w:pPr>
        <w:rPr>
          <w:lang w:val="nb-NO"/>
        </w:rPr>
      </w:pPr>
    </w:p>
    <w:p w14:paraId="63C26E33" w14:textId="77777777" w:rsidR="00A93FEE" w:rsidRPr="0060216E" w:rsidRDefault="00A93FEE" w:rsidP="00367727">
      <w:pPr>
        <w:rPr>
          <w:lang w:val="nb-NO"/>
        </w:rPr>
      </w:pPr>
    </w:p>
    <w:p w14:paraId="350A835B" w14:textId="77777777" w:rsidR="00A93FEE" w:rsidRPr="0060216E" w:rsidRDefault="00A93FEE" w:rsidP="00367727">
      <w:pPr>
        <w:rPr>
          <w:lang w:val="nb-NO"/>
        </w:rPr>
      </w:pPr>
    </w:p>
    <w:p w14:paraId="6F5DFD6B" w14:textId="77777777" w:rsidR="00A93FEE" w:rsidRPr="0060216E" w:rsidRDefault="00A93FEE" w:rsidP="00367727">
      <w:pPr>
        <w:rPr>
          <w:lang w:val="nb-NO"/>
        </w:rPr>
      </w:pPr>
    </w:p>
    <w:p w14:paraId="03CFD707" w14:textId="77777777" w:rsidR="00A93FEE" w:rsidRPr="0060216E" w:rsidRDefault="00A93FEE" w:rsidP="00367727">
      <w:pPr>
        <w:rPr>
          <w:lang w:val="nb-NO"/>
        </w:rPr>
      </w:pPr>
      <w:r w:rsidRPr="0060216E">
        <w:rPr>
          <w:lang w:val="nb-NO"/>
        </w:rPr>
        <w:t>D</w:t>
      </w:r>
      <w:r w:rsidR="00885C96">
        <w:rPr>
          <w:lang w:val="nb-NO"/>
        </w:rPr>
        <w:t>essuten er det i kap. C3 pkt. 8.2 og 8.3</w:t>
      </w:r>
      <w:r w:rsidRPr="0060216E">
        <w:rPr>
          <w:lang w:val="nb-NO"/>
        </w:rPr>
        <w:t xml:space="preserve"> angitt detaljerte krav til hva man skal finne i kvalitetsplanene. </w:t>
      </w:r>
    </w:p>
    <w:p w14:paraId="5778E369" w14:textId="77777777" w:rsidR="00193B50" w:rsidRPr="0060216E" w:rsidRDefault="00626C15" w:rsidP="00367727">
      <w:pPr>
        <w:rPr>
          <w:lang w:val="nb-NO"/>
        </w:rPr>
      </w:pPr>
      <w:r w:rsidRPr="0060216E">
        <w:rPr>
          <w:lang w:val="nb-NO"/>
        </w:rPr>
        <w:t xml:space="preserve">Kap. D2-K ble revidert da 2015 versjonen av ISO 9001 standarden ble krevd i kap. C3 pkt. 8.1. Ved utarbeidelsen av siste utgave av kap. D2-K ble det lagt vekt på å beskrive spørsmål som må stilles når entreprenøren legger fram sine kvalitetsplaner. </w:t>
      </w:r>
      <w:r w:rsidR="00021C3C" w:rsidRPr="0060216E">
        <w:rPr>
          <w:lang w:val="nb-NO"/>
        </w:rPr>
        <w:t>Eksempel på helt nødvendige spørsmål som det må foreligge gode svar på i kvalitetsplanene</w:t>
      </w:r>
      <w:r w:rsidR="00D11D9C" w:rsidRPr="0060216E">
        <w:rPr>
          <w:lang w:val="nb-NO"/>
        </w:rPr>
        <w:t>,</w:t>
      </w:r>
      <w:r w:rsidR="00021C3C" w:rsidRPr="0060216E">
        <w:rPr>
          <w:lang w:val="nb-NO"/>
        </w:rPr>
        <w:t xml:space="preserve"> er beskrevet under pkt. 10 i sjekklisten om «Planlegging og styring av drift», pkt. 15 om «Styring av utgangsfaktorer med avvik», pkt. 16 «Overvåkning, måling, analyse og evaluering» og </w:t>
      </w:r>
      <w:r w:rsidR="00D11D9C" w:rsidRPr="0060216E">
        <w:rPr>
          <w:lang w:val="nb-NO"/>
        </w:rPr>
        <w:t>18 «Avvik og korrigerende tiltak»</w:t>
      </w:r>
      <w:r w:rsidR="00021C3C" w:rsidRPr="0060216E">
        <w:rPr>
          <w:lang w:val="nb-NO"/>
        </w:rPr>
        <w:t xml:space="preserve">. </w:t>
      </w:r>
    </w:p>
    <w:p w14:paraId="53B91201" w14:textId="77777777" w:rsidR="00D11D9C" w:rsidRPr="0060216E" w:rsidRDefault="00FB796D" w:rsidP="00367727">
      <w:pPr>
        <w:rPr>
          <w:lang w:val="nb-NO"/>
        </w:rPr>
      </w:pPr>
      <w:r w:rsidRPr="0060216E">
        <w:rPr>
          <w:noProof/>
          <w:lang w:val="nb-NO" w:eastAsia="nb-NO"/>
        </w:rPr>
        <mc:AlternateContent>
          <mc:Choice Requires="wps">
            <w:drawing>
              <wp:anchor distT="0" distB="0" distL="114300" distR="114300" simplePos="0" relativeHeight="251674112" behindDoc="0" locked="0" layoutInCell="0" allowOverlap="1" wp14:anchorId="518D3961" wp14:editId="31DF1827">
                <wp:simplePos x="0" y="0"/>
                <wp:positionH relativeFrom="page">
                  <wp:posOffset>1120140</wp:posOffset>
                </wp:positionH>
                <wp:positionV relativeFrom="page">
                  <wp:posOffset>8894623</wp:posOffset>
                </wp:positionV>
                <wp:extent cx="5304155" cy="731520"/>
                <wp:effectExtent l="0" t="0" r="10795" b="11430"/>
                <wp:wrapSquare wrapText="bothSides"/>
                <wp:docPr id="13" name="Avrundet rektange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155" cy="731520"/>
                        </a:xfrm>
                        <a:prstGeom prst="roundRect">
                          <a:avLst>
                            <a:gd name="adj" fmla="val 16079"/>
                          </a:avLst>
                        </a:prstGeom>
                        <a:solidFill>
                          <a:srgbClr val="FFFFFF"/>
                        </a:solidFill>
                        <a:ln w="15875">
                          <a:solidFill>
                            <a:srgbClr val="4F81BD"/>
                          </a:solidFill>
                          <a:round/>
                          <a:headEnd/>
                          <a:tailEnd/>
                        </a:ln>
                      </wps:spPr>
                      <wps:txbx>
                        <w:txbxContent>
                          <w:p w14:paraId="7363211F" w14:textId="77777777" w:rsidR="009C3BB8" w:rsidRPr="00D11D9C" w:rsidRDefault="009C3BB8" w:rsidP="00D11D9C">
                            <w:pPr>
                              <w:rPr>
                                <w:lang w:val="nb-NO"/>
                              </w:rPr>
                            </w:pPr>
                            <w:r w:rsidRPr="00D11D9C">
                              <w:rPr>
                                <w:lang w:val="nb-NO"/>
                              </w:rPr>
                              <w:t xml:space="preserve">For mangel i forhold til krav angitt i kap. C3 pkt. 8.1 vedrørende innføring av entreprenørens kvalitetssystem og legge fram bekreftelse på at dette kravet er oppfylt, vil det bli trukket kr 50.000,- for hver hele måned hvor dette kravet ikke er oppfylt. </w:t>
                            </w:r>
                          </w:p>
                          <w:p w14:paraId="3CFAA22A" w14:textId="77777777" w:rsidR="009C3BB8" w:rsidRPr="00A93FEE" w:rsidRDefault="009C3BB8" w:rsidP="00D11D9C">
                            <w:pPr>
                              <w:pStyle w:val="Ingenmellomrom"/>
                              <w:spacing w:before="160" w:after="160" w:line="276" w:lineRule="auto"/>
                              <w:jc w:val="center"/>
                              <w:rPr>
                                <w:i/>
                                <w:sz w:val="28"/>
                                <w:szCs w:val="28"/>
                                <w:lang w:val="nb-N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8D3961" id="Avrundet rektangel 13" o:spid="_x0000_s1030" style="position:absolute;margin-left:88.2pt;margin-top:700.35pt;width:417.65pt;height:57.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" o:allowincell="f" strokecolor="#4f81bd" strokeweight="1.25pt">
                <v:textbox>
                  <w:txbxContent>
                    <w:p w14:paraId="7363211F" w14:textId="77777777" w:rsidR="009C3BB8" w:rsidRPr="00D11D9C" w:rsidRDefault="009C3BB8" w:rsidP="00D11D9C">
                      <w:pPr>
                        <w:rPr>
                          <w:lang w:val="nb-NO"/>
                        </w:rPr>
                      </w:pPr>
                      <w:r w:rsidRPr="00D11D9C">
                        <w:rPr>
                          <w:lang w:val="nb-NO"/>
                        </w:rPr>
                        <w:t xml:space="preserve">For mangel i forhold til krav angitt i kap. C3 pkt. 8.1 vedrørende innføring av entreprenørens kvalitetssystem og legge fram bekreftelse på at dette kravet er oppfylt, vil det bli trukket kr 50.000,- for hver hele måned hvor dette kravet ikke er oppfylt. </w:t>
                      </w:r>
                    </w:p>
                    <w:p w14:paraId="3CFAA22A" w14:textId="77777777" w:rsidR="009C3BB8" w:rsidRPr="00A93FEE" w:rsidRDefault="009C3BB8" w:rsidP="00D11D9C">
                      <w:pPr>
                        <w:pStyle w:val="Ingenmellomrom"/>
                        <w:spacing w:before="160" w:after="160" w:line="276" w:lineRule="auto"/>
                        <w:jc w:val="center"/>
                        <w:rPr>
                          <w:i/>
                          <w:sz w:val="28"/>
                          <w:szCs w:val="28"/>
                          <w:lang w:val="nb-NO"/>
                        </w:rPr>
                      </w:pPr>
                    </w:p>
                  </w:txbxContent>
                </v:textbox>
                <w10:wrap type="square" anchorx="page" anchory="page"/>
              </v:roundrect>
            </w:pict>
          </mc:Fallback>
        </mc:AlternateContent>
      </w:r>
      <w:r w:rsidR="00D11D9C" w:rsidRPr="0060216E">
        <w:rPr>
          <w:lang w:val="nb-NO"/>
        </w:rPr>
        <w:t>Når den delen av samhandlingsprosessen som pågår fram til kontra</w:t>
      </w:r>
      <w:r w:rsidR="00957B2F" w:rsidRPr="0060216E">
        <w:rPr>
          <w:lang w:val="nb-NO"/>
        </w:rPr>
        <w:t>kt</w:t>
      </w:r>
      <w:r w:rsidR="00D11D9C" w:rsidRPr="0060216E">
        <w:rPr>
          <w:lang w:val="nb-NO"/>
        </w:rPr>
        <w:t xml:space="preserve">start er avsluttet, må det foreligge gode svar på alle spørsmål i kap. D2-K for hele leveransen som entreprenøren har forpliktet seg til. Hvis dette ikke er tilfelle, foreligger det en mangel i forhold til kravet i kap. C3 pkt. 8.1 om at «Kvalitetssystemet med tilhørende planer skal være innført i organisasjonen ved kontraktsarbeidenes start. Systemet skal omfatte alle arbeider og produkter som entreprenøren har ansvar for.» Hvis kvalitetssystemet for eksempel ikke svarer ut </w:t>
      </w:r>
      <w:r w:rsidR="00957B2F" w:rsidRPr="0060216E">
        <w:rPr>
          <w:lang w:val="nb-NO"/>
        </w:rPr>
        <w:t xml:space="preserve">alle </w:t>
      </w:r>
      <w:r w:rsidR="00D11D9C" w:rsidRPr="0060216E">
        <w:rPr>
          <w:lang w:val="nb-NO"/>
        </w:rPr>
        <w:t xml:space="preserve">spørsmålene i pkt. 10, 15, 16 og 18 i D2-K, er dette en mangel i forhold til å ha innført et </w:t>
      </w:r>
      <w:r w:rsidR="00957B2F" w:rsidRPr="0060216E">
        <w:rPr>
          <w:lang w:val="nb-NO"/>
        </w:rPr>
        <w:t>kvalitetssystem</w:t>
      </w:r>
      <w:r w:rsidR="00D11D9C" w:rsidRPr="0060216E">
        <w:rPr>
          <w:lang w:val="nb-NO"/>
        </w:rPr>
        <w:t xml:space="preserve"> for kontrakten </w:t>
      </w:r>
      <w:r w:rsidR="00957B2F" w:rsidRPr="0060216E">
        <w:rPr>
          <w:lang w:val="nb-NO"/>
        </w:rPr>
        <w:t>før kontrakt</w:t>
      </w:r>
      <w:r w:rsidR="00D11D9C" w:rsidRPr="0060216E">
        <w:rPr>
          <w:lang w:val="nb-NO"/>
        </w:rPr>
        <w:t xml:space="preserve">start. En slik mangel må behandles av byggherren i henhold til kap. C3 pkt. 40 hvor det heter: </w:t>
      </w:r>
      <w:r w:rsidR="00D11D9C" w:rsidRPr="0060216E">
        <w:rPr>
          <w:lang w:val="nb-NO"/>
        </w:rPr>
        <w:br/>
      </w:r>
    </w:p>
    <w:p w14:paraId="7DF4888D" w14:textId="77777777" w:rsidR="00FB796D" w:rsidRPr="0060216E" w:rsidRDefault="00FB796D" w:rsidP="0060216E">
      <w:pPr>
        <w:pStyle w:val="Overskrift2"/>
      </w:pPr>
      <w:bookmarkStart w:id="22" w:name="_Toc476815059"/>
      <w:bookmarkStart w:id="23" w:name="_Toc476815129"/>
      <w:bookmarkStart w:id="24" w:name="_Toc476816970"/>
      <w:bookmarkStart w:id="25" w:name="_Toc480983485"/>
      <w:r w:rsidRPr="0060216E">
        <w:t>Byggherrens planer for oppfølging</w:t>
      </w:r>
      <w:bookmarkEnd w:id="22"/>
      <w:bookmarkEnd w:id="23"/>
      <w:bookmarkEnd w:id="24"/>
      <w:bookmarkEnd w:id="25"/>
    </w:p>
    <w:p w14:paraId="29278169" w14:textId="08231035" w:rsidR="00FB796D" w:rsidRPr="0060216E" w:rsidRDefault="00C56480" w:rsidP="00FB796D">
      <w:pPr>
        <w:rPr>
          <w:lang w:val="nb-NO"/>
        </w:rPr>
      </w:pPr>
      <w:r w:rsidRPr="0060216E">
        <w:rPr>
          <w:lang w:val="nb-NO"/>
        </w:rPr>
        <w:t xml:space="preserve">Alle driftskontrakter skal </w:t>
      </w:r>
      <w:r w:rsidR="0001574C" w:rsidRPr="0060216E">
        <w:rPr>
          <w:lang w:val="nb-NO"/>
        </w:rPr>
        <w:t xml:space="preserve">etter håndbok R760 </w:t>
      </w:r>
      <w:r w:rsidRPr="0060216E">
        <w:rPr>
          <w:lang w:val="nb-NO"/>
        </w:rPr>
        <w:t xml:space="preserve">ha en kvalitetsplan som byggherren utarbeider. </w:t>
      </w:r>
      <w:r w:rsidR="007B6B5E" w:rsidRPr="0060216E">
        <w:rPr>
          <w:lang w:val="nb-NO"/>
        </w:rPr>
        <w:t>D</w:t>
      </w:r>
      <w:r w:rsidRPr="0060216E">
        <w:rPr>
          <w:lang w:val="nb-NO"/>
        </w:rPr>
        <w:t xml:space="preserve">enne kvalitetsplanen </w:t>
      </w:r>
      <w:r w:rsidR="007B6B5E" w:rsidRPr="0060216E">
        <w:rPr>
          <w:lang w:val="nb-NO"/>
        </w:rPr>
        <w:t>omfatter blant annet de delene som er listet opp under</w:t>
      </w:r>
      <w:r w:rsidRPr="0060216E">
        <w:rPr>
          <w:lang w:val="nb-NO"/>
        </w:rPr>
        <w:t xml:space="preserve">, se </w:t>
      </w:r>
      <w:r w:rsidR="00FB796D" w:rsidRPr="0060216E">
        <w:rPr>
          <w:lang w:val="nb-NO"/>
        </w:rPr>
        <w:t xml:space="preserve">definisjonene under pkt. </w:t>
      </w:r>
      <w:r w:rsidR="00595BE2">
        <w:rPr>
          <w:lang w:val="nb-NO"/>
        </w:rPr>
        <w:fldChar w:fldCharType="begin"/>
      </w:r>
      <w:r w:rsidR="00595BE2">
        <w:rPr>
          <w:lang w:val="nb-NO"/>
        </w:rPr>
        <w:instrText xml:space="preserve"> REF _Ref478467961 \r \h </w:instrText>
      </w:r>
      <w:r w:rsidR="00595BE2">
        <w:rPr>
          <w:lang w:val="nb-NO"/>
        </w:rPr>
      </w:r>
      <w:r w:rsidR="00595BE2">
        <w:rPr>
          <w:lang w:val="nb-NO"/>
        </w:rPr>
        <w:fldChar w:fldCharType="separate"/>
      </w:r>
      <w:r w:rsidR="00497C29">
        <w:rPr>
          <w:lang w:val="nb-NO"/>
        </w:rPr>
        <w:t>1</w:t>
      </w:r>
      <w:r w:rsidR="00595BE2">
        <w:rPr>
          <w:lang w:val="nb-NO"/>
        </w:rPr>
        <w:fldChar w:fldCharType="end"/>
      </w:r>
      <w:r w:rsidR="007C08B0" w:rsidRPr="0060216E">
        <w:rPr>
          <w:lang w:val="nb-NO"/>
        </w:rPr>
        <w:t xml:space="preserve"> </w:t>
      </w:r>
      <w:r w:rsidR="00FB796D" w:rsidRPr="0060216E">
        <w:rPr>
          <w:lang w:val="nb-NO"/>
        </w:rPr>
        <w:t>i dette dokumentet:</w:t>
      </w:r>
    </w:p>
    <w:p w14:paraId="6B9C5A1B" w14:textId="77777777" w:rsidR="00FB796D" w:rsidRPr="0060216E" w:rsidRDefault="00FB796D" w:rsidP="00C25B9B">
      <w:pPr>
        <w:pStyle w:val="Listeavsnitt"/>
        <w:numPr>
          <w:ilvl w:val="0"/>
          <w:numId w:val="14"/>
        </w:numPr>
        <w:rPr>
          <w:lang w:val="nb-NO"/>
        </w:rPr>
      </w:pPr>
      <w:r w:rsidRPr="0060216E">
        <w:rPr>
          <w:lang w:val="nb-NO"/>
        </w:rPr>
        <w:t>Kontrollplan</w:t>
      </w:r>
    </w:p>
    <w:p w14:paraId="6839AA27" w14:textId="77777777" w:rsidR="00FB796D" w:rsidRPr="0060216E" w:rsidRDefault="00FB796D" w:rsidP="00C25B9B">
      <w:pPr>
        <w:pStyle w:val="Listeavsnitt"/>
        <w:numPr>
          <w:ilvl w:val="0"/>
          <w:numId w:val="14"/>
        </w:numPr>
        <w:rPr>
          <w:lang w:val="nb-NO"/>
        </w:rPr>
      </w:pPr>
      <w:r w:rsidRPr="0060216E">
        <w:rPr>
          <w:lang w:val="nb-NO"/>
        </w:rPr>
        <w:t>Årsplan for kontroller</w:t>
      </w:r>
    </w:p>
    <w:p w14:paraId="07418D30" w14:textId="77777777" w:rsidR="00FB796D" w:rsidRPr="0060216E" w:rsidRDefault="00FB796D" w:rsidP="00C25B9B">
      <w:pPr>
        <w:pStyle w:val="Listeavsnitt"/>
        <w:numPr>
          <w:ilvl w:val="0"/>
          <w:numId w:val="14"/>
        </w:numPr>
        <w:rPr>
          <w:lang w:val="nb-NO"/>
        </w:rPr>
      </w:pPr>
      <w:r w:rsidRPr="0060216E">
        <w:rPr>
          <w:lang w:val="nb-NO"/>
        </w:rPr>
        <w:t>Plantall</w:t>
      </w:r>
    </w:p>
    <w:p w14:paraId="78D216F1" w14:textId="77777777" w:rsidR="00FB796D" w:rsidRPr="0060216E" w:rsidRDefault="00FB796D" w:rsidP="00C25B9B">
      <w:pPr>
        <w:pStyle w:val="Listeavsnitt"/>
        <w:numPr>
          <w:ilvl w:val="0"/>
          <w:numId w:val="14"/>
        </w:numPr>
        <w:rPr>
          <w:lang w:val="nb-NO"/>
        </w:rPr>
      </w:pPr>
      <w:r w:rsidRPr="0060216E">
        <w:rPr>
          <w:lang w:val="nb-NO"/>
        </w:rPr>
        <w:t>Planlagte kontroller i ELRAPP</w:t>
      </w:r>
    </w:p>
    <w:p w14:paraId="2EC717B5" w14:textId="77777777" w:rsidR="00FB796D" w:rsidRPr="0060216E" w:rsidRDefault="00FB796D" w:rsidP="00FB796D">
      <w:pPr>
        <w:rPr>
          <w:lang w:val="nb-NO"/>
        </w:rPr>
      </w:pPr>
    </w:p>
    <w:p w14:paraId="26E553D8" w14:textId="3A7A2309" w:rsidR="00033210" w:rsidRPr="0060216E" w:rsidRDefault="00033210" w:rsidP="00FB796D">
      <w:pPr>
        <w:rPr>
          <w:lang w:val="nb-NO"/>
        </w:rPr>
      </w:pPr>
      <w:r w:rsidRPr="0060216E">
        <w:rPr>
          <w:u w:val="single"/>
          <w:lang w:val="nb-NO"/>
        </w:rPr>
        <w:t>Kontraktsomfang – hva karakteriserer en «typisk driftskontrakt»</w:t>
      </w:r>
      <w:r w:rsidRPr="0060216E">
        <w:rPr>
          <w:u w:val="single"/>
          <w:lang w:val="nb-NO"/>
        </w:rPr>
        <w:br/>
      </w:r>
      <w:r w:rsidRPr="0060216E">
        <w:rPr>
          <w:lang w:val="nb-NO"/>
        </w:rPr>
        <w:t>En typisk kontrakt har en kontraktslengde på 5 år og en kontrakts</w:t>
      </w:r>
      <w:r w:rsidR="007C08B0">
        <w:rPr>
          <w:lang w:val="nb-NO"/>
        </w:rPr>
        <w:t xml:space="preserve">sum </w:t>
      </w:r>
      <w:r w:rsidRPr="0060216E">
        <w:rPr>
          <w:lang w:val="nb-NO"/>
        </w:rPr>
        <w:t xml:space="preserve">mellom 200 - 250 mill.kr. Dessuten har den </w:t>
      </w:r>
      <w:r w:rsidR="00595BE2">
        <w:rPr>
          <w:lang w:val="nb-NO"/>
        </w:rPr>
        <w:t xml:space="preserve">en </w:t>
      </w:r>
      <w:r w:rsidRPr="0060216E">
        <w:rPr>
          <w:lang w:val="nb-NO"/>
        </w:rPr>
        <w:t xml:space="preserve">veglengde mellom 600 – 650 km som inkluderer samtlige vegtyper, også gang- og sykkelveger. Typisk </w:t>
      </w:r>
      <w:r w:rsidR="007C08B0">
        <w:rPr>
          <w:lang w:val="nb-NO"/>
        </w:rPr>
        <w:t xml:space="preserve">middels </w:t>
      </w:r>
      <w:r w:rsidRPr="0060216E">
        <w:rPr>
          <w:lang w:val="nb-NO"/>
        </w:rPr>
        <w:t>ÅDT for kjørevegnettet</w:t>
      </w:r>
      <w:r w:rsidR="007C08B0">
        <w:rPr>
          <w:lang w:val="nb-NO"/>
        </w:rPr>
        <w:t xml:space="preserve"> i kontrakten</w:t>
      </w:r>
      <w:r w:rsidRPr="0060216E">
        <w:rPr>
          <w:lang w:val="nb-NO"/>
        </w:rPr>
        <w:t xml:space="preserve"> er 1500. </w:t>
      </w:r>
    </w:p>
    <w:p w14:paraId="46CE5E2F" w14:textId="77777777" w:rsidR="00033210" w:rsidRDefault="00033210" w:rsidP="00FB796D">
      <w:pPr>
        <w:rPr>
          <w:lang w:val="nb-NO"/>
        </w:rPr>
      </w:pPr>
      <w:r w:rsidRPr="0060216E">
        <w:rPr>
          <w:u w:val="single"/>
          <w:lang w:val="nb-NO"/>
        </w:rPr>
        <w:t>Hvor mye tid skal det settes av til en «typisk driftskontrakt»</w:t>
      </w:r>
      <w:r w:rsidRPr="0060216E">
        <w:rPr>
          <w:lang w:val="nb-NO"/>
        </w:rPr>
        <w:br/>
        <w:t>Utgangspunktet for omfanget av stikkprøvekontrollvirksomhet på en slik typisk kontrakt, inkl. nødvendige etterkontroller, er 50 dagsverk pr. år. I disse 50 dagsverkene inngår tid til planlegging og etterarbeid, men ikke tid til reise/transport til/fra kontroller, og altså ikke alle timer som føres på produktkode C506. Det regnes 7,5 timer pr. dagsverk.</w:t>
      </w:r>
    </w:p>
    <w:p w14:paraId="6488C5C9" w14:textId="2C1CAE93" w:rsidR="00DE524C" w:rsidRPr="0060216E" w:rsidRDefault="00DE524C" w:rsidP="00FB796D">
      <w:pPr>
        <w:rPr>
          <w:lang w:val="nb-NO"/>
        </w:rPr>
      </w:pPr>
      <w:r>
        <w:rPr>
          <w:lang w:val="nb-NO"/>
        </w:rPr>
        <w:t>Når det gjelder etterkontroll, antas omfanget av tidsbruken for disse å være relativt lite</w:t>
      </w:r>
      <w:r w:rsidR="008F0177">
        <w:rPr>
          <w:lang w:val="nb-NO"/>
        </w:rPr>
        <w:t>n</w:t>
      </w:r>
      <w:r w:rsidR="00773C0C">
        <w:rPr>
          <w:lang w:val="nb-NO"/>
        </w:rPr>
        <w:t>, anslagsvis 5% av de 50 dags</w:t>
      </w:r>
      <w:r>
        <w:rPr>
          <w:lang w:val="nb-NO"/>
        </w:rPr>
        <w:t xml:space="preserve">verkene i en «typisk driftskontrakt». Se nærmere omtale av etterkontroller i pkt. </w:t>
      </w:r>
      <w:r>
        <w:rPr>
          <w:lang w:val="nb-NO"/>
        </w:rPr>
        <w:fldChar w:fldCharType="begin"/>
      </w:r>
      <w:r>
        <w:rPr>
          <w:lang w:val="nb-NO"/>
        </w:rPr>
        <w:instrText xml:space="preserve"> REF _Ref479147466 \r \h </w:instrText>
      </w:r>
      <w:r>
        <w:rPr>
          <w:lang w:val="nb-NO"/>
        </w:rPr>
      </w:r>
      <w:r>
        <w:rPr>
          <w:lang w:val="nb-NO"/>
        </w:rPr>
        <w:fldChar w:fldCharType="separate"/>
      </w:r>
      <w:r w:rsidR="00497C29">
        <w:rPr>
          <w:lang w:val="nb-NO"/>
        </w:rPr>
        <w:t>3.9</w:t>
      </w:r>
      <w:r>
        <w:rPr>
          <w:lang w:val="nb-NO"/>
        </w:rPr>
        <w:fldChar w:fldCharType="end"/>
      </w:r>
      <w:r>
        <w:rPr>
          <w:lang w:val="nb-NO"/>
        </w:rPr>
        <w:t>.</w:t>
      </w:r>
      <w:r w:rsidR="008F0177">
        <w:rPr>
          <w:lang w:val="nb-NO"/>
        </w:rPr>
        <w:t xml:space="preserve"> Tidsbruken er ikke så stor når det meste av arbeidet utføres som «kontorkontroll», bl.a. basert på entreprenørens innrapportering.</w:t>
      </w:r>
    </w:p>
    <w:p w14:paraId="76000D4F" w14:textId="77777777" w:rsidR="00777021" w:rsidRPr="0060216E" w:rsidRDefault="00777021" w:rsidP="00777021">
      <w:pPr>
        <w:rPr>
          <w:u w:val="single"/>
          <w:lang w:val="nb-NO"/>
        </w:rPr>
      </w:pPr>
      <w:r w:rsidRPr="0060216E">
        <w:rPr>
          <w:u w:val="single"/>
          <w:lang w:val="nb-NO"/>
        </w:rPr>
        <w:t>Når kontrakten avviker fra beskrivelsen av en «typisk driftskontrakt»</w:t>
      </w:r>
      <w:r w:rsidRPr="0060216E">
        <w:rPr>
          <w:u w:val="single"/>
          <w:lang w:val="nb-NO"/>
        </w:rPr>
        <w:br/>
      </w:r>
      <w:r w:rsidRPr="0060216E">
        <w:rPr>
          <w:lang w:val="nb-NO"/>
        </w:rPr>
        <w:t>Ved planlegging av behov for stikkprøvekontrollvirksomhet i en kontrakt skal det tas hensyn til lokale forhold. Forholdene i hver kontrakt varierer mye, reisetid til/fra kontrollstrekninger, veglengde, trafikkmengde, kompleksitet, klimatiske forhold, topografi, prioriterte strekninger som har spesielle behov etc. I eldre kontrakter bør også vurderinger av entreprenørens leveranse tidligere i kontraktsperioden tillegges vekt.</w:t>
      </w:r>
    </w:p>
    <w:p w14:paraId="7B0B808A" w14:textId="77777777" w:rsidR="00777021" w:rsidRPr="0060216E" w:rsidRDefault="00777021" w:rsidP="00777021">
      <w:pPr>
        <w:rPr>
          <w:lang w:val="nb-NO"/>
        </w:rPr>
      </w:pPr>
      <w:r w:rsidRPr="0060216E">
        <w:rPr>
          <w:lang w:val="nb-NO"/>
        </w:rPr>
        <w:t xml:space="preserve">Dette gjør at det må gjøres spesifikke behovsvurderinger med tilhørende plantall tilpasset den enkelte kontrakt. </w:t>
      </w:r>
    </w:p>
    <w:p w14:paraId="034F1D41" w14:textId="7A9ED9EC" w:rsidR="00013AFF" w:rsidRPr="0060216E" w:rsidRDefault="00625DF4" w:rsidP="00013AFF">
      <w:pPr>
        <w:rPr>
          <w:lang w:val="nb-NO"/>
        </w:rPr>
      </w:pPr>
      <w:r w:rsidRPr="0060216E">
        <w:rPr>
          <w:u w:val="single"/>
          <w:lang w:val="nb-NO"/>
        </w:rPr>
        <w:t>Vurderingene må dokumenteres i byggherrens kvalitetsplan</w:t>
      </w:r>
      <w:r w:rsidRPr="0060216E">
        <w:rPr>
          <w:u w:val="single"/>
          <w:lang w:val="nb-NO"/>
        </w:rPr>
        <w:br/>
      </w:r>
      <w:r w:rsidR="00013AFF" w:rsidRPr="0060216E">
        <w:rPr>
          <w:b/>
          <w:bCs/>
          <w:lang w:val="nb-NO"/>
        </w:rPr>
        <w:t>Vurderingene av tillegg og fradrag i forhold til utgangspunktet på 50 dagsverk (375 timeverk) pr. år og vurderingene av hvor mange dagsverk pr. år som i tillegg kommer for tid til reise/transport til/fra kontroller, skal være dokumentert i byggherrens kvalitetsplan for kontrakten.</w:t>
      </w:r>
      <w:r w:rsidR="00013AFF" w:rsidRPr="0060216E">
        <w:rPr>
          <w:b/>
          <w:bCs/>
          <w:lang w:val="nb-NO"/>
        </w:rPr>
        <w:br/>
      </w:r>
      <w:r w:rsidR="00013AFF" w:rsidRPr="0060216E">
        <w:rPr>
          <w:lang w:val="nb-NO"/>
        </w:rPr>
        <w:br/>
        <w:t>Her må det fremgå hvor mange dagsverk pr. år som er lagt til grunn som kontraktens spesifikke behov for stikkprøvekontrollvirksomhet, og hvorfor det evt. er valgt en verdi som er større eller mindre enn 50 dagsverk (375 timeverk) og dessuten den tiden som er avsatt til reise/transport pr. år.</w:t>
      </w:r>
      <w:r w:rsidR="00013AFF" w:rsidRPr="0060216E">
        <w:rPr>
          <w:lang w:val="nb-NO"/>
        </w:rPr>
        <w:br/>
      </w:r>
      <w:r w:rsidR="00013AFF" w:rsidRPr="0060216E">
        <w:rPr>
          <w:lang w:val="nb-NO"/>
        </w:rPr>
        <w:br/>
        <w:t xml:space="preserve">Som grunnlag for regionens egen oppfølging av tidsbruk på produktkode C506 skal det i kvalitetsplanen også dokumenteres hvor mange ytterligere dagsverk (timeverk) som påregnes brukt og rapportert på denne produktkoden pr. år. Regionen skal minst 2 ganger pr. år evaluere total registrert tidsbruk på produktkode C506 pr. kontrakt, og vurdere om det er behov for prioriteringsendringer for kommende perioder. </w:t>
      </w:r>
      <w:r w:rsidR="007B34B9">
        <w:rPr>
          <w:lang w:val="nb-NO"/>
        </w:rPr>
        <w:t>Planlagte s</w:t>
      </w:r>
      <w:r w:rsidR="00013AFF" w:rsidRPr="0060216E">
        <w:rPr>
          <w:lang w:val="nb-NO"/>
        </w:rPr>
        <w:t>tikkprøvekontroll</w:t>
      </w:r>
      <w:r w:rsidR="007B34B9">
        <w:rPr>
          <w:lang w:val="nb-NO"/>
        </w:rPr>
        <w:t>er</w:t>
      </w:r>
      <w:r w:rsidR="00013AFF" w:rsidRPr="0060216E">
        <w:rPr>
          <w:lang w:val="nb-NO"/>
        </w:rPr>
        <w:t xml:space="preserve"> skal normalt prioriteres foran andre </w:t>
      </w:r>
      <w:r w:rsidR="007B34B9">
        <w:rPr>
          <w:lang w:val="nb-NO"/>
        </w:rPr>
        <w:t>kontroll</w:t>
      </w:r>
      <w:r w:rsidR="00013AFF" w:rsidRPr="0060216E">
        <w:rPr>
          <w:lang w:val="nb-NO"/>
        </w:rPr>
        <w:t>oppgaver knyttet til kontrakten.</w:t>
      </w:r>
      <w:r w:rsidR="00013AFF" w:rsidRPr="0060216E">
        <w:rPr>
          <w:b/>
          <w:bCs/>
          <w:lang w:val="nb-NO"/>
        </w:rPr>
        <w:br/>
      </w:r>
      <w:r w:rsidR="00013AFF" w:rsidRPr="0060216E">
        <w:rPr>
          <w:lang w:val="nb-NO"/>
        </w:rPr>
        <w:br/>
        <w:t>Dersom det for kommende år forventes mangel på ressurser i forhold til det kontrollomfanget som ut fra beskrivelsen over er vurdert som nødvendig, skal plantallene for antall kontroller som legges i ELRAPP foran vedkommende år være justert iht</w:t>
      </w:r>
      <w:r w:rsidR="00595BE2">
        <w:rPr>
          <w:lang w:val="nb-NO"/>
        </w:rPr>
        <w:t>.</w:t>
      </w:r>
      <w:r w:rsidR="00013AFF" w:rsidRPr="0060216E">
        <w:rPr>
          <w:lang w:val="nb-NO"/>
        </w:rPr>
        <w:t xml:space="preserve"> faktisk forventet tilgang på gjennomføringsressurser. </w:t>
      </w:r>
      <w:r w:rsidR="00013AFF" w:rsidRPr="0060216E">
        <w:rPr>
          <w:b/>
          <w:bCs/>
          <w:lang w:val="nb-NO"/>
        </w:rPr>
        <w:t>Samtidig skal forholdet (differansen mellom kalkulert oppfølgingsbehov og faktisk innlagte plantall for vedkommende år) dokumenteres i byggherrens oppdaterte kvalitetsplan for kontrakten, evt. i annet dokument som ved årets start skal være arkivert på kontraktens saksnummer i Mime 360.</w:t>
      </w:r>
      <w:r w:rsidR="00013AFF" w:rsidRPr="0060216E">
        <w:rPr>
          <w:lang w:val="nb-NO"/>
        </w:rPr>
        <w:t xml:space="preserve"> Det skal samme sted framkomme hvor mange dagsverk (timeverk) årets innlagte plantall forutsetter er tilgjengelige, fordelt på stikkprøvekontrollvirksomhet, tid til reise/transport, og øvrig tid som påregnes brukt og rapportert på produktkode C506.</w:t>
      </w:r>
      <w:r w:rsidR="00013AFF" w:rsidRPr="0060216E">
        <w:rPr>
          <w:lang w:val="nb-NO"/>
        </w:rPr>
        <w:br/>
      </w:r>
      <w:r w:rsidR="00013AFF" w:rsidRPr="0060216E">
        <w:rPr>
          <w:lang w:val="nb-NO"/>
        </w:rPr>
        <w:br/>
        <w:t>Plantallene for antall kontroller i det enkelte år skal være fordelt på vegtype og måned.</w:t>
      </w:r>
    </w:p>
    <w:p w14:paraId="6DABFD32" w14:textId="0A5D9E63" w:rsidR="0060216E" w:rsidRPr="0060216E" w:rsidRDefault="00013AFF" w:rsidP="00332EF4">
      <w:pPr>
        <w:rPr>
          <w:lang w:val="nb-NO"/>
        </w:rPr>
      </w:pPr>
      <w:r w:rsidRPr="0060216E">
        <w:rPr>
          <w:lang w:val="nb-NO"/>
        </w:rPr>
        <w:t>For kontrakter med avslutning 31.august er utgangspunktet for behovskalkulasjonen for stikkprøvekontrollvirksomhet 33 dagsverk (250 timeverk) + tid til reis</w:t>
      </w:r>
      <w:r w:rsidR="004D60E6">
        <w:rPr>
          <w:lang w:val="nb-NO"/>
        </w:rPr>
        <w:t>e/transport for en typisk drifts</w:t>
      </w:r>
      <w:r w:rsidRPr="0060216E">
        <w:rPr>
          <w:lang w:val="nb-NO"/>
        </w:rPr>
        <w:t xml:space="preserve">kontrakt </w:t>
      </w:r>
      <w:r w:rsidR="004D60E6">
        <w:rPr>
          <w:lang w:val="nb-NO"/>
        </w:rPr>
        <w:t>dette året</w:t>
      </w:r>
      <w:r w:rsidRPr="0060216E">
        <w:rPr>
          <w:lang w:val="nb-NO"/>
        </w:rPr>
        <w:t xml:space="preserve">, og for kontrakter med oppstart 1.september er utgangspunktet for behovskalkulasjonen for stikkprøvekontrollvirksomhet 17 dagsverk (125 timeverk) + tid til reise/transport for en </w:t>
      </w:r>
      <w:r w:rsidR="004D60E6">
        <w:rPr>
          <w:lang w:val="nb-NO"/>
        </w:rPr>
        <w:t>typisk driftskontrakt</w:t>
      </w:r>
      <w:r w:rsidRPr="0060216E">
        <w:rPr>
          <w:lang w:val="nb-NO"/>
        </w:rPr>
        <w:t xml:space="preserve"> </w:t>
      </w:r>
      <w:r w:rsidR="004D60E6">
        <w:rPr>
          <w:lang w:val="nb-NO"/>
        </w:rPr>
        <w:t>dette</w:t>
      </w:r>
      <w:r w:rsidRPr="0060216E">
        <w:rPr>
          <w:lang w:val="nb-NO"/>
        </w:rPr>
        <w:t xml:space="preserve"> år</w:t>
      </w:r>
      <w:r w:rsidR="004D60E6">
        <w:rPr>
          <w:lang w:val="nb-NO"/>
        </w:rPr>
        <w:t>et</w:t>
      </w:r>
      <w:r w:rsidRPr="0060216E">
        <w:rPr>
          <w:lang w:val="nb-NO"/>
        </w:rPr>
        <w:t>.</w:t>
      </w:r>
      <w:r w:rsidRPr="0060216E">
        <w:rPr>
          <w:lang w:val="nb-NO"/>
        </w:rPr>
        <w:br/>
      </w:r>
      <w:r w:rsidRPr="0060216E">
        <w:rPr>
          <w:lang w:val="nb-NO"/>
        </w:rPr>
        <w:br/>
        <w:t>For nye kontrakter med oppstart etter årsskiftet, skal plantall ligge i ELRAPP før den dato kontraktsarbeidene i denne nye kontrakten starter. For øvrige kontrakter skal plantall ligge i ELRAPP før året starter. Plantallene i ELRAPP skal ikke e</w:t>
      </w:r>
      <w:r w:rsidR="0060216E" w:rsidRPr="0060216E">
        <w:rPr>
          <w:lang w:val="nb-NO"/>
        </w:rPr>
        <w:t>ndres etter disse tidspunktene.</w:t>
      </w:r>
    </w:p>
    <w:p w14:paraId="7A1D65EE" w14:textId="77777777" w:rsidR="0060216E" w:rsidRPr="0060216E" w:rsidRDefault="00E11F1E" w:rsidP="0060216E">
      <w:pPr>
        <w:pStyle w:val="Overskrift2"/>
      </w:pPr>
      <w:bookmarkStart w:id="26" w:name="_Toc476815060"/>
      <w:bookmarkStart w:id="27" w:name="_Toc476815130"/>
      <w:bookmarkStart w:id="28" w:name="_Toc476816971"/>
      <w:bookmarkStart w:id="29" w:name="_Ref478468643"/>
      <w:bookmarkStart w:id="30" w:name="_Ref479061653"/>
      <w:bookmarkStart w:id="31" w:name="_Toc480983486"/>
      <w:r w:rsidRPr="0060216E">
        <w:t>Utarbeide k</w:t>
      </w:r>
      <w:r w:rsidR="0001574C" w:rsidRPr="0060216E">
        <w:t>ontrollplan</w:t>
      </w:r>
      <w:r w:rsidR="00332EF4" w:rsidRPr="0060216E">
        <w:t xml:space="preserve"> – årsplan – plantall for kontroller</w:t>
      </w:r>
      <w:bookmarkEnd w:id="26"/>
      <w:bookmarkEnd w:id="27"/>
      <w:bookmarkEnd w:id="28"/>
      <w:bookmarkEnd w:id="29"/>
      <w:bookmarkEnd w:id="30"/>
      <w:bookmarkEnd w:id="31"/>
    </w:p>
    <w:p w14:paraId="54DC596A" w14:textId="77777777" w:rsidR="00332EF4" w:rsidRPr="0060216E" w:rsidRDefault="00332EF4" w:rsidP="0060216E">
      <w:pPr>
        <w:rPr>
          <w:lang w:val="nb-NO"/>
        </w:rPr>
      </w:pPr>
      <w:r w:rsidRPr="0060216E">
        <w:rPr>
          <w:lang w:val="nb-NO"/>
        </w:rPr>
        <w:t xml:space="preserve">For å kunne utarbeide disse på en hensiktsmessig måte, har en sett på praksis i de ulike regionene i håp om å kunne tilby egnede hjelpemidler i form av regneark med tilhørende veiledning. </w:t>
      </w:r>
    </w:p>
    <w:p w14:paraId="245F1E63" w14:textId="77777777" w:rsidR="00332EF4" w:rsidRPr="0060216E" w:rsidRDefault="00D71573" w:rsidP="00332EF4">
      <w:pPr>
        <w:rPr>
          <w:color w:val="0070C0"/>
          <w:lang w:val="nb-NO"/>
        </w:rPr>
      </w:pPr>
      <w:r>
        <w:rPr>
          <w:lang w:val="nb-NO"/>
        </w:rPr>
        <w:t xml:space="preserve">Dette er gjennomgått, og det laget et </w:t>
      </w:r>
      <w:r w:rsidR="00332EF4" w:rsidRPr="0060216E">
        <w:rPr>
          <w:lang w:val="nb-NO"/>
        </w:rPr>
        <w:t xml:space="preserve">regneark med tilhørende beskrivelse for å lage </w:t>
      </w:r>
      <w:r>
        <w:rPr>
          <w:lang w:val="nb-NO"/>
        </w:rPr>
        <w:t>slike</w:t>
      </w:r>
      <w:r w:rsidR="00332EF4" w:rsidRPr="0060216E">
        <w:rPr>
          <w:lang w:val="nb-NO"/>
        </w:rPr>
        <w:t xml:space="preserve"> plane</w:t>
      </w:r>
      <w:r>
        <w:rPr>
          <w:lang w:val="nb-NO"/>
        </w:rPr>
        <w:t xml:space="preserve">r. Dette </w:t>
      </w:r>
      <w:r w:rsidR="00332EF4" w:rsidRPr="0060216E">
        <w:rPr>
          <w:lang w:val="nb-NO"/>
        </w:rPr>
        <w:t>vil bli gjenstand for «kontinuerlig forbedring»</w:t>
      </w:r>
      <w:r w:rsidR="002179C3" w:rsidRPr="0060216E">
        <w:rPr>
          <w:lang w:val="nb-NO"/>
        </w:rPr>
        <w:t xml:space="preserve">. Gjeldende versjon er publisert </w:t>
      </w:r>
      <w:r w:rsidR="00332EF4" w:rsidRPr="0060216E">
        <w:rPr>
          <w:lang w:val="nb-NO"/>
        </w:rPr>
        <w:t xml:space="preserve">på følgende adresse:  </w:t>
      </w:r>
      <w:r w:rsidR="002179C3" w:rsidRPr="0060216E">
        <w:rPr>
          <w:lang w:val="nb-NO"/>
        </w:rPr>
        <w:br/>
      </w:r>
      <w:hyperlink r:id="rId18" w:history="1">
        <w:r w:rsidR="00332EF4" w:rsidRPr="0060216E">
          <w:rPr>
            <w:rStyle w:val="Hyperkobling"/>
            <w:color w:val="0070C0"/>
            <w:lang w:val="nb-NO"/>
          </w:rPr>
          <w:t>O:\6\VT\67320 Byggherre\Driftskontrakter\SOPP\Plantall - regneark og veiledning</w:t>
        </w:r>
      </w:hyperlink>
    </w:p>
    <w:p w14:paraId="701D7E80" w14:textId="7E31DDAA" w:rsidR="002D165C" w:rsidRPr="0060216E" w:rsidRDefault="00D71573" w:rsidP="002D165C">
      <w:pPr>
        <w:rPr>
          <w:lang w:val="nb-NO"/>
        </w:rPr>
      </w:pPr>
      <w:r>
        <w:rPr>
          <w:lang w:val="nb-NO"/>
        </w:rPr>
        <w:t>D</w:t>
      </w:r>
      <w:r w:rsidR="00985186" w:rsidRPr="0060216E">
        <w:rPr>
          <w:lang w:val="nb-NO"/>
        </w:rPr>
        <w:t>et har vært krevende å ta stilling til om det er e</w:t>
      </w:r>
      <w:r w:rsidR="00E11F1E" w:rsidRPr="0060216E">
        <w:rPr>
          <w:lang w:val="nb-NO"/>
        </w:rPr>
        <w:t>t</w:t>
      </w:r>
      <w:r w:rsidR="00985186" w:rsidRPr="0060216E">
        <w:rPr>
          <w:lang w:val="nb-NO"/>
        </w:rPr>
        <w:t xml:space="preserve">t regneark som peker seg ut. Det er konkludert med at en bør bruke et slikt regneark når en utarbeider disse planene. Prosjektet må bestemme hvilket verktøy som er mest egnet </w:t>
      </w:r>
      <w:r w:rsidR="00245678">
        <w:rPr>
          <w:lang w:val="nb-NO"/>
        </w:rPr>
        <w:t xml:space="preserve">for vedkommende kontrakt </w:t>
      </w:r>
      <w:r w:rsidR="00985186" w:rsidRPr="0060216E">
        <w:rPr>
          <w:lang w:val="nb-NO"/>
        </w:rPr>
        <w:t xml:space="preserve">når en skal utarbeide disse plantallene. Hvis ikke prosjektet har tatt stilling til om en har lokale verktøy som er bedre egnet, skal regnearket som er beskrevet her brukes. </w:t>
      </w:r>
      <w:r w:rsidR="00985186" w:rsidRPr="0060216E">
        <w:rPr>
          <w:b/>
          <w:lang w:val="nb-NO"/>
        </w:rPr>
        <w:t>Prosjektets evt. beslutning om å bruke et annet verktøy enn det som er tilbudt her, skal begrunnes, og begrunnelsen skal fremkomme i kontraktens kvalitetsplan.</w:t>
      </w:r>
    </w:p>
    <w:p w14:paraId="368AD9BB" w14:textId="77777777" w:rsidR="00E33599" w:rsidRPr="0060216E" w:rsidRDefault="00ED5F0F" w:rsidP="0060216E">
      <w:pPr>
        <w:pStyle w:val="Overskrift2"/>
      </w:pPr>
      <w:bookmarkStart w:id="32" w:name="_Toc476815062"/>
      <w:bookmarkStart w:id="33" w:name="_Toc476815132"/>
      <w:bookmarkStart w:id="34" w:name="_Toc476816973"/>
      <w:bookmarkStart w:id="35" w:name="_Toc480983487"/>
      <w:r w:rsidRPr="0060216E">
        <w:t>Årstid for stikkprøvekontroll</w:t>
      </w:r>
      <w:bookmarkEnd w:id="32"/>
      <w:bookmarkEnd w:id="33"/>
      <w:bookmarkEnd w:id="34"/>
      <w:bookmarkEnd w:id="35"/>
    </w:p>
    <w:p w14:paraId="07CF9DB3" w14:textId="77777777" w:rsidR="00ED5F0F" w:rsidRPr="0060216E" w:rsidRDefault="00ED5F0F" w:rsidP="001263FA">
      <w:pPr>
        <w:keepLines/>
        <w:rPr>
          <w:lang w:val="nb-NO"/>
        </w:rPr>
      </w:pPr>
      <w:r w:rsidRPr="0060216E">
        <w:rPr>
          <w:lang w:val="nb-NO"/>
        </w:rPr>
        <w:t xml:space="preserve">Det må gjennomføres stikkprøvekontroll på de årstider det er behov for stikkprøvekontroll for de ulike prosessene. For prosesser </w:t>
      </w:r>
      <w:r w:rsidR="002D165C">
        <w:rPr>
          <w:lang w:val="nb-NO"/>
        </w:rPr>
        <w:t xml:space="preserve">innen hovedprosess </w:t>
      </w:r>
      <w:r w:rsidRPr="0060216E">
        <w:rPr>
          <w:lang w:val="nb-NO"/>
        </w:rPr>
        <w:t>3-8 må en avstemme tidspunkt for kontrollene med entreprenørens planlagte aktiviteter.</w:t>
      </w:r>
    </w:p>
    <w:p w14:paraId="42E1896F" w14:textId="41BF6D8B" w:rsidR="00ED5F0F" w:rsidRPr="0060216E" w:rsidRDefault="00ED5F0F" w:rsidP="001263FA">
      <w:pPr>
        <w:keepLines/>
        <w:rPr>
          <w:lang w:val="nb-NO"/>
        </w:rPr>
      </w:pPr>
      <w:r w:rsidRPr="0060216E">
        <w:rPr>
          <w:lang w:val="nb-NO"/>
        </w:rPr>
        <w:t>For prosess</w:t>
      </w:r>
      <w:r w:rsidR="002D165C">
        <w:rPr>
          <w:lang w:val="nb-NO"/>
        </w:rPr>
        <w:t>er innen hovedprosess</w:t>
      </w:r>
      <w:r w:rsidRPr="0060216E">
        <w:rPr>
          <w:lang w:val="nb-NO"/>
        </w:rPr>
        <w:t xml:space="preserve"> 9 må kontroll gjennomføres når det er behov for tilta</w:t>
      </w:r>
      <w:r w:rsidR="002D165C">
        <w:rPr>
          <w:lang w:val="nb-NO"/>
        </w:rPr>
        <w:t xml:space="preserve">k. </w:t>
      </w:r>
    </w:p>
    <w:p w14:paraId="61624402" w14:textId="77777777" w:rsidR="00ED5F0F" w:rsidRPr="0060216E" w:rsidRDefault="00ED5F0F" w:rsidP="002D165C">
      <w:pPr>
        <w:pStyle w:val="Overskrift2"/>
        <w:keepNext/>
        <w:keepLines/>
      </w:pPr>
      <w:bookmarkStart w:id="36" w:name="_Toc476815063"/>
      <w:bookmarkStart w:id="37" w:name="_Toc476815133"/>
      <w:bookmarkStart w:id="38" w:name="_Toc476816974"/>
      <w:bookmarkStart w:id="39" w:name="_Ref478125330"/>
      <w:bookmarkStart w:id="40" w:name="_Toc480983488"/>
      <w:r w:rsidRPr="0060216E">
        <w:t>Frekvens for stikkprøvekontroller</w:t>
      </w:r>
      <w:bookmarkEnd w:id="36"/>
      <w:bookmarkEnd w:id="37"/>
      <w:bookmarkEnd w:id="38"/>
      <w:bookmarkEnd w:id="39"/>
      <w:bookmarkEnd w:id="40"/>
    </w:p>
    <w:p w14:paraId="4BA84B94" w14:textId="2EEA1087" w:rsidR="00C6559B" w:rsidRDefault="00C6559B" w:rsidP="00C6559B">
      <w:pPr>
        <w:keepNext/>
        <w:keepLines/>
        <w:rPr>
          <w:lang w:val="nb-NO"/>
        </w:rPr>
      </w:pPr>
      <w:r>
        <w:rPr>
          <w:lang w:val="nb-NO"/>
        </w:rPr>
        <w:t xml:space="preserve">Tidligere har SOPP gitt føringer om at prosesser med høy frekvens skal kontrolleres flere ganger pr år </w:t>
      </w:r>
      <w:r w:rsidR="00585B5B">
        <w:rPr>
          <w:lang w:val="nb-NO"/>
        </w:rPr>
        <w:t xml:space="preserve">på hver kontrollrute </w:t>
      </w:r>
      <w:r>
        <w:rPr>
          <w:lang w:val="nb-NO"/>
        </w:rPr>
        <w:t xml:space="preserve">for prosesser med høy frekvens, en gang pr år for prosesser med middels frekvens og hvert annet år for prosesser med lav frekvens. Erfaring og simuleringer har vist at dette ikke </w:t>
      </w:r>
      <w:r w:rsidR="00DE524C">
        <w:rPr>
          <w:lang w:val="nb-NO"/>
        </w:rPr>
        <w:t xml:space="preserve">alltid </w:t>
      </w:r>
      <w:r>
        <w:rPr>
          <w:lang w:val="nb-NO"/>
        </w:rPr>
        <w:t xml:space="preserve">er mulig når en </w:t>
      </w:r>
      <w:r w:rsidR="00313D10">
        <w:rPr>
          <w:lang w:val="nb-NO"/>
        </w:rPr>
        <w:t>tar utgangspunkt i tallene for en «typisk kontrakt» med gitt veglengde, krav til antall kontrollruter, ti</w:t>
      </w:r>
      <w:r>
        <w:rPr>
          <w:lang w:val="nb-NO"/>
        </w:rPr>
        <w:t xml:space="preserve">d for kjøring gjennom en kontrollrute </w:t>
      </w:r>
      <w:r w:rsidR="005D2F29">
        <w:rPr>
          <w:lang w:val="nb-NO"/>
        </w:rPr>
        <w:t xml:space="preserve">(se pkt. </w:t>
      </w:r>
      <w:r w:rsidR="005D2F29">
        <w:rPr>
          <w:lang w:val="nb-NO"/>
        </w:rPr>
        <w:fldChar w:fldCharType="begin"/>
      </w:r>
      <w:r w:rsidR="005D2F29">
        <w:rPr>
          <w:lang w:val="nb-NO"/>
        </w:rPr>
        <w:instrText xml:space="preserve"> REF _Ref479064023 \r \h </w:instrText>
      </w:r>
      <w:r w:rsidR="005D2F29">
        <w:rPr>
          <w:lang w:val="nb-NO"/>
        </w:rPr>
      </w:r>
      <w:r w:rsidR="005D2F29">
        <w:rPr>
          <w:lang w:val="nb-NO"/>
        </w:rPr>
        <w:fldChar w:fldCharType="separate"/>
      </w:r>
      <w:r w:rsidR="00497C29">
        <w:rPr>
          <w:lang w:val="nb-NO"/>
        </w:rPr>
        <w:t>3.7</w:t>
      </w:r>
      <w:r w:rsidR="005D2F29">
        <w:rPr>
          <w:lang w:val="nb-NO"/>
        </w:rPr>
        <w:fldChar w:fldCharType="end"/>
      </w:r>
      <w:r w:rsidR="005D2F29">
        <w:rPr>
          <w:lang w:val="nb-NO"/>
        </w:rPr>
        <w:t xml:space="preserve">) </w:t>
      </w:r>
      <w:r>
        <w:rPr>
          <w:lang w:val="nb-NO"/>
        </w:rPr>
        <w:t>og antall prosesser for hver kontrollrute.</w:t>
      </w:r>
    </w:p>
    <w:p w14:paraId="11D7F505" w14:textId="209E9C6E" w:rsidR="00ED5F0F" w:rsidRPr="0060216E" w:rsidRDefault="00C6559B" w:rsidP="002D165C">
      <w:pPr>
        <w:keepNext/>
        <w:keepLines/>
        <w:rPr>
          <w:lang w:val="nb-NO"/>
        </w:rPr>
      </w:pPr>
      <w:r>
        <w:rPr>
          <w:lang w:val="nb-NO"/>
        </w:rPr>
        <w:t xml:space="preserve">I regnearket som er beskrevet under pkt. </w:t>
      </w:r>
      <w:r>
        <w:rPr>
          <w:lang w:val="nb-NO"/>
        </w:rPr>
        <w:fldChar w:fldCharType="begin"/>
      </w:r>
      <w:r>
        <w:rPr>
          <w:lang w:val="nb-NO"/>
        </w:rPr>
        <w:instrText xml:space="preserve"> REF _Ref479061653 \r \h </w:instrText>
      </w:r>
      <w:r>
        <w:rPr>
          <w:lang w:val="nb-NO"/>
        </w:rPr>
      </w:r>
      <w:r>
        <w:rPr>
          <w:lang w:val="nb-NO"/>
        </w:rPr>
        <w:fldChar w:fldCharType="separate"/>
      </w:r>
      <w:r w:rsidR="00497C29">
        <w:rPr>
          <w:lang w:val="nb-NO"/>
        </w:rPr>
        <w:t>3.3</w:t>
      </w:r>
      <w:r>
        <w:rPr>
          <w:lang w:val="nb-NO"/>
        </w:rPr>
        <w:fldChar w:fldCharType="end"/>
      </w:r>
      <w:r>
        <w:rPr>
          <w:lang w:val="nb-NO"/>
        </w:rPr>
        <w:t xml:space="preserve"> har en tatt utgangspunkt i at en må gjennomføre en arbeidsflyt basert på «prøve og feile» for å kunne beregne hvor ofte en skal kontrollere de ulike prosessene på </w:t>
      </w:r>
      <w:r w:rsidR="00585B5B">
        <w:rPr>
          <w:lang w:val="nb-NO"/>
        </w:rPr>
        <w:t>hver kontrollrute. D</w:t>
      </w:r>
      <w:r w:rsidR="00785998">
        <w:rPr>
          <w:lang w:val="nb-NO"/>
        </w:rPr>
        <w:t>erfor har en i V</w:t>
      </w:r>
      <w:r w:rsidR="00585B5B">
        <w:rPr>
          <w:lang w:val="nb-NO"/>
        </w:rPr>
        <w:t>edlegg 1 angitt relative frekvenser</w:t>
      </w:r>
      <w:r w:rsidR="00785998">
        <w:rPr>
          <w:lang w:val="nb-NO"/>
        </w:rPr>
        <w:t>: Høy – Middels – Lav for hver prosess. De tre nivåene er:</w:t>
      </w:r>
    </w:p>
    <w:p w14:paraId="541AD3FF" w14:textId="50C99162" w:rsidR="008A7DAE" w:rsidRPr="008A7DAE" w:rsidRDefault="00A72618" w:rsidP="009C3BB8">
      <w:pPr>
        <w:keepNext/>
        <w:keepLines/>
        <w:numPr>
          <w:ilvl w:val="0"/>
          <w:numId w:val="16"/>
        </w:numPr>
        <w:tabs>
          <w:tab w:val="clear" w:pos="708"/>
          <w:tab w:val="num" w:pos="360"/>
        </w:tabs>
        <w:spacing w:after="0" w:line="240" w:lineRule="auto"/>
        <w:ind w:left="360"/>
        <w:rPr>
          <w:lang w:val="nb-NO"/>
        </w:rPr>
      </w:pPr>
      <w:r w:rsidRPr="008A7DAE">
        <w:rPr>
          <w:lang w:val="nb-NO"/>
        </w:rPr>
        <w:t xml:space="preserve">H - </w:t>
      </w:r>
      <w:r w:rsidR="00ED5F0F" w:rsidRPr="008A7DAE">
        <w:rPr>
          <w:lang w:val="nb-NO"/>
        </w:rPr>
        <w:t>Høyt nivå</w:t>
      </w:r>
      <w:r w:rsidR="00320817" w:rsidRPr="008A7DAE">
        <w:rPr>
          <w:lang w:val="nb-NO"/>
        </w:rPr>
        <w:t xml:space="preserve">, prosessen kontrolleres dobbelt så ofte som for nivå M – middels nivå, dvs relativ </w:t>
      </w:r>
      <w:r w:rsidR="00313D10" w:rsidRPr="008A7DAE">
        <w:rPr>
          <w:lang w:val="nb-NO"/>
        </w:rPr>
        <w:t>frekvens</w:t>
      </w:r>
      <w:r w:rsidR="00320817" w:rsidRPr="008A7DAE">
        <w:rPr>
          <w:lang w:val="nb-NO"/>
        </w:rPr>
        <w:t xml:space="preserve"> på 2</w:t>
      </w:r>
      <w:r w:rsidR="00313D10" w:rsidRPr="008A7DAE">
        <w:rPr>
          <w:lang w:val="nb-NO"/>
        </w:rPr>
        <w:t xml:space="preserve"> for alle veger</w:t>
      </w:r>
      <w:r w:rsidR="00320817" w:rsidRPr="008A7DAE">
        <w:rPr>
          <w:lang w:val="nb-NO"/>
        </w:rPr>
        <w:t>.</w:t>
      </w:r>
    </w:p>
    <w:p w14:paraId="2AF33921" w14:textId="304475F7" w:rsidR="00ED5F0F" w:rsidRPr="0060216E" w:rsidRDefault="00A72618" w:rsidP="00C25B9B">
      <w:pPr>
        <w:numPr>
          <w:ilvl w:val="0"/>
          <w:numId w:val="16"/>
        </w:numPr>
        <w:tabs>
          <w:tab w:val="clear" w:pos="708"/>
          <w:tab w:val="num" w:pos="360"/>
        </w:tabs>
        <w:spacing w:after="0" w:line="240" w:lineRule="auto"/>
        <w:ind w:left="360"/>
        <w:rPr>
          <w:lang w:val="nb-NO"/>
        </w:rPr>
      </w:pPr>
      <w:r w:rsidRPr="0060216E">
        <w:rPr>
          <w:lang w:val="nb-NO"/>
        </w:rPr>
        <w:t xml:space="preserve">M - </w:t>
      </w:r>
      <w:r w:rsidR="00ED5F0F" w:rsidRPr="0060216E">
        <w:rPr>
          <w:lang w:val="nb-NO"/>
        </w:rPr>
        <w:t xml:space="preserve">Middels nivå </w:t>
      </w:r>
      <w:r w:rsidR="00320817">
        <w:rPr>
          <w:lang w:val="nb-NO"/>
        </w:rPr>
        <w:t xml:space="preserve">– relativ </w:t>
      </w:r>
      <w:r w:rsidR="00313D10">
        <w:rPr>
          <w:lang w:val="nb-NO"/>
        </w:rPr>
        <w:t>frekvens</w:t>
      </w:r>
      <w:r w:rsidR="00320817">
        <w:rPr>
          <w:lang w:val="nb-NO"/>
        </w:rPr>
        <w:t xml:space="preserve"> på 1</w:t>
      </w:r>
      <w:r w:rsidR="00313D10">
        <w:rPr>
          <w:lang w:val="nb-NO"/>
        </w:rPr>
        <w:t xml:space="preserve"> for alle veger</w:t>
      </w:r>
      <w:r w:rsidR="00320817">
        <w:rPr>
          <w:lang w:val="nb-NO"/>
        </w:rPr>
        <w:t>.</w:t>
      </w:r>
    </w:p>
    <w:p w14:paraId="4FE36002" w14:textId="266D2377" w:rsidR="00ED5F0F" w:rsidRPr="0060216E" w:rsidRDefault="00A72618" w:rsidP="00C25B9B">
      <w:pPr>
        <w:numPr>
          <w:ilvl w:val="0"/>
          <w:numId w:val="16"/>
        </w:numPr>
        <w:tabs>
          <w:tab w:val="clear" w:pos="708"/>
          <w:tab w:val="num" w:pos="360"/>
        </w:tabs>
        <w:spacing w:after="0" w:line="240" w:lineRule="auto"/>
        <w:ind w:left="360"/>
        <w:rPr>
          <w:lang w:val="nb-NO"/>
        </w:rPr>
      </w:pPr>
      <w:r w:rsidRPr="0060216E">
        <w:rPr>
          <w:lang w:val="nb-NO"/>
        </w:rPr>
        <w:t xml:space="preserve">L - </w:t>
      </w:r>
      <w:r w:rsidR="00ED5F0F" w:rsidRPr="0060216E">
        <w:rPr>
          <w:lang w:val="nb-NO"/>
        </w:rPr>
        <w:t>Lavt nivå</w:t>
      </w:r>
      <w:r w:rsidR="00320817">
        <w:rPr>
          <w:lang w:val="nb-NO"/>
        </w:rPr>
        <w:t xml:space="preserve">, </w:t>
      </w:r>
      <w:r w:rsidR="00ED5F0F" w:rsidRPr="0060216E">
        <w:rPr>
          <w:lang w:val="nb-NO"/>
        </w:rPr>
        <w:t xml:space="preserve">prosessen kontrolleres </w:t>
      </w:r>
      <w:r w:rsidR="00320817">
        <w:rPr>
          <w:lang w:val="nb-NO"/>
        </w:rPr>
        <w:t xml:space="preserve">halvparten så ofte som for nivå M, </w:t>
      </w:r>
      <w:r w:rsidR="00313D10">
        <w:rPr>
          <w:lang w:val="nb-NO"/>
        </w:rPr>
        <w:t>dvs relativ frekvens</w:t>
      </w:r>
      <w:r w:rsidR="00320817">
        <w:rPr>
          <w:lang w:val="nb-NO"/>
        </w:rPr>
        <w:t xml:space="preserve"> på 0,5.</w:t>
      </w:r>
    </w:p>
    <w:p w14:paraId="60E70F55" w14:textId="77777777" w:rsidR="00ED5F0F" w:rsidRPr="0060216E" w:rsidRDefault="00A72618" w:rsidP="00ED5F0F">
      <w:pPr>
        <w:rPr>
          <w:lang w:val="nb-NO"/>
        </w:rPr>
      </w:pPr>
      <w:r w:rsidRPr="0060216E">
        <w:rPr>
          <w:lang w:val="nb-NO"/>
        </w:rPr>
        <w:br/>
      </w:r>
      <w:r w:rsidR="00ED5F0F" w:rsidRPr="0060216E">
        <w:rPr>
          <w:lang w:val="nb-NO"/>
        </w:rPr>
        <w:t>G/s-veg har normalt samme kontrollfrekvens som kjørevegen den ligger langs.</w:t>
      </w:r>
    </w:p>
    <w:p w14:paraId="1B440B38" w14:textId="402761DA" w:rsidR="00ED5F0F" w:rsidRPr="0060216E" w:rsidRDefault="00785998" w:rsidP="00ED5F0F">
      <w:pPr>
        <w:rPr>
          <w:lang w:val="nb-NO"/>
        </w:rPr>
      </w:pPr>
      <w:r>
        <w:rPr>
          <w:lang w:val="nb-NO"/>
        </w:rPr>
        <w:t>Når en ved hjelp av vedlegg 1 velger frekvens, må det tas hensyn til</w:t>
      </w:r>
      <w:r w:rsidR="00ED5F0F" w:rsidRPr="0060216E">
        <w:rPr>
          <w:lang w:val="nb-NO"/>
        </w:rPr>
        <w:t xml:space="preserve"> lokale forhold inkludert kritiske steder på vegnettet. Frekvensen må </w:t>
      </w:r>
      <w:r>
        <w:rPr>
          <w:lang w:val="nb-NO"/>
        </w:rPr>
        <w:t xml:space="preserve">også </w:t>
      </w:r>
      <w:r w:rsidR="00ED5F0F" w:rsidRPr="0060216E">
        <w:rPr>
          <w:lang w:val="nb-NO"/>
        </w:rPr>
        <w:t xml:space="preserve">vurderes i forhold til ÅDT. Tabellen i vedlegg 1 er et forslag som viser hvordan stikkprøvekontrollene </w:t>
      </w:r>
      <w:r w:rsidR="00E05545" w:rsidRPr="0060216E">
        <w:rPr>
          <w:lang w:val="nb-NO"/>
        </w:rPr>
        <w:t xml:space="preserve">i utgangspunktet </w:t>
      </w:r>
      <w:r w:rsidR="00ED5F0F" w:rsidRPr="0060216E">
        <w:rPr>
          <w:lang w:val="nb-NO"/>
        </w:rPr>
        <w:t xml:space="preserve">kan fordele seg på prosess og veg </w:t>
      </w:r>
      <w:r w:rsidR="00E05545" w:rsidRPr="0060216E">
        <w:rPr>
          <w:lang w:val="nb-NO"/>
        </w:rPr>
        <w:t>basert på</w:t>
      </w:r>
      <w:r w:rsidR="00ED5F0F" w:rsidRPr="0060216E" w:rsidDel="00617117">
        <w:rPr>
          <w:lang w:val="nb-NO"/>
        </w:rPr>
        <w:t xml:space="preserve"> </w:t>
      </w:r>
      <w:r w:rsidR="00ED5F0F" w:rsidRPr="0060216E">
        <w:rPr>
          <w:lang w:val="nb-NO"/>
        </w:rPr>
        <w:t>ÅDT</w:t>
      </w:r>
      <w:r w:rsidR="00E05545" w:rsidRPr="0060216E">
        <w:rPr>
          <w:lang w:val="nb-NO"/>
        </w:rPr>
        <w:t>.</w:t>
      </w:r>
    </w:p>
    <w:p w14:paraId="1C6F26EE" w14:textId="0C060EA5" w:rsidR="002D165C" w:rsidRPr="0060216E" w:rsidRDefault="00E05545" w:rsidP="002D165C">
      <w:pPr>
        <w:rPr>
          <w:b/>
          <w:lang w:val="nb-NO"/>
        </w:rPr>
      </w:pPr>
      <w:r w:rsidRPr="0060216E">
        <w:rPr>
          <w:lang w:val="nb-NO"/>
        </w:rPr>
        <w:t xml:space="preserve">En må </w:t>
      </w:r>
      <w:r w:rsidR="00785998">
        <w:rPr>
          <w:lang w:val="nb-NO"/>
        </w:rPr>
        <w:t xml:space="preserve">også </w:t>
      </w:r>
      <w:r w:rsidRPr="0060216E">
        <w:rPr>
          <w:lang w:val="nb-NO"/>
        </w:rPr>
        <w:t xml:space="preserve">ta hensyn til hvordan entreprenøren oppfyller kontrakten når en skal fastslå frekvens. </w:t>
      </w:r>
      <w:r w:rsidR="00ED5F0F" w:rsidRPr="0060216E">
        <w:rPr>
          <w:lang w:val="nb-NO"/>
        </w:rPr>
        <w:t xml:space="preserve">Når en entreprenør gjør en god jobb, kan man redusere </w:t>
      </w:r>
      <w:r w:rsidR="00785998">
        <w:rPr>
          <w:lang w:val="nb-NO"/>
        </w:rPr>
        <w:t xml:space="preserve">frekvensen på </w:t>
      </w:r>
      <w:r w:rsidR="00ED5F0F" w:rsidRPr="0060216E">
        <w:rPr>
          <w:lang w:val="nb-NO"/>
        </w:rPr>
        <w:t xml:space="preserve">stikkprøvekontrollene. En entreprenør som </w:t>
      </w:r>
      <w:r w:rsidRPr="0060216E">
        <w:rPr>
          <w:lang w:val="nb-NO"/>
        </w:rPr>
        <w:t xml:space="preserve">leverer med mange avvik og mangler, må kontrolleres oftere. Dessuten utløser dette behov for </w:t>
      </w:r>
      <w:r w:rsidR="00D218DE">
        <w:rPr>
          <w:lang w:val="nb-NO"/>
        </w:rPr>
        <w:t>å</w:t>
      </w:r>
      <w:r w:rsidRPr="0060216E">
        <w:rPr>
          <w:lang w:val="nb-NO"/>
        </w:rPr>
        <w:t xml:space="preserve"> følge opp at entreprenøren overholder sine forpliktelser når det gjelder å følge opp avvik og med korrigerende tiltak, og dennes arbeid med kontinuerlig forbedring for å re</w:t>
      </w:r>
      <w:r w:rsidR="00C03814">
        <w:rPr>
          <w:lang w:val="nb-NO"/>
        </w:rPr>
        <w:t xml:space="preserve">dusere risikoen for fremtidige </w:t>
      </w:r>
      <w:r w:rsidRPr="0060216E">
        <w:rPr>
          <w:lang w:val="nb-NO"/>
        </w:rPr>
        <w:t>mangler.</w:t>
      </w:r>
      <w:r w:rsidR="00ED5F0F" w:rsidRPr="0060216E">
        <w:rPr>
          <w:lang w:val="nb-NO"/>
        </w:rPr>
        <w:t xml:space="preserve"> Så langt </w:t>
      </w:r>
      <w:r w:rsidR="00D218DE">
        <w:rPr>
          <w:lang w:val="nb-NO"/>
        </w:rPr>
        <w:t xml:space="preserve">som </w:t>
      </w:r>
      <w:r w:rsidR="00ED5F0F" w:rsidRPr="0060216E">
        <w:rPr>
          <w:lang w:val="nb-NO"/>
        </w:rPr>
        <w:t xml:space="preserve">mulig </w:t>
      </w:r>
      <w:r w:rsidRPr="0060216E">
        <w:rPr>
          <w:lang w:val="nb-NO"/>
        </w:rPr>
        <w:t xml:space="preserve">fastsettes </w:t>
      </w:r>
      <w:r w:rsidR="00ED5F0F" w:rsidRPr="0060216E">
        <w:rPr>
          <w:lang w:val="nb-NO"/>
        </w:rPr>
        <w:t>kontrollnivået før oppstart av nytt kontraktsår</w:t>
      </w:r>
      <w:r w:rsidRPr="0060216E">
        <w:rPr>
          <w:lang w:val="nb-NO"/>
        </w:rPr>
        <w:t xml:space="preserve">. Når det </w:t>
      </w:r>
      <w:r w:rsidR="00404D67" w:rsidRPr="0060216E">
        <w:rPr>
          <w:lang w:val="nb-NO"/>
        </w:rPr>
        <w:t xml:space="preserve">unntaksvis </w:t>
      </w:r>
      <w:r w:rsidRPr="0060216E">
        <w:rPr>
          <w:lang w:val="nb-NO"/>
        </w:rPr>
        <w:t>er behov for å endre frekvensen etter at året har startet</w:t>
      </w:r>
      <w:r w:rsidR="00404D67" w:rsidRPr="0060216E">
        <w:rPr>
          <w:lang w:val="nb-NO"/>
        </w:rPr>
        <w:t>, f.eks. fordi entreprenøren leverer vesentlig dårligere eller bedre enn forventet</w:t>
      </w:r>
      <w:r w:rsidR="00ED5F0F" w:rsidRPr="0060216E">
        <w:rPr>
          <w:lang w:val="nb-NO"/>
        </w:rPr>
        <w:t xml:space="preserve">, </w:t>
      </w:r>
      <w:r w:rsidR="00404D67" w:rsidRPr="0060216E">
        <w:rPr>
          <w:lang w:val="nb-NO"/>
        </w:rPr>
        <w:t>kan gjennomføringen endres i forhold til det som er planlagt. Dette må forklares gjennom en oppdatering av kvalitetsplanen som lagres i MIME på nytt. På den måten kan det dokumenteres i etterkant at en slik endring var basert på en avgjørelse som kan forklares.</w:t>
      </w:r>
    </w:p>
    <w:p w14:paraId="6F354C27" w14:textId="77777777" w:rsidR="002D165C" w:rsidRPr="0060216E" w:rsidRDefault="002D165C" w:rsidP="002D165C">
      <w:pPr>
        <w:pStyle w:val="Overskrift2"/>
      </w:pPr>
      <w:bookmarkStart w:id="41" w:name="_Toc476815061"/>
      <w:bookmarkStart w:id="42" w:name="_Toc476815131"/>
      <w:bookmarkStart w:id="43" w:name="_Toc476816972"/>
      <w:bookmarkStart w:id="44" w:name="_Toc480983489"/>
      <w:r w:rsidRPr="0060216E">
        <w:t>Planlagte kontroller i ELRAPP</w:t>
      </w:r>
      <w:bookmarkEnd w:id="41"/>
      <w:bookmarkEnd w:id="42"/>
      <w:bookmarkEnd w:id="43"/>
      <w:bookmarkEnd w:id="44"/>
    </w:p>
    <w:p w14:paraId="6AB7703F" w14:textId="67DA325A" w:rsidR="002D165C" w:rsidRPr="0060216E" w:rsidRDefault="002D165C" w:rsidP="002D165C">
      <w:pPr>
        <w:rPr>
          <w:lang w:val="nb-NO"/>
        </w:rPr>
      </w:pPr>
      <w:r w:rsidRPr="0060216E">
        <w:rPr>
          <w:lang w:val="nb-NO"/>
        </w:rPr>
        <w:t>Plantallene for antall stikkprøvekontroller skal før årets kontraktsarbeider starter, fordeles på måned og vegtype i ELRAPP. Plan</w:t>
      </w:r>
      <w:r w:rsidR="00595BE2">
        <w:rPr>
          <w:lang w:val="nb-NO"/>
        </w:rPr>
        <w:t>lagt</w:t>
      </w:r>
      <w:r w:rsidRPr="0060216E">
        <w:rPr>
          <w:lang w:val="nb-NO"/>
        </w:rPr>
        <w:t xml:space="preserve"> antall dagsverk til stikkprøvekontroller skal innen samme frist fordeles på måned i ELRAPP. Plantallene for året legges inn i ELRAPP i skjermbilde kontraktsinformasjon. I tertialrapporten (T1) og årsrapporten sammenlignes plantallene med tall for gjennomførte stikkprøvekontroller.</w:t>
      </w:r>
    </w:p>
    <w:p w14:paraId="1A5A194D" w14:textId="77777777" w:rsidR="002D165C" w:rsidRPr="0060216E" w:rsidRDefault="002D165C" w:rsidP="002D165C">
      <w:pPr>
        <w:rPr>
          <w:lang w:val="nb-NO"/>
        </w:rPr>
      </w:pPr>
      <w:r w:rsidRPr="0060216E">
        <w:rPr>
          <w:lang w:val="nb-NO"/>
        </w:rPr>
        <w:t>Det må derfor være samsvar mellom de tallene som fremgår av byggherrens kvalitetsplan (evt. dokument i MIME) og de tallene som registreres i ELRAPP som plantall for stikkprøvekontroller.</w:t>
      </w:r>
    </w:p>
    <w:p w14:paraId="0D894E7B" w14:textId="77777777" w:rsidR="002D165C" w:rsidRPr="0060216E" w:rsidRDefault="002D165C" w:rsidP="002D165C">
      <w:pPr>
        <w:rPr>
          <w:lang w:val="nb-NO"/>
        </w:rPr>
      </w:pPr>
      <w:r w:rsidRPr="0060216E">
        <w:rPr>
          <w:lang w:val="nb-NO"/>
        </w:rPr>
        <w:t xml:space="preserve">Stikkprøve-kontrollvirksomheten vil i løpet av året avvike fra det planlagte av ulike årsaker, men plantallene endres ikke som nevnt ovenfor. </w:t>
      </w:r>
      <w:r w:rsidRPr="0060216E">
        <w:rPr>
          <w:lang w:val="nb-NO"/>
        </w:rPr>
        <w:br/>
      </w:r>
      <w:r w:rsidRPr="0060216E">
        <w:rPr>
          <w:lang w:val="nb-NO"/>
        </w:rPr>
        <w:br/>
        <w:t>Avvik fra det som opprinnelig ble planlagt kan skyldes:</w:t>
      </w:r>
    </w:p>
    <w:p w14:paraId="67947E4D" w14:textId="77777777" w:rsidR="002D165C" w:rsidRPr="0060216E" w:rsidRDefault="002D165C" w:rsidP="002D165C">
      <w:pPr>
        <w:numPr>
          <w:ilvl w:val="0"/>
          <w:numId w:val="15"/>
        </w:numPr>
        <w:tabs>
          <w:tab w:val="clear" w:pos="720"/>
          <w:tab w:val="num" w:pos="360"/>
        </w:tabs>
        <w:spacing w:after="0" w:line="240" w:lineRule="auto"/>
        <w:ind w:left="567" w:hanging="283"/>
        <w:rPr>
          <w:lang w:val="nb-NO"/>
        </w:rPr>
      </w:pPr>
      <w:r w:rsidRPr="0060216E">
        <w:rPr>
          <w:lang w:val="nb-NO"/>
        </w:rPr>
        <w:t>at tilgjengelige ressurser til kontrollarbeid endrer seg</w:t>
      </w:r>
    </w:p>
    <w:p w14:paraId="46BE43F6" w14:textId="77777777" w:rsidR="002D165C" w:rsidRPr="0060216E" w:rsidRDefault="002D165C" w:rsidP="002D165C">
      <w:pPr>
        <w:numPr>
          <w:ilvl w:val="0"/>
          <w:numId w:val="15"/>
        </w:numPr>
        <w:tabs>
          <w:tab w:val="clear" w:pos="720"/>
          <w:tab w:val="num" w:pos="360"/>
        </w:tabs>
        <w:spacing w:after="0" w:line="240" w:lineRule="auto"/>
        <w:ind w:left="567" w:hanging="283"/>
        <w:rPr>
          <w:lang w:val="nb-NO"/>
        </w:rPr>
      </w:pPr>
      <w:r w:rsidRPr="0060216E">
        <w:rPr>
          <w:lang w:val="nb-NO"/>
        </w:rPr>
        <w:t xml:space="preserve">at værforholdene tilsier at kontroller gjennomføres på andre tidspunkt enn opprinnelig planlagt </w:t>
      </w:r>
    </w:p>
    <w:p w14:paraId="0C42151A" w14:textId="77777777" w:rsidR="002D165C" w:rsidRPr="0060216E" w:rsidRDefault="002D165C" w:rsidP="002D165C">
      <w:pPr>
        <w:numPr>
          <w:ilvl w:val="0"/>
          <w:numId w:val="15"/>
        </w:numPr>
        <w:tabs>
          <w:tab w:val="clear" w:pos="720"/>
          <w:tab w:val="num" w:pos="360"/>
        </w:tabs>
        <w:spacing w:after="0" w:line="240" w:lineRule="auto"/>
        <w:ind w:left="567" w:hanging="283"/>
        <w:rPr>
          <w:lang w:val="nb-NO"/>
        </w:rPr>
      </w:pPr>
      <w:r w:rsidRPr="0060216E">
        <w:rPr>
          <w:lang w:val="nb-NO"/>
        </w:rPr>
        <w:t xml:space="preserve">at resultatet fra gjennomførte kontroller, gir behov for å øke eller redusere omfanget av stikkprøvekontrollvirksomheten i forhold til plantallene </w:t>
      </w:r>
      <w:r w:rsidRPr="0060216E">
        <w:rPr>
          <w:lang w:val="nb-NO"/>
        </w:rPr>
        <w:br/>
      </w:r>
    </w:p>
    <w:p w14:paraId="5E304D07" w14:textId="6C3C03E9" w:rsidR="002D165C" w:rsidRPr="0060216E" w:rsidRDefault="002D165C" w:rsidP="002D165C">
      <w:pPr>
        <w:rPr>
          <w:lang w:val="nb-NO"/>
        </w:rPr>
      </w:pPr>
      <w:r w:rsidRPr="0060216E">
        <w:rPr>
          <w:lang w:val="nb-NO"/>
        </w:rPr>
        <w:t xml:space="preserve">I resultatavtalen mellom regionvegsjef og vegdirektøren, står det følgende hvis grenseverdiene er på gult eller rødt nivå for en </w:t>
      </w:r>
      <w:r w:rsidR="00CC7B1A">
        <w:rPr>
          <w:lang w:val="nb-NO"/>
        </w:rPr>
        <w:t xml:space="preserve">av </w:t>
      </w:r>
      <w:r w:rsidRPr="0060216E">
        <w:rPr>
          <w:lang w:val="nb-NO"/>
        </w:rPr>
        <w:t xml:space="preserve">eller begge vegtypene riksveger og riks- gang/sykkelveg: </w:t>
      </w:r>
      <w:r w:rsidRPr="0060216E">
        <w:rPr>
          <w:lang w:val="nb-NO"/>
        </w:rPr>
        <w:br/>
      </w:r>
      <w:r w:rsidRPr="0060216E">
        <w:rPr>
          <w:noProof/>
          <w:lang w:val="nb-NO" w:eastAsia="nb-NO"/>
        </w:rPr>
        <mc:AlternateContent>
          <mc:Choice Requires="wps">
            <w:drawing>
              <wp:inline distT="0" distB="0" distL="0" distR="0" wp14:anchorId="56AE68CF" wp14:editId="7BF7A277">
                <wp:extent cx="5304155" cy="802487"/>
                <wp:effectExtent l="0" t="0" r="10795" b="17145"/>
                <wp:docPr id="15" name="Avrundet rektange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155" cy="802487"/>
                        </a:xfrm>
                        <a:prstGeom prst="roundRect">
                          <a:avLst>
                            <a:gd name="adj" fmla="val 16079"/>
                          </a:avLst>
                        </a:prstGeom>
                        <a:solidFill>
                          <a:srgbClr val="FFFFFF"/>
                        </a:solidFill>
                        <a:ln w="15875">
                          <a:solidFill>
                            <a:srgbClr val="4F81BD"/>
                          </a:solidFill>
                          <a:round/>
                          <a:headEnd/>
                          <a:tailEnd/>
                        </a:ln>
                      </wps:spPr>
                      <wps:txbx>
                        <w:txbxContent>
                          <w:p w14:paraId="11422F9E" w14:textId="77777777" w:rsidR="009C3BB8" w:rsidRPr="00611EED" w:rsidRDefault="009C3BB8" w:rsidP="002D165C">
                            <w:pPr>
                              <w:pStyle w:val="Ingenmellomrom"/>
                              <w:spacing w:before="160" w:after="160" w:line="276" w:lineRule="auto"/>
                              <w:rPr>
                                <w:i/>
                                <w:sz w:val="28"/>
                                <w:szCs w:val="28"/>
                                <w:lang w:val="nb-NO"/>
                              </w:rPr>
                            </w:pPr>
                            <w:r w:rsidRPr="00611EED">
                              <w:rPr>
                                <w:i/>
                                <w:lang w:val="nb-NO"/>
                              </w:rPr>
                              <w:t>Kravet for hver kontrakt er gjennomføring av stikkprøvekontroller som planlagt for hver enkelt vegtype: Riksveg og riks- gang/sykkelveg. Når kravet for en kontrakt ikke er oppfylt, skal årsaken til dette beskrives sammen med en tiltaksplan for kontrakten.</w:t>
                            </w:r>
                          </w:p>
                        </w:txbxContent>
                      </wps:txbx>
                      <wps:bodyPr rot="0" vert="horz" wrap="square" lIns="91440" tIns="45720" rIns="91440" bIns="45720" anchor="ctr" anchorCtr="0" upright="1">
                        <a:noAutofit/>
                      </wps:bodyPr>
                    </wps:wsp>
                  </a:graphicData>
                </a:graphic>
              </wp:inline>
            </w:drawing>
          </mc:Choice>
          <mc:Fallback>
            <w:pict>
              <v:roundrect w14:anchorId="56AE68CF" id="Avrundet rektangel 15" o:spid="_x0000_s1031" style="width:417.65pt;height:63.2pt;visibility:visible;mso-wrap-style:square;mso-left-percent:-10001;mso-top-percent:-10001;mso-position-horizontal:absolute;mso-position-horizontal-relative:char;mso-position-vertical:absolute;mso-position-vertical-relative:line;mso-left-percent:-10001;mso-top-percent:-10001;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" strokecolor="#4f81bd" strokeweight="1.25pt">
                <v:textbox>
                  <w:txbxContent>
                    <w:p w14:paraId="11422F9E" w14:textId="77777777" w:rsidR="009C3BB8" w:rsidRPr="00611EED" w:rsidRDefault="009C3BB8" w:rsidP="002D165C">
                      <w:pPr>
                        <w:pStyle w:val="Ingenmellomrom"/>
                        <w:spacing w:before="160" w:after="160" w:line="276" w:lineRule="auto"/>
                        <w:rPr>
                          <w:i/>
                          <w:sz w:val="28"/>
                          <w:szCs w:val="28"/>
                          <w:lang w:val="nb-NO"/>
                        </w:rPr>
                      </w:pPr>
                      <w:r w:rsidRPr="00611EED">
                        <w:rPr>
                          <w:i/>
                          <w:lang w:val="nb-NO"/>
                        </w:rPr>
                        <w:t>Kravet for hver kontrakt er gjennomføring av stikkprøvekontroller som planlagt for hver enkelt vegtype: Riksveg og riks- gang/sykkelveg. Når kravet for en kontrakt ikke er oppfylt, skal årsaken til dette beskrives sammen med en tiltaksplan for kontrakten.</w:t>
                      </w:r>
                    </w:p>
                  </w:txbxContent>
                </v:textbox>
                <w10:anchorlock/>
              </v:roundrect>
            </w:pict>
          </mc:Fallback>
        </mc:AlternateContent>
      </w:r>
    </w:p>
    <w:p w14:paraId="7E07E36D" w14:textId="77777777" w:rsidR="002D165C" w:rsidRPr="0060216E" w:rsidRDefault="002D165C" w:rsidP="002D165C">
      <w:pPr>
        <w:rPr>
          <w:lang w:val="nb-NO"/>
        </w:rPr>
      </w:pPr>
      <w:r w:rsidRPr="0060216E">
        <w:rPr>
          <w:lang w:val="nb-NO"/>
        </w:rPr>
        <w:t>Avvik kan oppstå, men det utløser en forpliktelse til å redegjøre for dette gjennom rapporteringen og angi tiltak for å unngå fremtidige avvik.</w:t>
      </w:r>
    </w:p>
    <w:p w14:paraId="0FACBD4B" w14:textId="38CAA420" w:rsidR="002D165C" w:rsidRPr="0060216E" w:rsidRDefault="002D165C" w:rsidP="002D165C">
      <w:pPr>
        <w:rPr>
          <w:lang w:val="nb-NO"/>
        </w:rPr>
      </w:pPr>
      <w:r w:rsidRPr="0060216E">
        <w:rPr>
          <w:lang w:val="nb-NO"/>
        </w:rPr>
        <w:t xml:space="preserve">Før stikkprøvekontroller kan gjennomføres, må de legges inn i planleggingsbildet i ELRAPP under menyen kontroller =&gt; planlegge. </w:t>
      </w:r>
      <w:r>
        <w:rPr>
          <w:lang w:val="nb-NO"/>
        </w:rPr>
        <w:t xml:space="preserve">Disse </w:t>
      </w:r>
      <w:r w:rsidR="00CC7B1A">
        <w:rPr>
          <w:lang w:val="nb-NO"/>
        </w:rPr>
        <w:t xml:space="preserve">planlagte kontrollene </w:t>
      </w:r>
      <w:r>
        <w:rPr>
          <w:lang w:val="nb-NO"/>
        </w:rPr>
        <w:t>omfatter alle vegtypene i kontrakten, ikke bare Riksveger og Riks-g/s-veg</w:t>
      </w:r>
    </w:p>
    <w:p w14:paraId="70E6A0EA" w14:textId="77777777" w:rsidR="002D165C" w:rsidRPr="0060216E" w:rsidRDefault="002D165C" w:rsidP="002D165C">
      <w:pPr>
        <w:rPr>
          <w:lang w:val="nb-NO"/>
        </w:rPr>
      </w:pPr>
      <w:r w:rsidRPr="0060216E">
        <w:rPr>
          <w:noProof/>
          <w:lang w:val="nb-NO" w:eastAsia="nb-NO"/>
        </w:rPr>
        <w:drawing>
          <wp:inline distT="0" distB="0" distL="0" distR="0" wp14:anchorId="6620A431" wp14:editId="0D47DA79">
            <wp:extent cx="4985385" cy="2676525"/>
            <wp:effectExtent l="0" t="0" r="5715" b="95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985385" cy="2676525"/>
                    </a:xfrm>
                    <a:prstGeom prst="rect">
                      <a:avLst/>
                    </a:prstGeom>
                  </pic:spPr>
                </pic:pic>
              </a:graphicData>
            </a:graphic>
          </wp:inline>
        </w:drawing>
      </w:r>
    </w:p>
    <w:p w14:paraId="5AB81376" w14:textId="77777777" w:rsidR="002D165C" w:rsidRPr="0060216E" w:rsidRDefault="002D165C" w:rsidP="002D165C">
      <w:pPr>
        <w:rPr>
          <w:lang w:val="nb-NO"/>
        </w:rPr>
      </w:pPr>
      <w:r w:rsidRPr="0060216E">
        <w:rPr>
          <w:lang w:val="nb-NO"/>
        </w:rPr>
        <w:t>Så sant annet ikke er bestemt, planlegges kontrollene iht</w:t>
      </w:r>
      <w:r w:rsidR="0084288B">
        <w:rPr>
          <w:lang w:val="nb-NO"/>
        </w:rPr>
        <w:t>.</w:t>
      </w:r>
      <w:r w:rsidRPr="0060216E">
        <w:rPr>
          <w:lang w:val="nb-NO"/>
        </w:rPr>
        <w:t xml:space="preserve"> plantallene for måneden.  Hensikten er å sikre en systematisk og noenlunde jevn kontrollinnsats over tid slik at entreprenøren blir fulgt opp det meste av tiden.</w:t>
      </w:r>
    </w:p>
    <w:p w14:paraId="62CF89C8" w14:textId="77777777" w:rsidR="00ED5F0F" w:rsidRPr="0060216E" w:rsidRDefault="00FF79DC" w:rsidP="0060216E">
      <w:pPr>
        <w:pStyle w:val="Overskrift2"/>
      </w:pPr>
      <w:bookmarkStart w:id="45" w:name="_Toc476815064"/>
      <w:bookmarkStart w:id="46" w:name="_Toc476815134"/>
      <w:bookmarkStart w:id="47" w:name="_Toc476816975"/>
      <w:bookmarkStart w:id="48" w:name="_Ref479064023"/>
      <w:bookmarkStart w:id="49" w:name="_Toc480983490"/>
      <w:r w:rsidRPr="0060216E">
        <w:t xml:space="preserve">Planlegging av </w:t>
      </w:r>
      <w:r w:rsidR="00C57AFE" w:rsidRPr="0060216E">
        <w:t>kontroller og kontrollruter</w:t>
      </w:r>
      <w:bookmarkEnd w:id="45"/>
      <w:bookmarkEnd w:id="46"/>
      <w:bookmarkEnd w:id="47"/>
      <w:bookmarkEnd w:id="48"/>
      <w:bookmarkEnd w:id="49"/>
    </w:p>
    <w:p w14:paraId="4EE5976B" w14:textId="77777777" w:rsidR="00FF79DC" w:rsidRDefault="00FF79DC" w:rsidP="00FF79DC">
      <w:pPr>
        <w:rPr>
          <w:lang w:val="nb-NO"/>
        </w:rPr>
      </w:pPr>
      <w:r w:rsidRPr="0060216E">
        <w:rPr>
          <w:lang w:val="nb-NO"/>
        </w:rPr>
        <w:t xml:space="preserve">For å forenkle planleggingen og effektivisere gjennomføringen, vil det i en kontrakt normalt være hensiktsmessig å dele inn kontraktsvegnettet i faste kontrollruter for stikkprøvekontroller. </w:t>
      </w:r>
    </w:p>
    <w:p w14:paraId="0FE341B7" w14:textId="2FD1F1C2" w:rsidR="00502912" w:rsidRPr="0060216E" w:rsidRDefault="00502912" w:rsidP="00502912">
      <w:pPr>
        <w:rPr>
          <w:lang w:val="nb-NO"/>
        </w:rPr>
      </w:pPr>
      <w:r w:rsidRPr="0060216E">
        <w:rPr>
          <w:lang w:val="nb-NO"/>
        </w:rPr>
        <w:t>Når stikkprøvekontroller planlegges</w:t>
      </w:r>
      <w:r>
        <w:rPr>
          <w:lang w:val="nb-NO"/>
        </w:rPr>
        <w:t>,</w:t>
      </w:r>
      <w:r w:rsidRPr="0060216E">
        <w:rPr>
          <w:lang w:val="nb-NO"/>
        </w:rPr>
        <w:t xml:space="preserve"> velges kontrollruter og prosesser som kan gjennomføres innenfor en tidsramme på 3 timer, reisetid til og fra kontrollruten ikke medregnet (ved lang reisetid bør det vurderes å kombinere et større antall kontroller på samme reise, på flere tilstøtende kontrollruter, for å redusere reisetiden pr. kontroll). </w:t>
      </w:r>
    </w:p>
    <w:p w14:paraId="5B6255AA" w14:textId="6CC9AC48" w:rsidR="00C17FA7" w:rsidRPr="00C17FA7" w:rsidRDefault="00C17FA7" w:rsidP="00FF79DC">
      <w:pPr>
        <w:rPr>
          <w:color w:val="FF0000"/>
          <w:lang w:val="nb-NO"/>
        </w:rPr>
      </w:pPr>
    </w:p>
    <w:p w14:paraId="58EED4F0" w14:textId="77777777" w:rsidR="00FF79DC" w:rsidRPr="0060216E" w:rsidRDefault="00FF79DC" w:rsidP="00FF79DC">
      <w:pPr>
        <w:rPr>
          <w:lang w:val="nb-NO"/>
        </w:rPr>
      </w:pPr>
      <w:r w:rsidRPr="0060216E">
        <w:rPr>
          <w:lang w:val="nb-NO"/>
        </w:rPr>
        <w:t xml:space="preserve">Kontrollruter settes opp slik at de passer for det lokale vegnettet og samtidig danner et fornuftig og effektivt kjøremønster for kontrolløren. Samme vegstrekning kan tilhøre flere kontrollruter, dette vil f.eks. være aktuelt der en gjennomfartsveg med relativt høy trafikk passerer gjennom et område med spredte og relativt lavtrafikkerte sideveger. </w:t>
      </w:r>
    </w:p>
    <w:p w14:paraId="0D6518E2" w14:textId="0DDBB7FB" w:rsidR="00FF79DC" w:rsidRPr="0060216E" w:rsidRDefault="00FF79DC" w:rsidP="00FF79DC">
      <w:pPr>
        <w:rPr>
          <w:lang w:val="nb-NO"/>
        </w:rPr>
      </w:pPr>
      <w:r w:rsidRPr="0060216E">
        <w:rPr>
          <w:lang w:val="nb-NO"/>
        </w:rPr>
        <w:t xml:space="preserve">Hvis en prosess ikke er aktuell for alle vegene i en kontrollrute, slettes de evt. feilgenererte kontrollene av de prosessene som ikke er aktuelle for vedkommende veg, før de planlagte kontrollene lagres i ELRAPP. </w:t>
      </w:r>
      <w:r w:rsidR="005D2F29">
        <w:rPr>
          <w:lang w:val="nb-NO"/>
        </w:rPr>
        <w:t xml:space="preserve">Hensikten med dette er å sikre </w:t>
      </w:r>
      <w:r w:rsidRPr="0060216E">
        <w:rPr>
          <w:lang w:val="nb-NO"/>
        </w:rPr>
        <w:t>at kun relevante kontroller blir lagret som planlagte kontroller, og slik at alle kontroller som senere gjennomføres og rapporteres</w:t>
      </w:r>
      <w:r w:rsidR="00E84268" w:rsidRPr="0060216E">
        <w:rPr>
          <w:lang w:val="nb-NO"/>
        </w:rPr>
        <w:t>,</w:t>
      </w:r>
      <w:r w:rsidRPr="0060216E">
        <w:rPr>
          <w:lang w:val="nb-NO"/>
        </w:rPr>
        <w:t xml:space="preserve"> er kontroll av prosesser som er relevante for vedkommende veg.</w:t>
      </w:r>
    </w:p>
    <w:p w14:paraId="7A783F02" w14:textId="77777777" w:rsidR="00FF79DC" w:rsidRPr="0060216E" w:rsidRDefault="00FF79DC" w:rsidP="00FF79DC">
      <w:pPr>
        <w:rPr>
          <w:lang w:val="nb-NO"/>
        </w:rPr>
      </w:pPr>
      <w:r w:rsidRPr="0060216E">
        <w:rPr>
          <w:lang w:val="nb-NO"/>
        </w:rPr>
        <w:t>Planlegging av kontroller bør skje slik at veger som har få objekter av en type ikke blir «overkontrollert» ift</w:t>
      </w:r>
      <w:r w:rsidR="0084288B">
        <w:rPr>
          <w:lang w:val="nb-NO"/>
        </w:rPr>
        <w:t>.</w:t>
      </w:r>
      <w:r w:rsidRPr="0060216E">
        <w:rPr>
          <w:lang w:val="nb-NO"/>
        </w:rPr>
        <w:t xml:space="preserve"> veger som har mange objekter av tilsvarende type (et objekt bør normalt kontrolleres like ofte på en veg som har mange slike objekter som på en veg som kun har ett eller et fåtall slike objekter).</w:t>
      </w:r>
    </w:p>
    <w:p w14:paraId="721636AB" w14:textId="62F5EB42" w:rsidR="00FF79DC" w:rsidRPr="0060216E" w:rsidRDefault="00E84268" w:rsidP="00FF79DC">
      <w:pPr>
        <w:rPr>
          <w:lang w:val="nb-NO"/>
        </w:rPr>
      </w:pPr>
      <w:r w:rsidRPr="0060216E">
        <w:rPr>
          <w:lang w:val="nb-NO"/>
        </w:rPr>
        <w:t xml:space="preserve">Se pkt. </w:t>
      </w:r>
      <w:r w:rsidR="00207BDC">
        <w:rPr>
          <w:lang w:val="nb-NO"/>
        </w:rPr>
        <w:fldChar w:fldCharType="begin"/>
      </w:r>
      <w:r w:rsidR="00207BDC">
        <w:rPr>
          <w:lang w:val="nb-NO"/>
        </w:rPr>
        <w:instrText xml:space="preserve"> REF _Ref478468643 \r \h </w:instrText>
      </w:r>
      <w:r w:rsidR="00207BDC">
        <w:rPr>
          <w:lang w:val="nb-NO"/>
        </w:rPr>
      </w:r>
      <w:r w:rsidR="00207BDC">
        <w:rPr>
          <w:lang w:val="nb-NO"/>
        </w:rPr>
        <w:fldChar w:fldCharType="separate"/>
      </w:r>
      <w:r w:rsidR="00497C29">
        <w:rPr>
          <w:lang w:val="nb-NO"/>
        </w:rPr>
        <w:t>3.3</w:t>
      </w:r>
      <w:r w:rsidR="00207BDC">
        <w:rPr>
          <w:lang w:val="nb-NO"/>
        </w:rPr>
        <w:fldChar w:fldCharType="end"/>
      </w:r>
      <w:r w:rsidRPr="0060216E">
        <w:rPr>
          <w:lang w:val="nb-NO"/>
        </w:rPr>
        <w:t xml:space="preserve"> med omtale av </w:t>
      </w:r>
      <w:hyperlink r:id="rId20" w:history="1">
        <w:r w:rsidR="00FF79DC" w:rsidRPr="0060216E">
          <w:rPr>
            <w:rStyle w:val="Hyperkobling"/>
            <w:color w:val="0070C0"/>
            <w:lang w:val="nb-NO"/>
          </w:rPr>
          <w:t>regneark</w:t>
        </w:r>
      </w:hyperlink>
      <w:r w:rsidR="00FF79DC" w:rsidRPr="0060216E">
        <w:rPr>
          <w:lang w:val="nb-NO"/>
        </w:rPr>
        <w:t xml:space="preserve"> som kan benyttes som hjelpeverktøy</w:t>
      </w:r>
      <w:r w:rsidRPr="0060216E">
        <w:rPr>
          <w:lang w:val="nb-NO"/>
        </w:rPr>
        <w:t xml:space="preserve"> ved planlegging av kontroller. </w:t>
      </w:r>
    </w:p>
    <w:p w14:paraId="593C4391" w14:textId="06E22B23" w:rsidR="00FF79DC" w:rsidRPr="0060216E" w:rsidRDefault="00FF79DC" w:rsidP="00FF79DC">
      <w:pPr>
        <w:rPr>
          <w:lang w:val="nb-NO"/>
        </w:rPr>
      </w:pPr>
      <w:r w:rsidRPr="0060216E">
        <w:rPr>
          <w:lang w:val="nb-NO"/>
        </w:rPr>
        <w:t xml:space="preserve">Informasjon om kontrollruter </w:t>
      </w:r>
      <w:r w:rsidR="00C03814">
        <w:rPr>
          <w:lang w:val="nb-NO"/>
        </w:rPr>
        <w:t xml:space="preserve">eller tidspunkt for kontroller </w:t>
      </w:r>
      <w:r w:rsidRPr="0060216E">
        <w:rPr>
          <w:lang w:val="nb-NO"/>
        </w:rPr>
        <w:t>skal ikke gis til entreprenøren.</w:t>
      </w:r>
      <w:r w:rsidR="005B4A6A">
        <w:rPr>
          <w:lang w:val="nb-NO"/>
        </w:rPr>
        <w:t xml:space="preserve"> Unntak gjelder så langt dette er nødvendig for å få gjennomført avtalte felleskontroller med entreprenøren.</w:t>
      </w:r>
    </w:p>
    <w:p w14:paraId="77F8FED8" w14:textId="77777777" w:rsidR="00FF79DC" w:rsidRPr="0060216E" w:rsidRDefault="00FF79DC" w:rsidP="00FF79DC">
      <w:pPr>
        <w:rPr>
          <w:lang w:val="nb-NO"/>
        </w:rPr>
      </w:pPr>
      <w:r w:rsidRPr="0060216E">
        <w:rPr>
          <w:lang w:val="nb-NO"/>
        </w:rPr>
        <w:t>Der det er g/s-veg vil det kunne være hensiktsmessig å ha en kontrollrute som inkluderer g/s-veg (denne brukes ved stikkprøvekontroll på prosesser som er aktuelle også for g/s-veg), og en annen kontrollrute med de samme kjørevegene, men uten g/s-veg (denne brukes ved stikkprøvekontroll på prosesser som ikke er aktuelle for g/s-veg).</w:t>
      </w:r>
    </w:p>
    <w:p w14:paraId="26559743" w14:textId="77777777" w:rsidR="00FF79DC" w:rsidRPr="0060216E" w:rsidRDefault="00FF79DC" w:rsidP="00FF79DC">
      <w:pPr>
        <w:rPr>
          <w:lang w:val="nb-NO"/>
        </w:rPr>
      </w:pPr>
      <w:r w:rsidRPr="0060216E">
        <w:rPr>
          <w:lang w:val="nb-NO"/>
        </w:rPr>
        <w:t>Hvis g/s-vegene ikke er definert i det elektroniske kontraktsvegnettet i ELRAPP, bør ikke veger med g/s-veg og veger uten g/s-veg være på samme kontrollrute, hvis kontrollruten også skal omfatte g/s-veg.</w:t>
      </w:r>
    </w:p>
    <w:p w14:paraId="3C98A34E" w14:textId="77777777" w:rsidR="00FF79DC" w:rsidRPr="0060216E" w:rsidRDefault="00FF79DC" w:rsidP="00FF79DC">
      <w:pPr>
        <w:rPr>
          <w:lang w:val="nb-NO"/>
        </w:rPr>
      </w:pPr>
      <w:r w:rsidRPr="0060216E">
        <w:rPr>
          <w:lang w:val="nb-NO"/>
        </w:rPr>
        <w:t>Stikkprøvekontroller kan unntaksvis også planlegges direkte på konkret veg eller del av veg, uten å gå via faste kontrollruter. Dette vil kunne være hensiktsmessig der det i en kontrakt er få, men lange veger, eller når det skal kontrolleres prosesser som kun er aktuelle for en veg.</w:t>
      </w:r>
    </w:p>
    <w:p w14:paraId="46BDC97E" w14:textId="77777777" w:rsidR="00FF79DC" w:rsidRPr="0060216E" w:rsidRDefault="00FF79DC" w:rsidP="00FF79DC">
      <w:pPr>
        <w:rPr>
          <w:lang w:val="nb-NO"/>
        </w:rPr>
      </w:pPr>
      <w:r w:rsidRPr="0060216E">
        <w:rPr>
          <w:lang w:val="nb-NO"/>
        </w:rPr>
        <w:t>Normalt går det greit å kontrollere flere prosesser (for eksempel 2 - 5) samtidig. Dette må vurderes i forhold til vegnettets kompleksitet, ÅDT, hvilke prosesser/objekter det gjelder, antall personer i bilen m.m.</w:t>
      </w:r>
    </w:p>
    <w:p w14:paraId="79E7BEA9" w14:textId="77777777" w:rsidR="00FF79DC" w:rsidRPr="0060216E" w:rsidRDefault="00FF79DC" w:rsidP="00FF79DC">
      <w:pPr>
        <w:rPr>
          <w:lang w:val="nb-NO"/>
        </w:rPr>
      </w:pPr>
      <w:r w:rsidRPr="0060216E">
        <w:rPr>
          <w:lang w:val="nb-NO"/>
        </w:rPr>
        <w:t>Da det er ulike kontraktsmalversjoner i bruk</w:t>
      </w:r>
      <w:r w:rsidR="00E84268" w:rsidRPr="0060216E">
        <w:rPr>
          <w:lang w:val="nb-NO"/>
        </w:rPr>
        <w:t>,</w:t>
      </w:r>
      <w:r w:rsidRPr="0060216E">
        <w:rPr>
          <w:lang w:val="nb-NO"/>
        </w:rPr>
        <w:t xml:space="preserve"> kan det være ulike prosessnummer i kontrakten og i SOPP. Det har ingen betydning for kontrollvirksomheten. For å ivareta brukervennlighet, har ELRAPP egne prosessmaler for hver kontraktsmalversjon (årlige revisjoner), og med unntak av hovedprosess 1 og hovedprosess 9 (jf. neste avsnitt), skal alle kontraktsprosesser i hver enkelt kontrakt ha sin hierarkisk logiske tilhørende kontrollprosess i ELRAPP-kontroll. Kontrollprosessene vil ofte være på et mer overordnet nivå enn laveste prosessnivå i kontrakten.</w:t>
      </w:r>
    </w:p>
    <w:p w14:paraId="4A8A5C12" w14:textId="77777777" w:rsidR="00191DAB" w:rsidRPr="0060216E" w:rsidRDefault="00191DAB" w:rsidP="0060216E">
      <w:pPr>
        <w:pStyle w:val="Overskrift2"/>
      </w:pPr>
      <w:bookmarkStart w:id="50" w:name="_Toc476815065"/>
      <w:bookmarkStart w:id="51" w:name="_Toc476815135"/>
      <w:bookmarkStart w:id="52" w:name="_Toc476816976"/>
      <w:bookmarkStart w:id="53" w:name="_Toc480983491"/>
      <w:r w:rsidRPr="0060216E">
        <w:t>Utskrift av kontrollplan fra ELRAPP</w:t>
      </w:r>
      <w:bookmarkEnd w:id="50"/>
      <w:bookmarkEnd w:id="51"/>
      <w:bookmarkEnd w:id="52"/>
      <w:bookmarkEnd w:id="53"/>
    </w:p>
    <w:p w14:paraId="38FAEFFD" w14:textId="0F4F3086" w:rsidR="00191DAB" w:rsidRPr="0060216E" w:rsidRDefault="00191DAB" w:rsidP="00191DAB">
      <w:pPr>
        <w:rPr>
          <w:lang w:val="nb-NO"/>
        </w:rPr>
      </w:pPr>
      <w:r w:rsidRPr="0060216E">
        <w:rPr>
          <w:lang w:val="nb-NO"/>
        </w:rPr>
        <w:t xml:space="preserve">Etter at planlagte stikkprøvekontroller for de kommende uker er lagt inn i ELRAPP, kan en </w:t>
      </w:r>
      <w:r w:rsidR="005B4A6A">
        <w:rPr>
          <w:lang w:val="nb-NO"/>
        </w:rPr>
        <w:t>period</w:t>
      </w:r>
      <w:r w:rsidRPr="0060216E">
        <w:rPr>
          <w:lang w:val="nb-NO"/>
        </w:rPr>
        <w:t>eplan for stikkprøvekontroller som vist i vedlegg 2 skrives ut. Eksempelet viser hvilke kontrollruter som skal kjøres i hvilken rute for et angitt tidsrom. Her fremgår det hvilke prosesser som skal kontrolleres og hvem som skal utføre stikkprøvekontrollene.</w:t>
      </w:r>
    </w:p>
    <w:p w14:paraId="0DD58166" w14:textId="276C2F65" w:rsidR="0060216E" w:rsidRDefault="00191DAB" w:rsidP="00191DAB">
      <w:pPr>
        <w:rPr>
          <w:lang w:val="nb-NO"/>
        </w:rPr>
      </w:pPr>
      <w:r w:rsidRPr="0060216E">
        <w:rPr>
          <w:lang w:val="nb-NO"/>
        </w:rPr>
        <w:t>Det er planlagt en endring i ELRAPP slik at planleggingsperioden blir endret fra uke nr. til eksempelvis «Februar 1» og «Februar 2». Den første perioden vil alltid være fra den 1. tom den 15. i måneden, og den andre perioden være fra den 16. og ut måneden. Utskriften vil bli endret tilsvarende.</w:t>
      </w:r>
    </w:p>
    <w:p w14:paraId="52D1DA47" w14:textId="7AD935F2" w:rsidR="00B406DA" w:rsidRPr="0060216E" w:rsidRDefault="00B406DA" w:rsidP="0015313B">
      <w:pPr>
        <w:pStyle w:val="Overskrift2"/>
        <w:widowControl w:val="0"/>
      </w:pPr>
      <w:bookmarkStart w:id="54" w:name="_Toc476815066"/>
      <w:bookmarkStart w:id="55" w:name="_Toc476815136"/>
      <w:bookmarkStart w:id="56" w:name="_Toc476816977"/>
      <w:bookmarkStart w:id="57" w:name="_Ref478468916"/>
      <w:bookmarkStart w:id="58" w:name="_Ref479147466"/>
      <w:bookmarkStart w:id="59" w:name="_Toc480983492"/>
      <w:r w:rsidRPr="0060216E">
        <w:t>Kontrolltyper – planlagte stikkprøvekontroller, etterkontroller og egendefinerte kontroller</w:t>
      </w:r>
      <w:bookmarkEnd w:id="54"/>
      <w:bookmarkEnd w:id="55"/>
      <w:bookmarkEnd w:id="56"/>
      <w:bookmarkEnd w:id="57"/>
      <w:bookmarkEnd w:id="58"/>
      <w:bookmarkEnd w:id="59"/>
    </w:p>
    <w:p w14:paraId="57AFC6C9" w14:textId="7E1A83A9" w:rsidR="00B406DA" w:rsidRPr="0060216E" w:rsidRDefault="00B406DA" w:rsidP="0015313B">
      <w:pPr>
        <w:widowControl w:val="0"/>
        <w:rPr>
          <w:lang w:val="nb-NO"/>
        </w:rPr>
      </w:pPr>
      <w:r w:rsidRPr="0060216E">
        <w:rPr>
          <w:lang w:val="nb-NO"/>
        </w:rPr>
        <w:t xml:space="preserve">Byggherren skal følge opp entreprenørens gjennomføring av kontrakten og oppnådd resultat på vegen. Stikkprøvekontrollene utføres i henhold til plan, og etterkontroller utføres når behov. I tillegg kan det være egendefinerte kontroller etter tilbakemelding fra vegbrukere og andre, eller </w:t>
      </w:r>
      <w:r w:rsidR="007A5AFE">
        <w:rPr>
          <w:lang w:val="nb-NO"/>
        </w:rPr>
        <w:t xml:space="preserve">vesentlige </w:t>
      </w:r>
      <w:r w:rsidRPr="0060216E">
        <w:rPr>
          <w:lang w:val="nb-NO"/>
        </w:rPr>
        <w:t xml:space="preserve">forhold som oppdages på eller utenom de planlagte stikkprøvekontrollene. De egendefinerte kontrollene skal ikke planlegges i ELRAPP, de registreres direkte i ELRAPP-kontroll. ELRAPP-kontroll brukes ved gjennomføring av alle typer kontroller. </w:t>
      </w:r>
    </w:p>
    <w:p w14:paraId="0D69E391" w14:textId="77777777" w:rsidR="00B406DA" w:rsidRPr="0060216E" w:rsidRDefault="00B406DA" w:rsidP="00B406DA">
      <w:pPr>
        <w:rPr>
          <w:lang w:val="nb-NO"/>
        </w:rPr>
      </w:pPr>
      <w:r w:rsidRPr="0060216E">
        <w:rPr>
          <w:u w:val="single"/>
          <w:lang w:val="nb-NO"/>
        </w:rPr>
        <w:t>Spesielt om etterkontroller</w:t>
      </w:r>
      <w:r w:rsidRPr="0060216E">
        <w:rPr>
          <w:u w:val="single"/>
          <w:lang w:val="nb-NO"/>
        </w:rPr>
        <w:br/>
      </w:r>
      <w:r w:rsidRPr="0060216E">
        <w:rPr>
          <w:lang w:val="nb-NO"/>
        </w:rPr>
        <w:t>Når det på en stikkprøvekontroll registreres avvik der tiltakstiden ikke er ute, eller det er andre forhold som må undersøkes nærmere, planlegges etterkontroll, normalt etter at tiltakstiden er ute.</w:t>
      </w:r>
    </w:p>
    <w:p w14:paraId="324BDD49" w14:textId="38F8C477" w:rsidR="00B406DA" w:rsidRPr="0060216E" w:rsidRDefault="00B406DA" w:rsidP="00B406DA">
      <w:pPr>
        <w:rPr>
          <w:lang w:val="nb-NO"/>
        </w:rPr>
      </w:pPr>
      <w:r w:rsidRPr="0060216E">
        <w:rPr>
          <w:lang w:val="nb-NO"/>
        </w:rPr>
        <w:t>Etterkontroll utføres så langt</w:t>
      </w:r>
      <w:r w:rsidR="0033697F">
        <w:rPr>
          <w:lang w:val="nb-NO"/>
        </w:rPr>
        <w:t xml:space="preserve"> som</w:t>
      </w:r>
      <w:r w:rsidRPr="0060216E">
        <w:rPr>
          <w:lang w:val="nb-NO"/>
        </w:rPr>
        <w:t xml:space="preserve"> mulig som «kontorkontroll» ved kontroll mot mottatte rapporter og annen informasjon byggherren har tilgang til. </w:t>
      </w:r>
      <w:r w:rsidR="005D2F29">
        <w:rPr>
          <w:lang w:val="nb-NO"/>
        </w:rPr>
        <w:t xml:space="preserve">Se krav i kap. C3 pkt. 8.5 om «Behandling og rapportering av mangler og avvik». </w:t>
      </w:r>
      <w:r w:rsidRPr="0060216E">
        <w:rPr>
          <w:lang w:val="nb-NO"/>
        </w:rPr>
        <w:t>Når tilstrekkelig tilleggsinformasjon ikke er tilgjengelig, og byggherren vurderer at denne tilleggsinformasjonen ikke enkelt kan innhentes på annen måte, gjennomføres etterkontroll på vegen. Om mulig gjennomføres denne etterkontrollen parallelt med eller på veg til/fra stikkprøvekontroll.</w:t>
      </w:r>
    </w:p>
    <w:p w14:paraId="2375086C" w14:textId="60E57902" w:rsidR="00B406DA" w:rsidRPr="0060216E" w:rsidRDefault="00B406DA" w:rsidP="00B406DA">
      <w:pPr>
        <w:rPr>
          <w:lang w:val="nb-NO"/>
        </w:rPr>
      </w:pPr>
      <w:r w:rsidRPr="0060216E">
        <w:rPr>
          <w:u w:val="single"/>
          <w:lang w:val="nb-NO"/>
        </w:rPr>
        <w:t>Funn av avvik i tillegg til det som inngår i planlagte kontroller og etterkontroller</w:t>
      </w:r>
      <w:r w:rsidRPr="0060216E">
        <w:rPr>
          <w:u w:val="single"/>
          <w:lang w:val="nb-NO"/>
        </w:rPr>
        <w:br/>
      </w:r>
      <w:r w:rsidRPr="0060216E">
        <w:rPr>
          <w:lang w:val="nb-NO"/>
        </w:rPr>
        <w:t xml:space="preserve">Dersom det i forbindelse med stikkprøvekontroll </w:t>
      </w:r>
      <w:r w:rsidR="007A5AFE">
        <w:rPr>
          <w:lang w:val="nb-NO"/>
        </w:rPr>
        <w:t>oppdag</w:t>
      </w:r>
      <w:r w:rsidRPr="0060216E">
        <w:rPr>
          <w:lang w:val="nb-NO"/>
        </w:rPr>
        <w:t xml:space="preserve">es </w:t>
      </w:r>
      <w:r w:rsidR="007A5AFE">
        <w:rPr>
          <w:lang w:val="nb-NO"/>
        </w:rPr>
        <w:t xml:space="preserve">vesentlige </w:t>
      </w:r>
      <w:r w:rsidRPr="0060216E">
        <w:rPr>
          <w:lang w:val="nb-NO"/>
        </w:rPr>
        <w:t xml:space="preserve">avvik på andre veger eller prosesser enn det som er planlagt, skal disse registreres som egendefinerte kontroller. </w:t>
      </w:r>
    </w:p>
    <w:p w14:paraId="5BD0D4F9" w14:textId="5A77FB29" w:rsidR="00B406DA" w:rsidRPr="0060216E" w:rsidRDefault="00B406DA" w:rsidP="0060216E">
      <w:pPr>
        <w:pStyle w:val="Overskrift2"/>
      </w:pPr>
      <w:bookmarkStart w:id="60" w:name="_Toc476815067"/>
      <w:bookmarkStart w:id="61" w:name="_Toc476815137"/>
      <w:bookmarkStart w:id="62" w:name="_Toc476816978"/>
      <w:bookmarkStart w:id="63" w:name="_Toc480983493"/>
      <w:r w:rsidRPr="0060216E">
        <w:t>Gjennomføring av kontroll</w:t>
      </w:r>
      <w:bookmarkEnd w:id="60"/>
      <w:bookmarkEnd w:id="61"/>
      <w:bookmarkEnd w:id="62"/>
      <w:bookmarkEnd w:id="63"/>
    </w:p>
    <w:p w14:paraId="75874812" w14:textId="7140B31B" w:rsidR="00B406DA" w:rsidRPr="0060216E" w:rsidRDefault="00B406DA" w:rsidP="00B406DA">
      <w:pPr>
        <w:rPr>
          <w:lang w:val="nb-NO"/>
        </w:rPr>
      </w:pPr>
      <w:r w:rsidRPr="0060216E">
        <w:rPr>
          <w:lang w:val="nb-NO"/>
        </w:rPr>
        <w:t xml:space="preserve">For å få oversikt over objektene og kravene for den enkelte prosess, kopieres disse fra kontraktens prosessbeskrivelse og tas med på kontrollen. Temaheftet til </w:t>
      </w:r>
      <w:r w:rsidR="00285604">
        <w:rPr>
          <w:lang w:val="nb-NO"/>
        </w:rPr>
        <w:t xml:space="preserve">tidligere versjon av </w:t>
      </w:r>
      <w:r w:rsidRPr="0060216E">
        <w:rPr>
          <w:lang w:val="nb-NO"/>
        </w:rPr>
        <w:t xml:space="preserve">HB 111 kan også gi støtte for vurderingene. </w:t>
      </w:r>
    </w:p>
    <w:p w14:paraId="61E4BECB" w14:textId="77777777" w:rsidR="00B406DA" w:rsidRPr="0060216E" w:rsidRDefault="00B406DA" w:rsidP="00B406DA">
      <w:pPr>
        <w:rPr>
          <w:lang w:val="nb-NO"/>
        </w:rPr>
      </w:pPr>
      <w:r w:rsidRPr="0060216E">
        <w:rPr>
          <w:lang w:val="nb-NO"/>
        </w:rPr>
        <w:t>Kontrollene blir dokumentert ved at ELRAPP-kontroll brukes. Derfor skal ELRAPP-kontroll brukes ved gjennomføring av alle kontroller.</w:t>
      </w:r>
    </w:p>
    <w:p w14:paraId="1F784D16" w14:textId="77777777" w:rsidR="00B406DA" w:rsidRPr="0060216E" w:rsidRDefault="00B406DA" w:rsidP="0060216E">
      <w:pPr>
        <w:pStyle w:val="Overskrift3"/>
        <w:rPr>
          <w:lang w:val="nb-NO"/>
        </w:rPr>
      </w:pPr>
      <w:bookmarkStart w:id="64" w:name="_Toc476815068"/>
      <w:bookmarkStart w:id="65" w:name="_Toc476815138"/>
      <w:bookmarkStart w:id="66" w:name="_Toc476816979"/>
      <w:bookmarkStart w:id="67" w:name="_Toc480983494"/>
      <w:r w:rsidRPr="0060216E">
        <w:rPr>
          <w:lang w:val="nb-NO"/>
        </w:rPr>
        <w:t>Bruk av ELRAPP-kontroll til kontroll av driftskontrakter</w:t>
      </w:r>
      <w:bookmarkEnd w:id="64"/>
      <w:bookmarkEnd w:id="65"/>
      <w:bookmarkEnd w:id="66"/>
      <w:bookmarkEnd w:id="67"/>
    </w:p>
    <w:p w14:paraId="65320893" w14:textId="77777777" w:rsidR="00B406DA" w:rsidRPr="0060216E" w:rsidRDefault="00B406DA" w:rsidP="00B406DA">
      <w:pPr>
        <w:rPr>
          <w:lang w:val="nb-NO"/>
        </w:rPr>
      </w:pPr>
      <w:r w:rsidRPr="0060216E">
        <w:rPr>
          <w:lang w:val="nb-NO"/>
        </w:rPr>
        <w:t>1. Før stikkprøvekontrollene skal gjennomføres, hentes de fra byggherremodul til ELRAPP-kontroll.</w:t>
      </w:r>
    </w:p>
    <w:p w14:paraId="4B7FE976" w14:textId="77777777" w:rsidR="00B406DA" w:rsidRPr="0060216E" w:rsidRDefault="00B406DA" w:rsidP="00B406DA">
      <w:pPr>
        <w:rPr>
          <w:lang w:val="nb-NO"/>
        </w:rPr>
      </w:pPr>
      <w:r w:rsidRPr="0060216E">
        <w:rPr>
          <w:lang w:val="nb-NO"/>
        </w:rPr>
        <w:t>2. Gjennomføring av stikkprøvekontroller og egendefinerte kontroller:</w:t>
      </w:r>
    </w:p>
    <w:p w14:paraId="052C2997" w14:textId="77777777" w:rsidR="00B406DA" w:rsidRPr="0060216E" w:rsidRDefault="00B406DA" w:rsidP="00C25B9B">
      <w:pPr>
        <w:pStyle w:val="Listeavsnitt"/>
        <w:numPr>
          <w:ilvl w:val="3"/>
          <w:numId w:val="19"/>
        </w:numPr>
        <w:spacing w:after="160" w:line="259" w:lineRule="auto"/>
        <w:ind w:left="709" w:hanging="425"/>
        <w:contextualSpacing/>
        <w:rPr>
          <w:sz w:val="22"/>
          <w:szCs w:val="22"/>
          <w:lang w:val="nb-NO"/>
        </w:rPr>
      </w:pPr>
      <w:r w:rsidRPr="0060216E">
        <w:rPr>
          <w:sz w:val="22"/>
          <w:szCs w:val="22"/>
          <w:lang w:val="nb-NO"/>
        </w:rPr>
        <w:t>Er det mange objekter av samme type og som har forhold som er vanskelig å kontrollere, kontrolleres et representativt utvalg av objektene på kontrollruten, men minst ett objekt pr. veg, og tilstrekkelig mange objekter til at kontrolløren har rimelig sikkerhet for at utvalget er representativt.</w:t>
      </w:r>
    </w:p>
    <w:p w14:paraId="0A44318B" w14:textId="77777777" w:rsidR="00B406DA" w:rsidRPr="0060216E" w:rsidRDefault="00B406DA" w:rsidP="00C25B9B">
      <w:pPr>
        <w:pStyle w:val="Listeavsnitt"/>
        <w:numPr>
          <w:ilvl w:val="0"/>
          <w:numId w:val="19"/>
        </w:numPr>
        <w:spacing w:after="160" w:line="259" w:lineRule="auto"/>
        <w:contextualSpacing/>
        <w:rPr>
          <w:sz w:val="22"/>
          <w:szCs w:val="22"/>
          <w:lang w:val="nb-NO"/>
        </w:rPr>
      </w:pPr>
      <w:r w:rsidRPr="0060216E">
        <w:rPr>
          <w:sz w:val="22"/>
          <w:szCs w:val="22"/>
          <w:lang w:val="nb-NO"/>
        </w:rPr>
        <w:t>Er det få objekter av samme type eller forhold som enkelt kan kontrolleres, kontrolleres alle objektene på kontrollruten.</w:t>
      </w:r>
    </w:p>
    <w:p w14:paraId="752D50FF" w14:textId="77777777" w:rsidR="00B406DA" w:rsidRPr="0060216E" w:rsidRDefault="00B406DA" w:rsidP="00C25B9B">
      <w:pPr>
        <w:pStyle w:val="Listeavsnitt"/>
        <w:numPr>
          <w:ilvl w:val="0"/>
          <w:numId w:val="19"/>
        </w:numPr>
        <w:spacing w:after="160" w:line="259" w:lineRule="auto"/>
        <w:contextualSpacing/>
        <w:rPr>
          <w:sz w:val="22"/>
          <w:szCs w:val="22"/>
          <w:lang w:val="nb-NO"/>
        </w:rPr>
      </w:pPr>
      <w:r w:rsidRPr="0060216E">
        <w:rPr>
          <w:sz w:val="22"/>
          <w:szCs w:val="22"/>
          <w:lang w:val="nb-NO"/>
        </w:rPr>
        <w:t>Ved avvik:</w:t>
      </w:r>
    </w:p>
    <w:p w14:paraId="66894CFB" w14:textId="2DE6386A" w:rsidR="00B406DA" w:rsidRPr="0060216E" w:rsidRDefault="00B406DA" w:rsidP="00B406DA">
      <w:pPr>
        <w:pStyle w:val="Listeavsnitt"/>
        <w:ind w:left="1134"/>
        <w:rPr>
          <w:sz w:val="22"/>
          <w:szCs w:val="22"/>
          <w:lang w:val="nb-NO"/>
        </w:rPr>
      </w:pPr>
      <w:r w:rsidRPr="0060216E">
        <w:rPr>
          <w:sz w:val="22"/>
          <w:szCs w:val="22"/>
          <w:lang w:val="nb-NO"/>
        </w:rPr>
        <w:t>- Velg objekttekst og avvikstekst som beskriver avviket. Om nødvendig, legg til mer tekst som en merknad til avviket. Dersom objekt-/avvikstekstene ikke er beskrivende for avviket, velg objekt-/avvikstekst ”Annet” og beskriv avviket med en merknad. Legg inn foto og andre relevante opplysninger som for eksempel snødybde</w:t>
      </w:r>
      <w:r w:rsidR="007A5AFE">
        <w:rPr>
          <w:sz w:val="22"/>
          <w:szCs w:val="22"/>
          <w:lang w:val="nb-NO"/>
        </w:rPr>
        <w:t>, graden på skjevhet el.l</w:t>
      </w:r>
      <w:r w:rsidRPr="0060216E">
        <w:rPr>
          <w:sz w:val="22"/>
          <w:szCs w:val="22"/>
          <w:lang w:val="nb-NO"/>
        </w:rPr>
        <w:t>.</w:t>
      </w:r>
    </w:p>
    <w:p w14:paraId="3C5B2D40" w14:textId="77777777" w:rsidR="00B406DA" w:rsidRPr="0060216E" w:rsidRDefault="00B406DA" w:rsidP="00B406DA">
      <w:pPr>
        <w:pStyle w:val="Listeavsnitt"/>
        <w:ind w:left="1134"/>
        <w:rPr>
          <w:sz w:val="22"/>
          <w:szCs w:val="22"/>
          <w:lang w:val="nb-NO"/>
        </w:rPr>
      </w:pPr>
      <w:r w:rsidRPr="0060216E">
        <w:rPr>
          <w:sz w:val="22"/>
          <w:szCs w:val="22"/>
          <w:lang w:val="nb-NO"/>
        </w:rPr>
        <w:t>- Det skal, ut ifra objekt-/avvikstekst (og evt. merknad) og bilder, klart fremgå hva avviket består av. God beskrivelse og dokumentasjon skal danne et godt grunnlag for videre behandling i forhold til evt. mangel og sanksjon.</w:t>
      </w:r>
    </w:p>
    <w:p w14:paraId="10E3B197" w14:textId="77777777" w:rsidR="00B406DA" w:rsidRPr="0060216E" w:rsidRDefault="00B406DA" w:rsidP="00C25B9B">
      <w:pPr>
        <w:pStyle w:val="Listeavsnitt"/>
        <w:numPr>
          <w:ilvl w:val="0"/>
          <w:numId w:val="19"/>
        </w:numPr>
        <w:spacing w:after="160" w:line="259" w:lineRule="auto"/>
        <w:contextualSpacing/>
        <w:rPr>
          <w:sz w:val="22"/>
          <w:szCs w:val="22"/>
          <w:lang w:val="nb-NO"/>
        </w:rPr>
      </w:pPr>
      <w:r w:rsidRPr="0060216E">
        <w:rPr>
          <w:sz w:val="22"/>
          <w:szCs w:val="22"/>
          <w:lang w:val="nb-NO"/>
        </w:rPr>
        <w:t>Påvisning av kritiske/farlige avvik og mangler skal umiddelbart meldes til entreprenøren og bekreftes skriftlig. Andre avvik skal ikke meldes før evt. tiltakstid er utløpt.</w:t>
      </w:r>
    </w:p>
    <w:p w14:paraId="0A20B052" w14:textId="77777777" w:rsidR="00B406DA" w:rsidRPr="0060216E" w:rsidRDefault="00B406DA" w:rsidP="00C25B9B">
      <w:pPr>
        <w:pStyle w:val="Listeavsnitt"/>
        <w:numPr>
          <w:ilvl w:val="0"/>
          <w:numId w:val="19"/>
        </w:numPr>
        <w:spacing w:after="160" w:line="259" w:lineRule="auto"/>
        <w:contextualSpacing/>
        <w:rPr>
          <w:sz w:val="22"/>
          <w:szCs w:val="22"/>
          <w:lang w:val="nb-NO"/>
        </w:rPr>
      </w:pPr>
      <w:r w:rsidRPr="0060216E">
        <w:rPr>
          <w:sz w:val="22"/>
          <w:szCs w:val="22"/>
          <w:lang w:val="nb-NO"/>
        </w:rPr>
        <w:t>Hvis det registreres avvik på en prosess eller veglenke som ikke er med i den planlagte stikkprøvekontrollen, regnes dette som en egendefinert kontroll. Ved egendefinert kontroll registreres prosess og sted for det registrerte avviket.</w:t>
      </w:r>
    </w:p>
    <w:p w14:paraId="2318F1B0" w14:textId="77777777" w:rsidR="00B406DA" w:rsidRPr="0060216E" w:rsidRDefault="00B406DA" w:rsidP="00C25B9B">
      <w:pPr>
        <w:pStyle w:val="Listeavsnitt"/>
        <w:numPr>
          <w:ilvl w:val="0"/>
          <w:numId w:val="19"/>
        </w:numPr>
        <w:spacing w:after="160" w:line="259" w:lineRule="auto"/>
        <w:contextualSpacing/>
        <w:rPr>
          <w:sz w:val="22"/>
          <w:szCs w:val="22"/>
          <w:lang w:val="nb-NO"/>
        </w:rPr>
      </w:pPr>
      <w:r w:rsidRPr="0060216E">
        <w:rPr>
          <w:sz w:val="22"/>
          <w:szCs w:val="22"/>
          <w:lang w:val="nb-NO"/>
        </w:rPr>
        <w:t xml:space="preserve">Der kontrollen avdekker avvik med tiltakstid som ikke er utløpt, registreres behov for etterkontroll, der det skal framgå </w:t>
      </w:r>
      <w:r w:rsidRPr="0060216E">
        <w:rPr>
          <w:sz w:val="22"/>
          <w:szCs w:val="22"/>
          <w:u w:val="single"/>
          <w:lang w:val="nb-NO"/>
        </w:rPr>
        <w:t>hva</w:t>
      </w:r>
      <w:r w:rsidRPr="0060216E">
        <w:rPr>
          <w:sz w:val="22"/>
          <w:szCs w:val="22"/>
          <w:lang w:val="nb-NO"/>
        </w:rPr>
        <w:t xml:space="preserve"> som senere skal kontrolleres </w:t>
      </w:r>
      <w:r w:rsidRPr="0060216E">
        <w:rPr>
          <w:sz w:val="22"/>
          <w:szCs w:val="22"/>
          <w:u w:val="single"/>
          <w:lang w:val="nb-NO"/>
        </w:rPr>
        <w:t>når</w:t>
      </w:r>
      <w:r w:rsidRPr="0060216E">
        <w:rPr>
          <w:sz w:val="22"/>
          <w:szCs w:val="22"/>
          <w:lang w:val="nb-NO"/>
        </w:rPr>
        <w:t>. I ELRAPP Kontroll vil det være opplysninger om avviket som skal kontrolleres i en etterkontroll.</w:t>
      </w:r>
    </w:p>
    <w:p w14:paraId="0EFCB3C0" w14:textId="77777777" w:rsidR="00B406DA" w:rsidRPr="0060216E" w:rsidRDefault="00B406DA" w:rsidP="00B406DA">
      <w:pPr>
        <w:pStyle w:val="Listeavsnitt"/>
        <w:rPr>
          <w:sz w:val="22"/>
          <w:szCs w:val="22"/>
          <w:lang w:val="nb-NO"/>
        </w:rPr>
      </w:pPr>
    </w:p>
    <w:p w14:paraId="0F8872D1" w14:textId="77777777" w:rsidR="00B406DA" w:rsidRPr="0060216E" w:rsidRDefault="00B406DA" w:rsidP="00B406DA">
      <w:pPr>
        <w:rPr>
          <w:lang w:val="nb-NO"/>
        </w:rPr>
      </w:pPr>
      <w:r w:rsidRPr="0060216E">
        <w:rPr>
          <w:lang w:val="nb-NO"/>
        </w:rPr>
        <w:t>3. Utførte kontroller overføres fra ELRAPP-kontroll til ELRAPP. Planlagte stikkprøvekontroller som ligger inne i planen i byggherremodulen blir automatisk registrert som kontrollert uten avvik, dersom det ikke ved gjennomføringen er merket av avvik.</w:t>
      </w:r>
    </w:p>
    <w:p w14:paraId="00A979E5" w14:textId="68DD1147" w:rsidR="00B406DA" w:rsidRPr="0060216E" w:rsidRDefault="00B406DA" w:rsidP="00B406DA">
      <w:pPr>
        <w:rPr>
          <w:lang w:val="nb-NO"/>
        </w:rPr>
      </w:pPr>
      <w:r w:rsidRPr="0060216E">
        <w:rPr>
          <w:lang w:val="nb-NO"/>
        </w:rPr>
        <w:t xml:space="preserve">4. For registrerte avvik med tiltakstid som ikke var utløpt på det opprinnelige registreringstidspunktet, gjennomføres etterkontroll når tiltakstiden er ute. Etterkontrollen skjer </w:t>
      </w:r>
      <w:r w:rsidR="00FA3867">
        <w:rPr>
          <w:lang w:val="nb-NO"/>
        </w:rPr>
        <w:t xml:space="preserve">iht. </w:t>
      </w:r>
      <w:r w:rsidR="002C666D">
        <w:rPr>
          <w:lang w:val="nb-NO"/>
        </w:rPr>
        <w:t>p</w:t>
      </w:r>
      <w:r w:rsidR="00FA3867">
        <w:rPr>
          <w:lang w:val="nb-NO"/>
        </w:rPr>
        <w:t xml:space="preserve">kt. </w:t>
      </w:r>
      <w:r w:rsidR="00207BDC">
        <w:rPr>
          <w:lang w:val="nb-NO"/>
        </w:rPr>
        <w:fldChar w:fldCharType="begin"/>
      </w:r>
      <w:r w:rsidR="00207BDC">
        <w:rPr>
          <w:lang w:val="nb-NO"/>
        </w:rPr>
        <w:instrText xml:space="preserve"> REF _Ref478468916 \r \h </w:instrText>
      </w:r>
      <w:r w:rsidR="00207BDC">
        <w:rPr>
          <w:lang w:val="nb-NO"/>
        </w:rPr>
      </w:r>
      <w:r w:rsidR="00207BDC">
        <w:rPr>
          <w:lang w:val="nb-NO"/>
        </w:rPr>
        <w:fldChar w:fldCharType="separate"/>
      </w:r>
      <w:r w:rsidR="00497C29">
        <w:rPr>
          <w:lang w:val="nb-NO"/>
        </w:rPr>
        <w:t>3.9</w:t>
      </w:r>
      <w:r w:rsidR="00207BDC">
        <w:rPr>
          <w:lang w:val="nb-NO"/>
        </w:rPr>
        <w:fldChar w:fldCharType="end"/>
      </w:r>
      <w:r w:rsidRPr="0060216E">
        <w:rPr>
          <w:lang w:val="nb-NO"/>
        </w:rPr>
        <w:t>.</w:t>
      </w:r>
    </w:p>
    <w:p w14:paraId="00B601FD" w14:textId="77777777" w:rsidR="00834635" w:rsidRPr="0060216E" w:rsidRDefault="00834635" w:rsidP="00B406DA">
      <w:pPr>
        <w:pStyle w:val="Overskrift3"/>
        <w:rPr>
          <w:lang w:val="nb-NO"/>
        </w:rPr>
      </w:pPr>
      <w:bookmarkStart w:id="68" w:name="_Toc476815069"/>
      <w:bookmarkStart w:id="69" w:name="_Toc476815139"/>
      <w:bookmarkStart w:id="70" w:name="_Toc476816980"/>
      <w:bookmarkStart w:id="71" w:name="_Toc480983495"/>
      <w:r w:rsidRPr="0060216E">
        <w:rPr>
          <w:lang w:val="nb-NO"/>
        </w:rPr>
        <w:t>Prosess 95 – og 91, 92 og 93</w:t>
      </w:r>
      <w:bookmarkEnd w:id="68"/>
      <w:bookmarkEnd w:id="69"/>
      <w:bookmarkEnd w:id="70"/>
      <w:bookmarkEnd w:id="71"/>
    </w:p>
    <w:p w14:paraId="6176F870" w14:textId="77777777" w:rsidR="00FF79DC" w:rsidRPr="0060216E" w:rsidRDefault="00FF79DC" w:rsidP="00FF79DC">
      <w:pPr>
        <w:rPr>
          <w:lang w:val="nb-NO"/>
        </w:rPr>
      </w:pPr>
      <w:r w:rsidRPr="0060216E">
        <w:rPr>
          <w:lang w:val="nb-NO"/>
        </w:rPr>
        <w:t>Prosessene 91, 92 og 93 i ELRAPP-kontroll motsvarer prosess 95 i kontrakten. De 3 kontrollprosessene 91, 92 og 93 kontrolleres normalt samtidig og når tiltak skulle vært utført.  Ved tvil om avviket tilhører prosess 91, 92 eller 93, føres avviket på kun en av prosessene, og da normalt prosess 91.</w:t>
      </w:r>
    </w:p>
    <w:p w14:paraId="2C25C880" w14:textId="77777777" w:rsidR="007052B3" w:rsidRPr="0060216E" w:rsidRDefault="007052B3" w:rsidP="007052B3">
      <w:pPr>
        <w:rPr>
          <w:lang w:val="nb-NO"/>
        </w:rPr>
      </w:pPr>
      <w:r w:rsidRPr="0060216E">
        <w:rPr>
          <w:u w:val="single"/>
          <w:lang w:val="nb-NO"/>
        </w:rPr>
        <w:t>Syklustider</w:t>
      </w:r>
      <w:r w:rsidRPr="0060216E">
        <w:rPr>
          <w:u w:val="single"/>
          <w:lang w:val="nb-NO"/>
        </w:rPr>
        <w:br/>
      </w:r>
      <w:r w:rsidRPr="0060216E">
        <w:rPr>
          <w:lang w:val="nb-NO"/>
        </w:rPr>
        <w:t xml:space="preserve">Kontrakter som er inngått før 2013, hadde krav som maks. tillatt snødybde på veg. Ny HB R610 (tidl. 111) har krav om innsats under en værhendelse. Det stilles ikke krav til snødybde under værhendelse, men krav til innsats i form av overholdelse av krav til syklustider for brøyting og strøing. For å oppfylle kravet må den som utfører vinterdriften sette i gang arbeidet så fort en værhendelse har gitt føreforhold som avviker fra godkjente føreforhold. Det kan også være aktuelt å utføre vinterdrift (preventiv strøing) som skal starte tidsnok til at strøingen kan avsluttes og gi effekt i forhold til forventet værhendelse. </w:t>
      </w:r>
    </w:p>
    <w:p w14:paraId="40899FA1" w14:textId="03ECB055" w:rsidR="007052B3" w:rsidRPr="0060216E" w:rsidRDefault="007052B3" w:rsidP="007052B3">
      <w:pPr>
        <w:rPr>
          <w:lang w:val="nb-NO"/>
        </w:rPr>
      </w:pPr>
      <w:r w:rsidRPr="0060216E">
        <w:rPr>
          <w:lang w:val="nb-NO"/>
        </w:rPr>
        <w:t xml:space="preserve">Stikkprøvekontroll gjennomføres når tiltak skulle vært utført. Det er 5 punkter byggherren spesielt bør kontrollere iht. ny </w:t>
      </w:r>
      <w:r w:rsidR="00BF7AFB">
        <w:rPr>
          <w:lang w:val="nb-NO"/>
        </w:rPr>
        <w:t>vinterdriftsstandard</w:t>
      </w:r>
      <w:r w:rsidRPr="0060216E">
        <w:rPr>
          <w:lang w:val="nb-NO"/>
        </w:rPr>
        <w:t>:</w:t>
      </w:r>
    </w:p>
    <w:p w14:paraId="7ABDC81D" w14:textId="77777777" w:rsidR="007052B3" w:rsidRPr="0060216E" w:rsidRDefault="007052B3" w:rsidP="00C25B9B">
      <w:pPr>
        <w:pStyle w:val="Listeavsnitt"/>
        <w:numPr>
          <w:ilvl w:val="0"/>
          <w:numId w:val="18"/>
        </w:numPr>
        <w:spacing w:after="200"/>
        <w:contextualSpacing/>
        <w:rPr>
          <w:sz w:val="22"/>
          <w:lang w:val="nb-NO"/>
        </w:rPr>
      </w:pPr>
      <w:r w:rsidRPr="0060216E">
        <w:rPr>
          <w:sz w:val="22"/>
          <w:lang w:val="nb-NO"/>
        </w:rPr>
        <w:t xml:space="preserve">Har utførende satt i gang vinterdrift (brøyting/strøing) når det er avvik fra godkjente </w:t>
      </w:r>
      <w:r w:rsidRPr="0060216E">
        <w:rPr>
          <w:sz w:val="22"/>
          <w:szCs w:val="22"/>
          <w:lang w:val="nb-NO"/>
        </w:rPr>
        <w:t>føreforhold</w:t>
      </w:r>
      <w:r w:rsidR="00EC2BB3" w:rsidRPr="0060216E">
        <w:rPr>
          <w:sz w:val="22"/>
          <w:szCs w:val="22"/>
          <w:lang w:val="nb-NO"/>
        </w:rPr>
        <w:t xml:space="preserve"> og for å gjøre avvikene fra godkjente føreforhold minst mulig</w:t>
      </w:r>
      <w:r w:rsidRPr="0060216E">
        <w:rPr>
          <w:sz w:val="22"/>
          <w:szCs w:val="22"/>
          <w:lang w:val="nb-NO"/>
        </w:rPr>
        <w:t>?</w:t>
      </w:r>
      <w:r w:rsidRPr="0060216E">
        <w:rPr>
          <w:sz w:val="22"/>
          <w:lang w:val="nb-NO"/>
        </w:rPr>
        <w:t xml:space="preserve"> </w:t>
      </w:r>
      <w:r w:rsidRPr="0060216E">
        <w:rPr>
          <w:sz w:val="22"/>
          <w:lang w:val="nb-NO"/>
        </w:rPr>
        <w:br/>
      </w:r>
    </w:p>
    <w:p w14:paraId="5DB2FE90" w14:textId="77777777" w:rsidR="007052B3" w:rsidRPr="0060216E" w:rsidRDefault="007052B3" w:rsidP="00C25B9B">
      <w:pPr>
        <w:pStyle w:val="Listeavsnitt"/>
        <w:numPr>
          <w:ilvl w:val="0"/>
          <w:numId w:val="18"/>
        </w:numPr>
        <w:spacing w:after="200"/>
        <w:contextualSpacing/>
        <w:rPr>
          <w:sz w:val="22"/>
          <w:lang w:val="nb-NO"/>
        </w:rPr>
      </w:pPr>
      <w:r w:rsidRPr="0060216E">
        <w:rPr>
          <w:sz w:val="22"/>
          <w:lang w:val="nb-NO"/>
        </w:rPr>
        <w:t>Overholdes krav til brøyte-/strøfrekvens</w:t>
      </w:r>
      <w:r w:rsidR="0011351C" w:rsidRPr="0060216E">
        <w:rPr>
          <w:sz w:val="22"/>
          <w:lang w:val="nb-NO"/>
        </w:rPr>
        <w:t xml:space="preserve"> (syklustid)?</w:t>
      </w:r>
    </w:p>
    <w:p w14:paraId="36DCC83C" w14:textId="77777777" w:rsidR="007052B3" w:rsidRPr="0060216E" w:rsidRDefault="007052B3" w:rsidP="00C25B9B">
      <w:pPr>
        <w:pStyle w:val="Listeavsnitt"/>
        <w:numPr>
          <w:ilvl w:val="1"/>
          <w:numId w:val="18"/>
        </w:numPr>
        <w:spacing w:after="200"/>
        <w:contextualSpacing/>
        <w:rPr>
          <w:sz w:val="22"/>
          <w:lang w:val="nb-NO"/>
        </w:rPr>
      </w:pPr>
      <w:r w:rsidRPr="0060216E">
        <w:rPr>
          <w:i/>
          <w:sz w:val="22"/>
          <w:lang w:val="nb-NO"/>
        </w:rPr>
        <w:t xml:space="preserve">Ved avvik fra godkjente føreforhold skal det være en kontinuerlig innsats i henhold til bestilling. </w:t>
      </w:r>
      <w:r w:rsidRPr="0060216E">
        <w:rPr>
          <w:sz w:val="22"/>
          <w:lang w:val="nb-NO"/>
        </w:rPr>
        <w:br/>
      </w:r>
    </w:p>
    <w:p w14:paraId="4EFA6B2E" w14:textId="77777777" w:rsidR="00844470" w:rsidRPr="0060216E" w:rsidRDefault="007052B3" w:rsidP="00C25B9B">
      <w:pPr>
        <w:pStyle w:val="Listeavsnitt"/>
        <w:numPr>
          <w:ilvl w:val="0"/>
          <w:numId w:val="18"/>
        </w:numPr>
        <w:spacing w:after="200"/>
        <w:contextualSpacing/>
        <w:rPr>
          <w:sz w:val="22"/>
          <w:lang w:val="nb-NO"/>
        </w:rPr>
      </w:pPr>
      <w:r w:rsidRPr="0060216E">
        <w:rPr>
          <w:sz w:val="22"/>
          <w:lang w:val="nb-NO"/>
        </w:rPr>
        <w:t>Kontroll av tidskrav for gjenoppretting av godkjente føreforhold etter værhendelse.</w:t>
      </w:r>
    </w:p>
    <w:p w14:paraId="77EEA531" w14:textId="77777777" w:rsidR="007052B3" w:rsidRPr="0060216E" w:rsidRDefault="00844470" w:rsidP="00C25B9B">
      <w:pPr>
        <w:pStyle w:val="Listeavsnitt"/>
        <w:numPr>
          <w:ilvl w:val="1"/>
          <w:numId w:val="18"/>
        </w:numPr>
        <w:spacing w:after="200"/>
        <w:contextualSpacing/>
        <w:rPr>
          <w:i/>
          <w:sz w:val="22"/>
          <w:lang w:val="nb-NO"/>
        </w:rPr>
      </w:pPr>
      <w:r w:rsidRPr="0060216E">
        <w:rPr>
          <w:i/>
          <w:sz w:val="22"/>
          <w:lang w:val="nb-NO"/>
        </w:rPr>
        <w:t>Ved avvik fra godkjente føreforhold skal det være en kontinuerlig innsats i henhold til bestilling. Hele brøyte-/strøarealet skal ha nødvendige tiltak innenfor kravet til syklustid.</w:t>
      </w:r>
      <w:r w:rsidR="00B10649" w:rsidRPr="0060216E">
        <w:rPr>
          <w:i/>
          <w:sz w:val="22"/>
          <w:lang w:val="nb-NO"/>
        </w:rPr>
        <w:br/>
      </w:r>
    </w:p>
    <w:p w14:paraId="19442EB5" w14:textId="5A658FC2" w:rsidR="007052B3" w:rsidRPr="0060216E" w:rsidRDefault="00877C24" w:rsidP="00C25B9B">
      <w:pPr>
        <w:pStyle w:val="Listeavsnitt"/>
        <w:numPr>
          <w:ilvl w:val="0"/>
          <w:numId w:val="18"/>
        </w:numPr>
        <w:spacing w:after="200"/>
        <w:contextualSpacing/>
        <w:rPr>
          <w:sz w:val="22"/>
          <w:lang w:val="nb-NO"/>
        </w:rPr>
      </w:pPr>
      <w:r w:rsidRPr="0060216E">
        <w:rPr>
          <w:sz w:val="22"/>
          <w:lang w:val="nb-NO"/>
        </w:rPr>
        <w:t>Er r</w:t>
      </w:r>
      <w:r w:rsidR="007052B3" w:rsidRPr="0060216E">
        <w:rPr>
          <w:sz w:val="22"/>
          <w:lang w:val="nb-NO"/>
        </w:rPr>
        <w:t>ydding utført iht</w:t>
      </w:r>
      <w:r w:rsidR="00BF7AFB">
        <w:rPr>
          <w:sz w:val="22"/>
          <w:lang w:val="nb-NO"/>
        </w:rPr>
        <w:t>.</w:t>
      </w:r>
      <w:r w:rsidR="007052B3" w:rsidRPr="0060216E">
        <w:rPr>
          <w:sz w:val="22"/>
          <w:lang w:val="nb-NO"/>
        </w:rPr>
        <w:t xml:space="preserve"> krav under værhendelsen og etter at værhendelsen er over</w:t>
      </w:r>
      <w:r w:rsidR="00690532">
        <w:rPr>
          <w:sz w:val="22"/>
          <w:lang w:val="nb-NO"/>
        </w:rPr>
        <w:t>?</w:t>
      </w:r>
      <w:r w:rsidR="00B10649" w:rsidRPr="0060216E">
        <w:rPr>
          <w:sz w:val="22"/>
          <w:lang w:val="nb-NO"/>
        </w:rPr>
        <w:br/>
      </w:r>
    </w:p>
    <w:p w14:paraId="67C08A6D" w14:textId="77777777" w:rsidR="00B10649" w:rsidRPr="0060216E" w:rsidRDefault="00877C24" w:rsidP="00C25B9B">
      <w:pPr>
        <w:pStyle w:val="Listeavsnitt"/>
        <w:numPr>
          <w:ilvl w:val="0"/>
          <w:numId w:val="18"/>
        </w:numPr>
        <w:autoSpaceDE w:val="0"/>
        <w:autoSpaceDN w:val="0"/>
        <w:adjustRightInd w:val="0"/>
        <w:spacing w:after="200"/>
        <w:contextualSpacing/>
        <w:rPr>
          <w:sz w:val="22"/>
          <w:lang w:val="nb-NO"/>
        </w:rPr>
      </w:pPr>
      <w:r w:rsidRPr="0060216E">
        <w:rPr>
          <w:sz w:val="22"/>
          <w:lang w:val="nb-NO"/>
        </w:rPr>
        <w:t>Er p</w:t>
      </w:r>
      <w:r w:rsidR="007052B3" w:rsidRPr="0060216E">
        <w:rPr>
          <w:sz w:val="22"/>
          <w:lang w:val="nb-NO"/>
        </w:rPr>
        <w:t xml:space="preserve">reventiv strøing utført </w:t>
      </w:r>
      <w:r w:rsidRPr="0060216E">
        <w:rPr>
          <w:sz w:val="22"/>
          <w:lang w:val="nb-NO"/>
        </w:rPr>
        <w:t>i henhold til krav i kontrakten?</w:t>
      </w:r>
      <w:r w:rsidR="007052B3" w:rsidRPr="0060216E">
        <w:rPr>
          <w:sz w:val="22"/>
          <w:lang w:val="nb-NO"/>
        </w:rPr>
        <w:t xml:space="preserve"> </w:t>
      </w:r>
    </w:p>
    <w:p w14:paraId="608B6C09" w14:textId="5A32BAFF" w:rsidR="00844470" w:rsidRPr="0060216E" w:rsidRDefault="00844470" w:rsidP="007052B3">
      <w:pPr>
        <w:autoSpaceDE w:val="0"/>
        <w:autoSpaceDN w:val="0"/>
        <w:adjustRightInd w:val="0"/>
        <w:rPr>
          <w:lang w:val="nb-NO"/>
        </w:rPr>
      </w:pPr>
      <w:r w:rsidRPr="0060216E">
        <w:rPr>
          <w:lang w:val="nb-NO"/>
        </w:rPr>
        <w:t>Den</w:t>
      </w:r>
      <w:r w:rsidR="00EE6550" w:rsidRPr="0060216E">
        <w:rPr>
          <w:lang w:val="nb-NO"/>
        </w:rPr>
        <w:t xml:space="preserve"> sistnevnte </w:t>
      </w:r>
      <w:r w:rsidRPr="0060216E">
        <w:rPr>
          <w:lang w:val="nb-NO"/>
        </w:rPr>
        <w:t xml:space="preserve">kontrollen er vanskelig å få gjennomført uten at byggherren har tilgang til elektroniske registreringer som dokumenterer hvordan entreprenøren gjennomfører arbeidet. For eldre kontrakter kan det avtales en endring i kontrakten som gir </w:t>
      </w:r>
      <w:r w:rsidR="00EE6550" w:rsidRPr="0060216E">
        <w:rPr>
          <w:lang w:val="nb-NO"/>
        </w:rPr>
        <w:t>tilgang til entreprenørens driftsinformasjonssystem</w:t>
      </w:r>
      <w:r w:rsidRPr="0060216E">
        <w:rPr>
          <w:lang w:val="nb-NO"/>
        </w:rPr>
        <w:t>. Se b</w:t>
      </w:r>
      <w:r w:rsidR="00EE6550" w:rsidRPr="0060216E">
        <w:rPr>
          <w:lang w:val="nb-NO"/>
        </w:rPr>
        <w:t>estemmelse i kap. C3 pkt. 8.4.5</w:t>
      </w:r>
      <w:r w:rsidRPr="0060216E">
        <w:rPr>
          <w:lang w:val="nb-NO"/>
        </w:rPr>
        <w:t xml:space="preserve"> i 201</w:t>
      </w:r>
      <w:r w:rsidR="00EE6550" w:rsidRPr="0060216E">
        <w:rPr>
          <w:lang w:val="nb-NO"/>
        </w:rPr>
        <w:t>7</w:t>
      </w:r>
      <w:r w:rsidRPr="0060216E">
        <w:rPr>
          <w:lang w:val="nb-NO"/>
        </w:rPr>
        <w:t xml:space="preserve">-malen. Hvis en slik endring ikke kan </w:t>
      </w:r>
      <w:r w:rsidR="00EE6550" w:rsidRPr="0060216E">
        <w:rPr>
          <w:lang w:val="nb-NO"/>
        </w:rPr>
        <w:t>avtales</w:t>
      </w:r>
      <w:r w:rsidRPr="0060216E">
        <w:rPr>
          <w:lang w:val="nb-NO"/>
        </w:rPr>
        <w:t xml:space="preserve"> til en fornuftig pris, må byggherren være </w:t>
      </w:r>
      <w:r w:rsidR="00EE6550" w:rsidRPr="0060216E">
        <w:rPr>
          <w:lang w:val="nb-NO"/>
        </w:rPr>
        <w:t>a</w:t>
      </w:r>
      <w:r w:rsidRPr="0060216E">
        <w:rPr>
          <w:lang w:val="nb-NO"/>
        </w:rPr>
        <w:t>ktiv med å be entreprenøren legge fram dokumentasjon for aktuelle steder, jf</w:t>
      </w:r>
      <w:r w:rsidR="00BF7AFB">
        <w:rPr>
          <w:lang w:val="nb-NO"/>
        </w:rPr>
        <w:t>.</w:t>
      </w:r>
      <w:r w:rsidR="00470FA3" w:rsidRPr="00470FA3">
        <w:rPr>
          <w:lang w:val="nb-NO"/>
        </w:rPr>
        <w:t xml:space="preserve"> </w:t>
      </w:r>
      <w:r w:rsidR="00470FA3">
        <w:rPr>
          <w:lang w:val="nb-NO"/>
        </w:rPr>
        <w:t xml:space="preserve">NS-EN ISO 9001:2015 pkt. 6.2.2. bokstav d), pkt. 7.1.5.1 og pkt. 8.1 bokstav e) evt. </w:t>
      </w:r>
      <w:r w:rsidRPr="0060216E">
        <w:rPr>
          <w:lang w:val="nb-NO"/>
        </w:rPr>
        <w:t>NS-EN ISO 9001:2008 pkt. 4.2.1 bokstav d), pkt. 7.5.1 bokstav f) og pkt. 8.1 bokstav a) og pkt. 8.2.4.</w:t>
      </w:r>
      <w:r w:rsidR="00EE6550" w:rsidRPr="0060216E">
        <w:rPr>
          <w:lang w:val="nb-NO"/>
        </w:rPr>
        <w:t xml:space="preserve"> Dette </w:t>
      </w:r>
      <w:r w:rsidR="00470FA3">
        <w:rPr>
          <w:lang w:val="nb-NO"/>
        </w:rPr>
        <w:t>innebærer</w:t>
      </w:r>
      <w:r w:rsidR="00470FA3" w:rsidRPr="0060216E">
        <w:rPr>
          <w:lang w:val="nb-NO"/>
        </w:rPr>
        <w:t xml:space="preserve"> </w:t>
      </w:r>
      <w:r w:rsidR="00EE6550" w:rsidRPr="0060216E">
        <w:rPr>
          <w:lang w:val="nb-NO"/>
        </w:rPr>
        <w:t>at entreprenøren selv må hente ut dokumentasjon fra sitt system og legge dette fram for byggherren.</w:t>
      </w:r>
    </w:p>
    <w:p w14:paraId="5FBC7972" w14:textId="77777777" w:rsidR="007052B3" w:rsidRPr="0060216E" w:rsidRDefault="007052B3" w:rsidP="007052B3">
      <w:pPr>
        <w:autoSpaceDE w:val="0"/>
        <w:autoSpaceDN w:val="0"/>
        <w:adjustRightInd w:val="0"/>
        <w:rPr>
          <w:lang w:val="nb-NO"/>
        </w:rPr>
      </w:pPr>
      <w:r w:rsidRPr="0060216E">
        <w:rPr>
          <w:lang w:val="nb-NO"/>
        </w:rPr>
        <w:t xml:space="preserve">Måling av resultat/tilstand skal måles på de steder som </w:t>
      </w:r>
      <w:r w:rsidR="00AA18C9">
        <w:rPr>
          <w:lang w:val="nb-NO"/>
        </w:rPr>
        <w:t xml:space="preserve">gir de dårligste </w:t>
      </w:r>
      <w:r w:rsidR="00AA18C9" w:rsidRPr="0060216E">
        <w:rPr>
          <w:lang w:val="nb-NO"/>
        </w:rPr>
        <w:t xml:space="preserve">måleresultatene </w:t>
      </w:r>
      <w:r w:rsidRPr="0060216E">
        <w:rPr>
          <w:lang w:val="nb-NO"/>
        </w:rPr>
        <w:t>for trafikantene på den utvalgte kontroll. Dybde løs snø måles der snødybden er størst på kjørebane mellom ytterkant av kantlinjer. Det måles ikke nær trafikkøyer eller i fresespor. Tykkelse på hard snø/is måles mellom spor eller langs/på kantlinje.</w:t>
      </w:r>
    </w:p>
    <w:p w14:paraId="5C8C04FF" w14:textId="77777777" w:rsidR="007052B3" w:rsidRPr="0060216E" w:rsidRDefault="007052B3" w:rsidP="007052B3">
      <w:pPr>
        <w:spacing w:after="200" w:line="240" w:lineRule="auto"/>
        <w:contextualSpacing/>
        <w:rPr>
          <w:lang w:val="nb-NO"/>
        </w:rPr>
      </w:pPr>
      <w:r w:rsidRPr="0060216E">
        <w:rPr>
          <w:lang w:val="nb-NO"/>
        </w:rPr>
        <w:t>Dersom stikkprøvekontrollen viser at det ikke er godkjente føreforhold, dokumenteres dette med avviksbeskrivelse, foto, stedsangivelse og tidspunkt. Det registreres som et avvik for å kunne vurdere om krav til tiltak innenfor syklustid er overholdt. Det kan også være at det er behov for å se om det pågår vinterdrift og om syklustiden overholdes. Det kan skje ved:</w:t>
      </w:r>
    </w:p>
    <w:p w14:paraId="02A88AC6" w14:textId="41C0FCF1" w:rsidR="007052B3" w:rsidRPr="0060216E" w:rsidRDefault="007052B3" w:rsidP="00C25B9B">
      <w:pPr>
        <w:pStyle w:val="Listeavsnitt"/>
        <w:numPr>
          <w:ilvl w:val="0"/>
          <w:numId w:val="17"/>
        </w:numPr>
        <w:spacing w:after="200"/>
        <w:contextualSpacing/>
        <w:rPr>
          <w:sz w:val="22"/>
          <w:szCs w:val="22"/>
          <w:lang w:val="nb-NO"/>
        </w:rPr>
      </w:pPr>
      <w:r w:rsidRPr="0060216E">
        <w:rPr>
          <w:sz w:val="22"/>
          <w:szCs w:val="22"/>
          <w:lang w:val="nb-NO"/>
        </w:rPr>
        <w:t>Kjøring gjennom hele roden for å se om vinterdrift pågår</w:t>
      </w:r>
      <w:r w:rsidR="00BD0DB3">
        <w:rPr>
          <w:sz w:val="22"/>
          <w:szCs w:val="22"/>
          <w:lang w:val="nb-NO"/>
        </w:rPr>
        <w:t xml:space="preserve">, evt. om det er tegn på at kjøretøyet </w:t>
      </w:r>
      <w:r w:rsidR="00190E3F">
        <w:rPr>
          <w:sz w:val="22"/>
          <w:szCs w:val="22"/>
          <w:lang w:val="nb-NO"/>
        </w:rPr>
        <w:t>har kjørt</w:t>
      </w:r>
      <w:r w:rsidR="00BD0DB3">
        <w:rPr>
          <w:sz w:val="22"/>
          <w:szCs w:val="22"/>
          <w:lang w:val="nb-NO"/>
        </w:rPr>
        <w:t xml:space="preserve"> for å hente strømaterialer</w:t>
      </w:r>
      <w:r w:rsidRPr="0060216E">
        <w:rPr>
          <w:sz w:val="22"/>
          <w:szCs w:val="22"/>
          <w:lang w:val="nb-NO"/>
        </w:rPr>
        <w:t>.</w:t>
      </w:r>
      <w:r w:rsidRPr="0060216E">
        <w:rPr>
          <w:sz w:val="22"/>
          <w:szCs w:val="22"/>
          <w:lang w:val="nb-NO"/>
        </w:rPr>
        <w:br/>
      </w:r>
    </w:p>
    <w:p w14:paraId="16E08322" w14:textId="77777777" w:rsidR="007052B3" w:rsidRPr="0060216E" w:rsidRDefault="007052B3" w:rsidP="00C25B9B">
      <w:pPr>
        <w:pStyle w:val="Listeavsnitt"/>
        <w:numPr>
          <w:ilvl w:val="0"/>
          <w:numId w:val="17"/>
        </w:numPr>
        <w:spacing w:after="200"/>
        <w:contextualSpacing/>
        <w:rPr>
          <w:sz w:val="22"/>
          <w:szCs w:val="22"/>
          <w:lang w:val="nb-NO"/>
        </w:rPr>
      </w:pPr>
      <w:r w:rsidRPr="0060216E">
        <w:rPr>
          <w:sz w:val="22"/>
          <w:szCs w:val="22"/>
          <w:lang w:val="nb-NO"/>
        </w:rPr>
        <w:t>Retur til samme sted etter at syklustiden er gått ut for å sjekke om tiltak er utført.</w:t>
      </w:r>
      <w:r w:rsidRPr="0060216E">
        <w:rPr>
          <w:sz w:val="22"/>
          <w:szCs w:val="22"/>
          <w:lang w:val="nb-NO"/>
        </w:rPr>
        <w:br/>
      </w:r>
    </w:p>
    <w:p w14:paraId="3E13617B" w14:textId="77777777" w:rsidR="007052B3" w:rsidRPr="0060216E" w:rsidRDefault="007052B3" w:rsidP="00C25B9B">
      <w:pPr>
        <w:pStyle w:val="Listeavsnitt"/>
        <w:numPr>
          <w:ilvl w:val="0"/>
          <w:numId w:val="17"/>
        </w:numPr>
        <w:spacing w:after="200"/>
        <w:contextualSpacing/>
        <w:rPr>
          <w:sz w:val="22"/>
          <w:szCs w:val="22"/>
          <w:lang w:val="nb-NO"/>
        </w:rPr>
      </w:pPr>
      <w:r w:rsidRPr="0060216E">
        <w:rPr>
          <w:sz w:val="22"/>
          <w:szCs w:val="22"/>
          <w:lang w:val="nb-NO"/>
        </w:rPr>
        <w:t>Gjennomgang</w:t>
      </w:r>
      <w:r w:rsidR="00D434DF" w:rsidRPr="0060216E">
        <w:rPr>
          <w:sz w:val="22"/>
          <w:szCs w:val="22"/>
          <w:lang w:val="nb-NO"/>
        </w:rPr>
        <w:t xml:space="preserve"> av produksjonsdata fra ELRAPP </w:t>
      </w:r>
      <w:r w:rsidRPr="0060216E">
        <w:rPr>
          <w:sz w:val="22"/>
          <w:szCs w:val="22"/>
          <w:lang w:val="nb-NO"/>
        </w:rPr>
        <w:t>eller gjennomgang av entreprenørens eget elektroniske oppfølgingssystem, eller begge deler. Hensikten er å få oversikt over hvilke tiltak som er utført hvor og når.</w:t>
      </w:r>
      <w:r w:rsidRPr="0060216E">
        <w:rPr>
          <w:sz w:val="22"/>
          <w:szCs w:val="22"/>
          <w:lang w:val="nb-NO"/>
        </w:rPr>
        <w:br/>
      </w:r>
    </w:p>
    <w:p w14:paraId="088F8A06" w14:textId="77777777" w:rsidR="007052B3" w:rsidRPr="0060216E" w:rsidRDefault="007052B3" w:rsidP="00C25B9B">
      <w:pPr>
        <w:pStyle w:val="Listeavsnitt"/>
        <w:numPr>
          <w:ilvl w:val="0"/>
          <w:numId w:val="17"/>
        </w:numPr>
        <w:spacing w:after="200"/>
        <w:contextualSpacing/>
        <w:rPr>
          <w:sz w:val="22"/>
          <w:szCs w:val="22"/>
          <w:lang w:val="nb-NO"/>
        </w:rPr>
      </w:pPr>
      <w:r w:rsidRPr="0060216E">
        <w:rPr>
          <w:sz w:val="22"/>
          <w:szCs w:val="22"/>
          <w:lang w:val="nb-NO"/>
        </w:rPr>
        <w:t xml:space="preserve">Gjennomgang av registreringer som entreprenøren har for å kunne bevise at arbeidet er utført i henhold til kontraktens krav. Det vises her til </w:t>
      </w:r>
      <w:r w:rsidR="005930B3" w:rsidRPr="0060216E">
        <w:rPr>
          <w:sz w:val="22"/>
          <w:szCs w:val="22"/>
          <w:lang w:val="nb-NO"/>
        </w:rPr>
        <w:t xml:space="preserve">NS-EN </w:t>
      </w:r>
      <w:r w:rsidRPr="0060216E">
        <w:rPr>
          <w:sz w:val="22"/>
          <w:szCs w:val="22"/>
          <w:lang w:val="nb-NO"/>
        </w:rPr>
        <w:t xml:space="preserve">ISO 9001:2008 </w:t>
      </w:r>
      <w:r w:rsidR="005930B3" w:rsidRPr="0060216E">
        <w:rPr>
          <w:sz w:val="22"/>
          <w:szCs w:val="22"/>
          <w:lang w:val="nb-NO"/>
        </w:rPr>
        <w:t xml:space="preserve">pkt. 7.1 c) og d) </w:t>
      </w:r>
      <w:r w:rsidR="004D1C90" w:rsidRPr="0060216E">
        <w:rPr>
          <w:sz w:val="22"/>
          <w:szCs w:val="22"/>
          <w:lang w:val="nb-NO"/>
        </w:rPr>
        <w:t>samt</w:t>
      </w:r>
      <w:r w:rsidR="005930B3" w:rsidRPr="0060216E">
        <w:rPr>
          <w:sz w:val="22"/>
          <w:szCs w:val="22"/>
          <w:lang w:val="nb-NO"/>
        </w:rPr>
        <w:t xml:space="preserve"> </w:t>
      </w:r>
      <w:r w:rsidRPr="0060216E">
        <w:rPr>
          <w:sz w:val="22"/>
          <w:szCs w:val="22"/>
          <w:lang w:val="nb-NO"/>
        </w:rPr>
        <w:t>pkt. 8.1 og</w:t>
      </w:r>
      <w:r w:rsidR="005930B3" w:rsidRPr="0060216E">
        <w:rPr>
          <w:sz w:val="22"/>
          <w:szCs w:val="22"/>
          <w:lang w:val="nb-NO"/>
        </w:rPr>
        <w:t xml:space="preserve"> spesielt bokstav a)</w:t>
      </w:r>
      <w:r w:rsidR="004D1C90" w:rsidRPr="0060216E">
        <w:rPr>
          <w:sz w:val="22"/>
          <w:szCs w:val="22"/>
          <w:lang w:val="nb-NO"/>
        </w:rPr>
        <w:t>. Hvis kvalitetssystemet er basert på 2015 utgaven av standarden, er henvisningen pkt. 8.1 bokstav e)</w:t>
      </w:r>
      <w:r w:rsidR="00135011" w:rsidRPr="0060216E">
        <w:rPr>
          <w:sz w:val="22"/>
          <w:szCs w:val="22"/>
          <w:lang w:val="nb-NO"/>
        </w:rPr>
        <w:t>.</w:t>
      </w:r>
      <w:r w:rsidR="005930B3" w:rsidRPr="0060216E">
        <w:rPr>
          <w:sz w:val="22"/>
          <w:szCs w:val="22"/>
          <w:lang w:val="nb-NO"/>
        </w:rPr>
        <w:t xml:space="preserve"> </w:t>
      </w:r>
      <w:r w:rsidR="004D1C90" w:rsidRPr="0060216E">
        <w:rPr>
          <w:sz w:val="22"/>
          <w:szCs w:val="22"/>
          <w:lang w:val="nb-NO"/>
        </w:rPr>
        <w:t>H</w:t>
      </w:r>
      <w:r w:rsidRPr="0060216E">
        <w:rPr>
          <w:sz w:val="22"/>
          <w:szCs w:val="22"/>
          <w:lang w:val="nb-NO"/>
        </w:rPr>
        <w:t>vilke registreringer dette gjelder, skal fremgå av entreprenørens kvalitetssystem.</w:t>
      </w:r>
    </w:p>
    <w:p w14:paraId="05AEAF99" w14:textId="77777777" w:rsidR="00FF79DC" w:rsidRDefault="00FF79DC" w:rsidP="00FF79DC">
      <w:pPr>
        <w:rPr>
          <w:lang w:val="nb-NO"/>
        </w:rPr>
      </w:pPr>
      <w:r w:rsidRPr="0060216E">
        <w:rPr>
          <w:lang w:val="nb-NO"/>
        </w:rPr>
        <w:t>Friksjonsmålinger som blir kjørt av andre, for eksempel med Roar-måler, kan inngå i de planlagte stikkprøvekontroller og kan være en del av statistikkgrunnlaget. De må legges inn i ELRAPP i planleggingsbildet i henhold til oppsatt kjøreplan. Eventuelle avvik legges inn i ELRAPP-kontroll.</w:t>
      </w:r>
    </w:p>
    <w:p w14:paraId="19932287" w14:textId="77777777" w:rsidR="00910C01" w:rsidRDefault="00910C01" w:rsidP="00910C01">
      <w:pPr>
        <w:pStyle w:val="Overskrift3"/>
        <w:rPr>
          <w:lang w:val="nb-NO"/>
        </w:rPr>
      </w:pPr>
      <w:bookmarkStart w:id="72" w:name="_Toc480983496"/>
      <w:r>
        <w:rPr>
          <w:lang w:val="nb-NO"/>
        </w:rPr>
        <w:t>Kontroll av avvik mellom manuelt rapporterte data og data fra automatisk datainnsamling (DAU-data)</w:t>
      </w:r>
      <w:bookmarkEnd w:id="72"/>
    </w:p>
    <w:p w14:paraId="3CA05362" w14:textId="191A86E1" w:rsidR="00910C01" w:rsidRPr="00910C01" w:rsidRDefault="00910C01" w:rsidP="00910C01">
      <w:pPr>
        <w:rPr>
          <w:lang w:val="nb-NO"/>
        </w:rPr>
      </w:pPr>
      <w:r w:rsidRPr="00910C01">
        <w:rPr>
          <w:lang w:val="nb-NO"/>
        </w:rPr>
        <w:t xml:space="preserve">For å kontrollere og følge opp vintermengder </w:t>
      </w:r>
      <w:r>
        <w:rPr>
          <w:lang w:val="nb-NO"/>
        </w:rPr>
        <w:t xml:space="preserve">slik at det betales et korrekt oppgjør for vinterdrift, må </w:t>
      </w:r>
      <w:r w:rsidRPr="00910C01">
        <w:rPr>
          <w:lang w:val="nb-NO"/>
        </w:rPr>
        <w:t>SVV</w:t>
      </w:r>
      <w:r>
        <w:rPr>
          <w:lang w:val="nb-NO"/>
        </w:rPr>
        <w:t xml:space="preserve"> </w:t>
      </w:r>
      <w:r w:rsidR="00C4715B">
        <w:rPr>
          <w:lang w:val="nb-NO"/>
        </w:rPr>
        <w:t>ha</w:t>
      </w:r>
      <w:r w:rsidRPr="00910C01">
        <w:rPr>
          <w:lang w:val="nb-NO"/>
        </w:rPr>
        <w:t xml:space="preserve"> god dokumentasjon på faktiske utførte mengder. Dette kan kun skje gjennom at de automatiske oppsamlede </w:t>
      </w:r>
      <w:r w:rsidR="00BF7AFB">
        <w:rPr>
          <w:lang w:val="nb-NO"/>
        </w:rPr>
        <w:t>vinter</w:t>
      </w:r>
      <w:r w:rsidRPr="00910C01">
        <w:rPr>
          <w:lang w:val="nb-NO"/>
        </w:rPr>
        <w:t>driftsdata (DAU-data) leveres iht</w:t>
      </w:r>
      <w:r w:rsidR="00BF7AFB">
        <w:rPr>
          <w:lang w:val="nb-NO"/>
        </w:rPr>
        <w:t>.</w:t>
      </w:r>
      <w:r w:rsidRPr="00910C01">
        <w:rPr>
          <w:lang w:val="nb-NO"/>
        </w:rPr>
        <w:t xml:space="preserve"> krav og med god og riktig kvalitet. Det er en kjensgjerning at det er og har vært store mangler i entreprenørenes leveranser av DAU-data. For å oppnå at disse leveres iht</w:t>
      </w:r>
      <w:r w:rsidR="00BF7AFB">
        <w:rPr>
          <w:lang w:val="nb-NO"/>
        </w:rPr>
        <w:t>.</w:t>
      </w:r>
      <w:r w:rsidRPr="00910C01">
        <w:rPr>
          <w:lang w:val="nb-NO"/>
        </w:rPr>
        <w:t xml:space="preserve"> krav, </w:t>
      </w:r>
      <w:r>
        <w:rPr>
          <w:lang w:val="nb-NO"/>
        </w:rPr>
        <w:t xml:space="preserve">skal instruks i vedlegg 4 følges når det gjelder </w:t>
      </w:r>
      <w:r w:rsidRPr="00910C01">
        <w:rPr>
          <w:lang w:val="nb-NO"/>
        </w:rPr>
        <w:t>byggherren</w:t>
      </w:r>
      <w:r>
        <w:rPr>
          <w:lang w:val="nb-NO"/>
        </w:rPr>
        <w:t>s</w:t>
      </w:r>
      <w:r w:rsidRPr="00910C01">
        <w:rPr>
          <w:lang w:val="nb-NO"/>
        </w:rPr>
        <w:t xml:space="preserve"> håndtering av avvik mellom DAU-data og </w:t>
      </w:r>
      <w:r w:rsidR="00BF7AFB">
        <w:rPr>
          <w:lang w:val="nb-NO"/>
        </w:rPr>
        <w:t>manuelle</w:t>
      </w:r>
      <w:r w:rsidR="00E54A61">
        <w:rPr>
          <w:lang w:val="nb-NO"/>
        </w:rPr>
        <w:t xml:space="preserve"> </w:t>
      </w:r>
      <w:r w:rsidRPr="00910C01">
        <w:rPr>
          <w:lang w:val="nb-NO"/>
        </w:rPr>
        <w:t xml:space="preserve">mengdedata </w:t>
      </w:r>
      <w:r>
        <w:rPr>
          <w:lang w:val="nb-NO"/>
        </w:rPr>
        <w:t xml:space="preserve">som rapporteres i ELRAPP </w:t>
      </w:r>
      <w:r w:rsidRPr="00910C01">
        <w:rPr>
          <w:lang w:val="nb-NO"/>
        </w:rPr>
        <w:t xml:space="preserve">i </w:t>
      </w:r>
      <w:r w:rsidR="009426A6">
        <w:rPr>
          <w:lang w:val="nb-NO"/>
        </w:rPr>
        <w:t xml:space="preserve">skjema </w:t>
      </w:r>
      <w:r w:rsidRPr="00910C01">
        <w:rPr>
          <w:lang w:val="nb-NO"/>
        </w:rPr>
        <w:t>R12.</w:t>
      </w:r>
    </w:p>
    <w:p w14:paraId="6DABB53C" w14:textId="77777777" w:rsidR="00451E44" w:rsidRPr="0060216E" w:rsidRDefault="00451E44" w:rsidP="00A654EA">
      <w:pPr>
        <w:pStyle w:val="Overskrift2"/>
        <w:keepNext/>
        <w:keepLines/>
      </w:pPr>
      <w:r w:rsidRPr="0060216E">
        <w:tab/>
      </w:r>
      <w:bookmarkStart w:id="73" w:name="_Toc476815070"/>
      <w:bookmarkStart w:id="74" w:name="_Toc476815140"/>
      <w:bookmarkStart w:id="75" w:name="_Toc476816981"/>
      <w:bookmarkStart w:id="76" w:name="_Toc480983497"/>
      <w:r w:rsidR="00287D7A" w:rsidRPr="0060216E">
        <w:t>Kontrollørens v</w:t>
      </w:r>
      <w:r w:rsidRPr="0060216E">
        <w:t>urdering av avvik og mangler</w:t>
      </w:r>
      <w:bookmarkEnd w:id="73"/>
      <w:bookmarkEnd w:id="74"/>
      <w:bookmarkEnd w:id="75"/>
      <w:bookmarkEnd w:id="76"/>
    </w:p>
    <w:p w14:paraId="6F54A871" w14:textId="77777777" w:rsidR="00451E44" w:rsidRPr="0060216E" w:rsidRDefault="00451E44" w:rsidP="00A654EA">
      <w:pPr>
        <w:keepNext/>
        <w:keepLines/>
        <w:rPr>
          <w:lang w:val="nb-NO"/>
        </w:rPr>
      </w:pPr>
      <w:r w:rsidRPr="0060216E">
        <w:rPr>
          <w:lang w:val="nb-NO"/>
        </w:rPr>
        <w:t>Kontrolløren skal kontrollere tilstand for de utvalgte prosesser mot krav i kontrakten. Tilstand som ikke er i henhold til krav, registreres som avvik. Byggherren må vurdere om avviket ligger innenfor det entreprenøren har ansvar for. For at det skal betraktes som en mangel, må det do</w:t>
      </w:r>
      <w:r w:rsidR="00884E6D">
        <w:rPr>
          <w:lang w:val="nb-NO"/>
        </w:rPr>
        <w:t xml:space="preserve">kumenteres at tidskrav eller </w:t>
      </w:r>
      <w:r w:rsidRPr="0060216E">
        <w:rPr>
          <w:lang w:val="nb-NO"/>
        </w:rPr>
        <w:t xml:space="preserve">målekrav </w:t>
      </w:r>
      <w:r w:rsidR="00884E6D">
        <w:rPr>
          <w:lang w:val="nb-NO"/>
        </w:rPr>
        <w:t xml:space="preserve">(som f.eks. krav til friksjon) </w:t>
      </w:r>
      <w:r w:rsidRPr="0060216E">
        <w:rPr>
          <w:lang w:val="nb-NO"/>
        </w:rPr>
        <w:t xml:space="preserve">er overskredet, at kravet inngår i kontrakten og at det ikke er </w:t>
      </w:r>
      <w:r w:rsidR="00AA18C9">
        <w:rPr>
          <w:lang w:val="nb-NO"/>
        </w:rPr>
        <w:t xml:space="preserve">et resultat av </w:t>
      </w:r>
      <w:r w:rsidRPr="0060216E">
        <w:rPr>
          <w:lang w:val="nb-NO"/>
        </w:rPr>
        <w:t>etterslep</w:t>
      </w:r>
      <w:r w:rsidR="00AA18C9">
        <w:rPr>
          <w:lang w:val="nb-NO"/>
        </w:rPr>
        <w:t xml:space="preserve"> som entreprenøren ikke har ansvar for</w:t>
      </w:r>
      <w:r w:rsidRPr="0060216E">
        <w:rPr>
          <w:lang w:val="nb-NO"/>
        </w:rPr>
        <w:t xml:space="preserve">. </w:t>
      </w:r>
    </w:p>
    <w:p w14:paraId="1DCEFBC0" w14:textId="77777777" w:rsidR="00451E44" w:rsidRPr="0060216E" w:rsidRDefault="00451E44" w:rsidP="00451E44">
      <w:pPr>
        <w:rPr>
          <w:lang w:val="nb-NO"/>
        </w:rPr>
      </w:pPr>
      <w:r w:rsidRPr="0060216E">
        <w:rPr>
          <w:lang w:val="nb-NO"/>
        </w:rPr>
        <w:t xml:space="preserve">Er avviket lite, slik at det er tvil om det er avvik, skal det ikke registreres. Alternativt registrer avviket og skriv en merknad for oppfølging på et senere tidspunkt. </w:t>
      </w:r>
    </w:p>
    <w:p w14:paraId="289CC29A" w14:textId="77777777" w:rsidR="00451E44" w:rsidRPr="0060216E" w:rsidRDefault="00451E44" w:rsidP="00451E44">
      <w:pPr>
        <w:rPr>
          <w:lang w:val="nb-NO"/>
        </w:rPr>
      </w:pPr>
      <w:r w:rsidRPr="0060216E">
        <w:rPr>
          <w:lang w:val="nb-NO"/>
        </w:rPr>
        <w:t>Det skal registreres avvik for hver av de utvalgte prosesser som har avvik på en kontroll.</w:t>
      </w:r>
    </w:p>
    <w:p w14:paraId="20E25D39" w14:textId="77777777" w:rsidR="00451E44" w:rsidRPr="0060216E" w:rsidRDefault="00451E44" w:rsidP="00451E44">
      <w:pPr>
        <w:rPr>
          <w:lang w:val="nb-NO"/>
        </w:rPr>
      </w:pPr>
      <w:r w:rsidRPr="0060216E">
        <w:rPr>
          <w:lang w:val="nb-NO"/>
        </w:rPr>
        <w:t>På én veg skal det regnes ett eller flere avvik pr. prosess avhengig av om det er ulik årsak til avviket. Det registreres kun ett avvik pr. årsak på en veg, men et slikt avvik kan dokumenteres med flere bilder fra ulike steder på vegen. På ny veg registreres evt. fortsatt avvik på nytt, selv om årsaken er den samme som på en tidligere kontrollert veg. Ved den videre behandling av avviket</w:t>
      </w:r>
      <w:r w:rsidR="00AA18C9">
        <w:rPr>
          <w:lang w:val="nb-NO"/>
        </w:rPr>
        <w:t>,</w:t>
      </w:r>
      <w:r w:rsidRPr="0060216E">
        <w:rPr>
          <w:lang w:val="nb-NO"/>
        </w:rPr>
        <w:t xml:space="preserve"> for eksempel manglende skiltvasking på en kontrollrute</w:t>
      </w:r>
      <w:r w:rsidR="00AA18C9">
        <w:rPr>
          <w:lang w:val="nb-NO"/>
        </w:rPr>
        <w:t>,</w:t>
      </w:r>
      <w:r w:rsidRPr="0060216E">
        <w:rPr>
          <w:lang w:val="nb-NO"/>
        </w:rPr>
        <w:t xml:space="preserve"> behandles det</w:t>
      </w:r>
      <w:r w:rsidR="00AA18C9">
        <w:rPr>
          <w:lang w:val="nb-NO"/>
        </w:rPr>
        <w:t>te som é</w:t>
      </w:r>
      <w:r w:rsidRPr="0060216E">
        <w:rPr>
          <w:lang w:val="nb-NO"/>
        </w:rPr>
        <w:t xml:space="preserve">n sak overfor entreprenøren, men i beskrivelsen </w:t>
      </w:r>
      <w:r w:rsidR="00AA18C9">
        <w:rPr>
          <w:lang w:val="nb-NO"/>
        </w:rPr>
        <w:t>av avviket som entreprenør</w:t>
      </w:r>
      <w:r w:rsidRPr="0060216E">
        <w:rPr>
          <w:lang w:val="nb-NO"/>
        </w:rPr>
        <w:t>e</w:t>
      </w:r>
      <w:r w:rsidR="00AA18C9">
        <w:rPr>
          <w:lang w:val="nb-NO"/>
        </w:rPr>
        <w:t>n må gjennomgå, er alle v</w:t>
      </w:r>
      <w:r w:rsidRPr="0060216E">
        <w:rPr>
          <w:lang w:val="nb-NO"/>
        </w:rPr>
        <w:t xml:space="preserve">egene avviket er registrert på tatt med. </w:t>
      </w:r>
    </w:p>
    <w:p w14:paraId="271F0DEE" w14:textId="77777777" w:rsidR="00451E44" w:rsidRPr="0060216E" w:rsidRDefault="00451E44" w:rsidP="00451E44">
      <w:pPr>
        <w:rPr>
          <w:lang w:val="nb-NO"/>
        </w:rPr>
      </w:pPr>
      <w:r w:rsidRPr="0060216E">
        <w:rPr>
          <w:lang w:val="nb-NO"/>
        </w:rPr>
        <w:t xml:space="preserve">Skilt som både er skjevt og ikke vasket, regnes som to avvik, da dette er </w:t>
      </w:r>
      <w:r w:rsidR="00C26BF8">
        <w:rPr>
          <w:lang w:val="nb-NO"/>
        </w:rPr>
        <w:t>to</w:t>
      </w:r>
      <w:r w:rsidRPr="0060216E">
        <w:rPr>
          <w:lang w:val="nb-NO"/>
        </w:rPr>
        <w:t xml:space="preserve"> ulike årsaker.</w:t>
      </w:r>
    </w:p>
    <w:p w14:paraId="6D661C1B" w14:textId="77777777" w:rsidR="00451E44" w:rsidRPr="0060216E" w:rsidRDefault="00451E44" w:rsidP="00451E44">
      <w:pPr>
        <w:rPr>
          <w:lang w:val="nb-NO"/>
        </w:rPr>
      </w:pPr>
      <w:r w:rsidRPr="0060216E">
        <w:rPr>
          <w:lang w:val="nb-NO"/>
        </w:rPr>
        <w:t>I ELRAPP-kontroll registreres kun avvik, ikke mangel.</w:t>
      </w:r>
    </w:p>
    <w:p w14:paraId="01511DF1" w14:textId="77777777" w:rsidR="0060216E" w:rsidRPr="0060216E" w:rsidRDefault="00451E44" w:rsidP="00451E44">
      <w:pPr>
        <w:rPr>
          <w:lang w:val="nb-NO"/>
        </w:rPr>
      </w:pPr>
      <w:r w:rsidRPr="0060216E">
        <w:rPr>
          <w:lang w:val="nb-NO"/>
        </w:rPr>
        <w:t>Ved avvik som er påvirket av værforhold</w:t>
      </w:r>
      <w:r w:rsidR="00CF7C6A">
        <w:rPr>
          <w:lang w:val="nb-NO"/>
        </w:rPr>
        <w:t xml:space="preserve"> skal</w:t>
      </w:r>
      <w:r w:rsidRPr="0060216E">
        <w:rPr>
          <w:lang w:val="nb-NO"/>
        </w:rPr>
        <w:t xml:space="preserve"> vær- og føreforhold</w:t>
      </w:r>
      <w:r w:rsidR="00CF7C6A">
        <w:rPr>
          <w:lang w:val="nb-NO"/>
        </w:rPr>
        <w:t xml:space="preserve"> noteres, f.eks. når det </w:t>
      </w:r>
      <w:r w:rsidRPr="0060216E">
        <w:rPr>
          <w:lang w:val="nb-NO"/>
        </w:rPr>
        <w:t>sluttet å snø og når behovet for tiltak oppstod. God dokumentasjon er viktig, foto med angivelse av vegident og tidsangivelse, værrapporter mm. Husk å få med armer, ramper, rundkjøringer, rasteplasser og lignende på stikkprøvekontrollen, hvis disse ikke er definert som egen kontrollrute.</w:t>
      </w:r>
    </w:p>
    <w:p w14:paraId="1FF649D8" w14:textId="77777777" w:rsidR="00B256FB" w:rsidRPr="0060216E" w:rsidRDefault="00B256FB" w:rsidP="0060216E">
      <w:pPr>
        <w:pStyle w:val="Overskrift2"/>
      </w:pPr>
      <w:bookmarkStart w:id="77" w:name="_Toc476815071"/>
      <w:bookmarkStart w:id="78" w:name="_Toc476815141"/>
      <w:bookmarkStart w:id="79" w:name="_Toc476816982"/>
      <w:bookmarkStart w:id="80" w:name="_Toc480983498"/>
      <w:r w:rsidRPr="0060216E">
        <w:t>Friksjonsmålinger</w:t>
      </w:r>
      <w:bookmarkEnd w:id="77"/>
      <w:bookmarkEnd w:id="78"/>
      <w:bookmarkEnd w:id="79"/>
      <w:bookmarkEnd w:id="80"/>
    </w:p>
    <w:p w14:paraId="467BAC26" w14:textId="77777777" w:rsidR="00B256FB" w:rsidRPr="0060216E" w:rsidRDefault="00B256FB" w:rsidP="00032671">
      <w:pPr>
        <w:keepNext/>
        <w:keepLines/>
        <w:rPr>
          <w:lang w:val="nb-NO"/>
        </w:rPr>
      </w:pPr>
      <w:r w:rsidRPr="0060216E">
        <w:rPr>
          <w:lang w:val="nb-NO"/>
        </w:rPr>
        <w:t xml:space="preserve">Sikring av god friksjon om vinteren, er en viktig forutsetning for å opprettholde mål om god trafikksikkerhet og fremkommelighet. Derfor skal byggherren gjennomføre friksjonsmålinger når det er behov. </w:t>
      </w:r>
    </w:p>
    <w:p w14:paraId="11881A7E" w14:textId="77777777" w:rsidR="00B256FB" w:rsidRPr="0060216E" w:rsidRDefault="00B256FB" w:rsidP="00B256FB">
      <w:pPr>
        <w:rPr>
          <w:lang w:val="nb-NO"/>
        </w:rPr>
      </w:pPr>
      <w:r w:rsidRPr="0060216E">
        <w:rPr>
          <w:lang w:val="nb-NO"/>
        </w:rPr>
        <w:t>Det finnes to hovedtyper friksjonsmålere til bruk på vinteren:</w:t>
      </w:r>
    </w:p>
    <w:p w14:paraId="2D6D0620" w14:textId="77777777" w:rsidR="00B256FB" w:rsidRPr="0060216E" w:rsidRDefault="00B256FB" w:rsidP="00C25B9B">
      <w:pPr>
        <w:numPr>
          <w:ilvl w:val="0"/>
          <w:numId w:val="20"/>
        </w:numPr>
        <w:tabs>
          <w:tab w:val="clear" w:pos="720"/>
          <w:tab w:val="num" w:pos="360"/>
        </w:tabs>
        <w:spacing w:after="0" w:line="240" w:lineRule="auto"/>
        <w:ind w:left="360"/>
        <w:rPr>
          <w:lang w:val="nb-NO"/>
        </w:rPr>
      </w:pPr>
      <w:r w:rsidRPr="0060216E">
        <w:rPr>
          <w:lang w:val="nb-NO"/>
        </w:rPr>
        <w:t>Retardasjonsmålere</w:t>
      </w:r>
    </w:p>
    <w:p w14:paraId="4A90D5DD" w14:textId="77777777" w:rsidR="00B256FB" w:rsidRPr="0060216E" w:rsidRDefault="00B256FB" w:rsidP="00C25B9B">
      <w:pPr>
        <w:numPr>
          <w:ilvl w:val="0"/>
          <w:numId w:val="20"/>
        </w:numPr>
        <w:tabs>
          <w:tab w:val="clear" w:pos="720"/>
          <w:tab w:val="num" w:pos="360"/>
        </w:tabs>
        <w:spacing w:after="0" w:line="240" w:lineRule="auto"/>
        <w:ind w:left="360"/>
        <w:rPr>
          <w:lang w:val="nb-NO"/>
        </w:rPr>
      </w:pPr>
      <w:r w:rsidRPr="0060216E">
        <w:rPr>
          <w:lang w:val="nb-NO"/>
        </w:rPr>
        <w:t>Kontinuerlige målere</w:t>
      </w:r>
      <w:r w:rsidRPr="0060216E">
        <w:rPr>
          <w:lang w:val="nb-NO"/>
        </w:rPr>
        <w:br/>
      </w:r>
    </w:p>
    <w:p w14:paraId="316949C4" w14:textId="096B2FD2" w:rsidR="006C26BD" w:rsidRPr="0060216E" w:rsidRDefault="006C26BD" w:rsidP="00B256FB">
      <w:pPr>
        <w:rPr>
          <w:lang w:val="nb-NO"/>
        </w:rPr>
      </w:pPr>
      <w:r w:rsidRPr="0060216E">
        <w:rPr>
          <w:lang w:val="nb-NO"/>
        </w:rPr>
        <w:t xml:space="preserve">Oversikt over godkjente </w:t>
      </w:r>
      <w:r w:rsidR="00190E3F">
        <w:rPr>
          <w:lang w:val="nb-NO"/>
        </w:rPr>
        <w:t xml:space="preserve">typer </w:t>
      </w:r>
      <w:r w:rsidRPr="0060216E">
        <w:rPr>
          <w:lang w:val="nb-NO"/>
        </w:rPr>
        <w:t xml:space="preserve">målere finnes på adressen: </w:t>
      </w:r>
      <w:hyperlink r:id="rId21" w:history="1">
        <w:r w:rsidRPr="0060216E">
          <w:rPr>
            <w:rStyle w:val="Hyperkobling"/>
            <w:color w:val="0000CC"/>
            <w:lang w:val="nb-NO"/>
          </w:rPr>
          <w:t>http://www.vegvesen.no/s/anbud/friksjon</w:t>
        </w:r>
      </w:hyperlink>
    </w:p>
    <w:p w14:paraId="2F3FACCF" w14:textId="77777777" w:rsidR="00B256FB" w:rsidRPr="0060216E" w:rsidRDefault="00B256FB" w:rsidP="00B256FB">
      <w:pPr>
        <w:rPr>
          <w:lang w:val="nb-NO"/>
        </w:rPr>
      </w:pPr>
      <w:r w:rsidRPr="0060216E">
        <w:rPr>
          <w:lang w:val="nb-NO"/>
        </w:rPr>
        <w:t xml:space="preserve">Kun godkjente </w:t>
      </w:r>
      <w:r w:rsidR="00CF7C6A">
        <w:rPr>
          <w:lang w:val="nb-NO"/>
        </w:rPr>
        <w:t xml:space="preserve">og kalibrerte </w:t>
      </w:r>
      <w:r w:rsidRPr="0060216E">
        <w:rPr>
          <w:lang w:val="nb-NO"/>
        </w:rPr>
        <w:t xml:space="preserve">målere er tillatt brukt ved dokumentasjon av friksjon. Det er utarbeidet retningslinjer for bruk av friksjonsmålere, se kap. </w:t>
      </w:r>
      <w:r w:rsidR="006C26BD" w:rsidRPr="0060216E">
        <w:rPr>
          <w:lang w:val="nb-NO"/>
        </w:rPr>
        <w:t>D2-ID9300d som er en del av kontrakten.</w:t>
      </w:r>
      <w:r w:rsidRPr="0060216E">
        <w:rPr>
          <w:lang w:val="nb-NO"/>
        </w:rPr>
        <w:t xml:space="preserve"> Den gjelder for friksjonsmålinger utført av entreprenørene</w:t>
      </w:r>
      <w:r w:rsidR="00CF7C6A">
        <w:rPr>
          <w:lang w:val="nb-NO"/>
        </w:rPr>
        <w:t>.</w:t>
      </w:r>
    </w:p>
    <w:p w14:paraId="38D55B6A" w14:textId="77777777" w:rsidR="00B256FB" w:rsidRPr="0060216E" w:rsidRDefault="00B256FB" w:rsidP="00B256FB">
      <w:pPr>
        <w:rPr>
          <w:lang w:val="nb-NO"/>
        </w:rPr>
      </w:pPr>
      <w:r w:rsidRPr="0060216E">
        <w:rPr>
          <w:lang w:val="nb-NO"/>
        </w:rPr>
        <w:t xml:space="preserve">For å kompensere for usikkerhet knyttet til måleutstyr og kalibrering skal byggherrene gjennomføre målingene og vurdere resultatene som forklart nedenfor. </w:t>
      </w:r>
    </w:p>
    <w:p w14:paraId="6C20BFA8" w14:textId="77777777" w:rsidR="00B256FB" w:rsidRPr="0060216E" w:rsidRDefault="00B256FB" w:rsidP="00A654EA">
      <w:pPr>
        <w:pStyle w:val="Overskrift3"/>
        <w:keepNext/>
        <w:keepLines/>
        <w:rPr>
          <w:lang w:val="nb-NO"/>
        </w:rPr>
      </w:pPr>
      <w:bookmarkStart w:id="81" w:name="_Toc315174773"/>
      <w:bookmarkStart w:id="82" w:name="_Toc476815072"/>
      <w:bookmarkStart w:id="83" w:name="_Toc476815142"/>
      <w:bookmarkStart w:id="84" w:name="_Toc476816983"/>
      <w:bookmarkStart w:id="85" w:name="_Toc480983499"/>
      <w:r w:rsidRPr="0060216E">
        <w:rPr>
          <w:lang w:val="nb-NO"/>
        </w:rPr>
        <w:t>Retardasjonsmålere</w:t>
      </w:r>
      <w:bookmarkEnd w:id="81"/>
      <w:bookmarkEnd w:id="82"/>
      <w:bookmarkEnd w:id="83"/>
      <w:bookmarkEnd w:id="84"/>
      <w:bookmarkEnd w:id="85"/>
    </w:p>
    <w:p w14:paraId="3F657B2E" w14:textId="77777777" w:rsidR="00B256FB" w:rsidRPr="0060216E" w:rsidRDefault="00B256FB" w:rsidP="00A654EA">
      <w:pPr>
        <w:keepNext/>
        <w:keepLines/>
        <w:rPr>
          <w:lang w:val="nb-NO"/>
        </w:rPr>
      </w:pPr>
      <w:r w:rsidRPr="0060216E">
        <w:rPr>
          <w:b/>
          <w:bCs/>
          <w:lang w:val="nb-NO"/>
        </w:rPr>
        <w:t>Gjennomføring av friksjonsmåling på veg</w:t>
      </w:r>
      <w:r w:rsidR="00B67E99" w:rsidRPr="0060216E">
        <w:rPr>
          <w:b/>
          <w:bCs/>
          <w:lang w:val="nb-NO"/>
        </w:rPr>
        <w:br/>
      </w:r>
      <w:r w:rsidRPr="0060216E">
        <w:rPr>
          <w:lang w:val="nb-NO"/>
        </w:rPr>
        <w:t xml:space="preserve">Kontroller at friksjonsmålingen kan utføres på en trafikksikker måte. Bremsingen må ikke medføre fare for andre trafikanter på eller ved siden av vegen. Kjøretøyet skal bruke godkjent arbeidsvarsling </w:t>
      </w:r>
      <w:r w:rsidR="00A26944" w:rsidRPr="0060216E">
        <w:rPr>
          <w:lang w:val="nb-NO"/>
        </w:rPr>
        <w:t xml:space="preserve">og gjennomføring av arbeidet skal være </w:t>
      </w:r>
      <w:r w:rsidRPr="0060216E">
        <w:rPr>
          <w:lang w:val="nb-NO"/>
        </w:rPr>
        <w:t xml:space="preserve">basert på sikker-jobb analyse. </w:t>
      </w:r>
    </w:p>
    <w:p w14:paraId="333363F6" w14:textId="77777777" w:rsidR="00B256FB" w:rsidRPr="0060216E" w:rsidRDefault="00B256FB" w:rsidP="00B256FB">
      <w:pPr>
        <w:rPr>
          <w:lang w:val="nb-NO"/>
        </w:rPr>
      </w:pPr>
      <w:r w:rsidRPr="0060216E">
        <w:rPr>
          <w:lang w:val="nb-NO"/>
        </w:rPr>
        <w:t xml:space="preserve">Målingene skal utføres på en forholdsvis flat, rett strekning. Det bør måles i begge kjøreretninger, i alle kjørefelt. Målinger utføres normalt i hjulspor, men er det mistanke om at det er glattere mellom sporene skal det tas målinger der. </w:t>
      </w:r>
    </w:p>
    <w:p w14:paraId="558E9C72" w14:textId="65873675" w:rsidR="00B256FB" w:rsidRPr="0060216E" w:rsidRDefault="00B256FB" w:rsidP="00B256FB">
      <w:pPr>
        <w:rPr>
          <w:b/>
          <w:bCs/>
          <w:lang w:val="nb-NO"/>
        </w:rPr>
      </w:pPr>
      <w:r w:rsidRPr="0060216E">
        <w:rPr>
          <w:lang w:val="nb-NO"/>
        </w:rPr>
        <w:t>Dersom det registreres friksjonsverdi under kravet, legges denne verdien i ELRAPP-kontroll. Samtidig legger man inn dato, tid og sted samt registreringsnummer for målebil, vær og føreforhold.</w:t>
      </w:r>
      <w:r w:rsidR="00190E3F">
        <w:rPr>
          <w:lang w:val="nb-NO"/>
        </w:rPr>
        <w:t xml:space="preserve"> Dessuten skal det registreres </w:t>
      </w:r>
      <w:r w:rsidR="00E76A0E">
        <w:rPr>
          <w:lang w:val="nb-NO"/>
        </w:rPr>
        <w:t>hvilke målinger som er utført under kontrollen. Hensikten med slike målinger er å ha dokumentasjon på faktiske friksjonsforhold ved hendelser e.l.</w:t>
      </w:r>
      <w:r w:rsidR="00190E3F">
        <w:rPr>
          <w:lang w:val="nb-NO"/>
        </w:rPr>
        <w:t xml:space="preserve"> </w:t>
      </w:r>
    </w:p>
    <w:p w14:paraId="5B14B793" w14:textId="77777777" w:rsidR="00B256FB" w:rsidRPr="0060216E" w:rsidRDefault="00B256FB" w:rsidP="00B256FB">
      <w:pPr>
        <w:rPr>
          <w:b/>
          <w:bCs/>
          <w:lang w:val="nb-NO"/>
        </w:rPr>
      </w:pPr>
      <w:r w:rsidRPr="0060216E">
        <w:rPr>
          <w:b/>
          <w:bCs/>
          <w:lang w:val="nb-NO"/>
        </w:rPr>
        <w:t>Måling på strekning</w:t>
      </w:r>
      <w:r w:rsidR="00B67E99" w:rsidRPr="0060216E">
        <w:rPr>
          <w:b/>
          <w:bCs/>
          <w:lang w:val="nb-NO"/>
        </w:rPr>
        <w:br/>
      </w:r>
      <w:r w:rsidRPr="0060216E">
        <w:rPr>
          <w:lang w:val="nb-NO"/>
        </w:rPr>
        <w:t>Registreres det friksjonsverdi under kravet, tas det tre målinger innenfor én km.</w:t>
      </w:r>
    </w:p>
    <w:p w14:paraId="44D36D66" w14:textId="29B52E32" w:rsidR="00B256FB" w:rsidRPr="0060216E" w:rsidRDefault="00B256FB" w:rsidP="00B256FB">
      <w:pPr>
        <w:rPr>
          <w:lang w:val="nb-NO"/>
        </w:rPr>
      </w:pPr>
      <w:r w:rsidRPr="0060216E">
        <w:rPr>
          <w:b/>
          <w:bCs/>
          <w:lang w:val="nb-NO"/>
        </w:rPr>
        <w:t>Måling i «punkt»</w:t>
      </w:r>
      <w:r w:rsidR="00B67E99" w:rsidRPr="0060216E">
        <w:rPr>
          <w:b/>
          <w:bCs/>
          <w:lang w:val="nb-NO"/>
        </w:rPr>
        <w:br/>
      </w:r>
      <w:r w:rsidRPr="0060216E">
        <w:rPr>
          <w:lang w:val="nb-NO"/>
        </w:rPr>
        <w:t xml:space="preserve">Ved måling i kryss, før sving og på </w:t>
      </w:r>
      <w:r w:rsidR="00AB3332">
        <w:rPr>
          <w:lang w:val="nb-NO"/>
        </w:rPr>
        <w:t xml:space="preserve">evt. andre </w:t>
      </w:r>
      <w:r w:rsidRPr="0060216E">
        <w:rPr>
          <w:lang w:val="nb-NO"/>
        </w:rPr>
        <w:t xml:space="preserve">steder </w:t>
      </w:r>
      <w:r w:rsidR="00AB3332">
        <w:rPr>
          <w:lang w:val="nb-NO"/>
        </w:rPr>
        <w:t>med spesielle friksjonskrav</w:t>
      </w:r>
      <w:r w:rsidRPr="0060216E">
        <w:rPr>
          <w:lang w:val="nb-NO"/>
        </w:rPr>
        <w:t xml:space="preserve">, tas det tre målinger på samme sted dersom det registreres friksjonsverdier under kravet. Det samme gjelder dersom det er korte lokale partier som har merkbart lavere friksjon enn resten av vegen. De tre målingene på strekning eller i «punkt» skal føres i ELRAPP-kontroll og ELRAPP-kontroll regner ut gjennomsnittet. </w:t>
      </w:r>
    </w:p>
    <w:p w14:paraId="7E18CA94" w14:textId="77777777" w:rsidR="00B256FB" w:rsidRPr="0060216E" w:rsidRDefault="00B256FB" w:rsidP="00E05BD0">
      <w:pPr>
        <w:rPr>
          <w:lang w:val="nb-NO"/>
        </w:rPr>
      </w:pPr>
      <w:r w:rsidRPr="0060216E">
        <w:rPr>
          <w:b/>
          <w:bCs/>
          <w:lang w:val="nb-NO"/>
        </w:rPr>
        <w:t>Avvikshåndtering</w:t>
      </w:r>
      <w:r w:rsidR="00B67E99" w:rsidRPr="0060216E">
        <w:rPr>
          <w:b/>
          <w:bCs/>
          <w:lang w:val="nb-NO"/>
        </w:rPr>
        <w:br/>
      </w:r>
      <w:r w:rsidRPr="0060216E">
        <w:rPr>
          <w:lang w:val="nb-NO"/>
        </w:rPr>
        <w:t xml:space="preserve">Analysen fra kalibreringa sesongen 2002/2003 (Intern rapport nr. 2329) viser standardavvik mindre enn 10 %. Standardavviket sier noe om observasjonsseriens spredning, og benyttes som et mål på usikkerheten i dataene. På bakgrunn av dette er det valgt en metode hvor den gjennomsnittlige friksjonsverdien reduseres med 10 %. For eksempel gir dette 0,02 i avvik ved en friksjonskoeffisient på 0,2. Tabellen under viser de ulike friksjonskrav og tilhørende grenseverdier. Er den gjennomsnittlige friksjonen </w:t>
      </w:r>
      <w:r w:rsidRPr="0060216E">
        <w:rPr>
          <w:b/>
          <w:bCs/>
          <w:lang w:val="nb-NO"/>
        </w:rPr>
        <w:t xml:space="preserve">mindre eller lik </w:t>
      </w:r>
      <w:r w:rsidRPr="0060216E">
        <w:rPr>
          <w:lang w:val="nb-NO"/>
        </w:rPr>
        <w:t xml:space="preserve">disse grenseverdiene, er det avvik i forhold til friksjonskravene. </w:t>
      </w:r>
    </w:p>
    <w:p w14:paraId="18207885" w14:textId="77777777" w:rsidR="00E05BD0" w:rsidRPr="0060216E" w:rsidRDefault="00E05BD0" w:rsidP="00E05BD0">
      <w:pPr>
        <w:keepNext/>
        <w:keepLines/>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880"/>
      </w:tblGrid>
      <w:tr w:rsidR="00B256FB" w:rsidRPr="0060216E" w14:paraId="5CF08FC2" w14:textId="77777777" w:rsidTr="00E73F64">
        <w:tc>
          <w:tcPr>
            <w:tcW w:w="1728" w:type="dxa"/>
          </w:tcPr>
          <w:p w14:paraId="30BC3765" w14:textId="77777777" w:rsidR="00B256FB" w:rsidRPr="0060216E" w:rsidRDefault="00B256FB" w:rsidP="00E05BD0">
            <w:pPr>
              <w:keepNext/>
              <w:keepLines/>
              <w:rPr>
                <w:b/>
                <w:bCs/>
                <w:lang w:val="nb-NO"/>
              </w:rPr>
            </w:pPr>
            <w:r w:rsidRPr="0060216E">
              <w:rPr>
                <w:b/>
                <w:bCs/>
                <w:lang w:val="nb-NO"/>
              </w:rPr>
              <w:t>Friksjonskrav</w:t>
            </w:r>
          </w:p>
        </w:tc>
        <w:tc>
          <w:tcPr>
            <w:tcW w:w="2880" w:type="dxa"/>
          </w:tcPr>
          <w:p w14:paraId="3FA5F68F" w14:textId="77777777" w:rsidR="00B256FB" w:rsidRPr="0060216E" w:rsidRDefault="00B256FB" w:rsidP="00E05BD0">
            <w:pPr>
              <w:keepNext/>
              <w:keepLines/>
              <w:rPr>
                <w:b/>
                <w:bCs/>
                <w:lang w:val="nb-NO"/>
              </w:rPr>
            </w:pPr>
            <w:r w:rsidRPr="0060216E">
              <w:rPr>
                <w:b/>
                <w:bCs/>
                <w:lang w:val="nb-NO"/>
              </w:rPr>
              <w:t xml:space="preserve">Grenseverdier for avvik </w:t>
            </w:r>
          </w:p>
        </w:tc>
      </w:tr>
      <w:tr w:rsidR="00B256FB" w:rsidRPr="0060216E" w14:paraId="7C402CEE" w14:textId="77777777" w:rsidTr="00E73F64">
        <w:tc>
          <w:tcPr>
            <w:tcW w:w="1728" w:type="dxa"/>
          </w:tcPr>
          <w:p w14:paraId="13C7EE14" w14:textId="77777777" w:rsidR="00B256FB" w:rsidRPr="0060216E" w:rsidRDefault="00B256FB" w:rsidP="00E05BD0">
            <w:pPr>
              <w:keepNext/>
              <w:keepLines/>
              <w:jc w:val="center"/>
              <w:rPr>
                <w:lang w:val="nb-NO"/>
              </w:rPr>
            </w:pPr>
            <w:r w:rsidRPr="0060216E">
              <w:rPr>
                <w:lang w:val="nb-NO"/>
              </w:rPr>
              <w:t>0,15</w:t>
            </w:r>
          </w:p>
        </w:tc>
        <w:tc>
          <w:tcPr>
            <w:tcW w:w="2880" w:type="dxa"/>
          </w:tcPr>
          <w:p w14:paraId="78053E9E" w14:textId="77777777" w:rsidR="00B256FB" w:rsidRPr="0060216E" w:rsidRDefault="00B256FB" w:rsidP="00E05BD0">
            <w:pPr>
              <w:keepNext/>
              <w:keepLines/>
              <w:jc w:val="center"/>
              <w:rPr>
                <w:lang w:val="nb-NO"/>
              </w:rPr>
            </w:pPr>
            <w:r w:rsidRPr="0060216E">
              <w:rPr>
                <w:lang w:val="nb-NO"/>
              </w:rPr>
              <w:t>0,135</w:t>
            </w:r>
          </w:p>
        </w:tc>
      </w:tr>
      <w:tr w:rsidR="00B256FB" w:rsidRPr="0060216E" w14:paraId="62B45F36" w14:textId="77777777" w:rsidTr="00E73F64">
        <w:tc>
          <w:tcPr>
            <w:tcW w:w="1728" w:type="dxa"/>
          </w:tcPr>
          <w:p w14:paraId="45089847" w14:textId="77777777" w:rsidR="00B256FB" w:rsidRPr="0060216E" w:rsidRDefault="00B256FB" w:rsidP="00E05BD0">
            <w:pPr>
              <w:keepNext/>
              <w:keepLines/>
              <w:jc w:val="center"/>
              <w:rPr>
                <w:lang w:val="nb-NO"/>
              </w:rPr>
            </w:pPr>
            <w:r w:rsidRPr="0060216E">
              <w:rPr>
                <w:lang w:val="nb-NO"/>
              </w:rPr>
              <w:t>0,20</w:t>
            </w:r>
          </w:p>
        </w:tc>
        <w:tc>
          <w:tcPr>
            <w:tcW w:w="2880" w:type="dxa"/>
          </w:tcPr>
          <w:p w14:paraId="75C6B255" w14:textId="77777777" w:rsidR="00B256FB" w:rsidRPr="0060216E" w:rsidRDefault="00B256FB" w:rsidP="00E05BD0">
            <w:pPr>
              <w:keepNext/>
              <w:keepLines/>
              <w:jc w:val="center"/>
              <w:rPr>
                <w:lang w:val="nb-NO"/>
              </w:rPr>
            </w:pPr>
            <w:r w:rsidRPr="0060216E">
              <w:rPr>
                <w:lang w:val="nb-NO"/>
              </w:rPr>
              <w:t>0,180</w:t>
            </w:r>
          </w:p>
        </w:tc>
      </w:tr>
      <w:tr w:rsidR="00B256FB" w:rsidRPr="0060216E" w14:paraId="28CA9581" w14:textId="77777777" w:rsidTr="00E73F64">
        <w:tc>
          <w:tcPr>
            <w:tcW w:w="1728" w:type="dxa"/>
          </w:tcPr>
          <w:p w14:paraId="3CB59008" w14:textId="77777777" w:rsidR="00B256FB" w:rsidRPr="0060216E" w:rsidRDefault="00B256FB" w:rsidP="00E05BD0">
            <w:pPr>
              <w:keepNext/>
              <w:keepLines/>
              <w:jc w:val="center"/>
              <w:rPr>
                <w:lang w:val="nb-NO"/>
              </w:rPr>
            </w:pPr>
            <w:r w:rsidRPr="0060216E">
              <w:rPr>
                <w:lang w:val="nb-NO"/>
              </w:rPr>
              <w:t>0,25</w:t>
            </w:r>
          </w:p>
        </w:tc>
        <w:tc>
          <w:tcPr>
            <w:tcW w:w="2880" w:type="dxa"/>
          </w:tcPr>
          <w:p w14:paraId="1C634E96" w14:textId="77777777" w:rsidR="00B256FB" w:rsidRPr="0060216E" w:rsidRDefault="00B256FB" w:rsidP="00E05BD0">
            <w:pPr>
              <w:keepNext/>
              <w:keepLines/>
              <w:jc w:val="center"/>
              <w:rPr>
                <w:lang w:val="nb-NO"/>
              </w:rPr>
            </w:pPr>
            <w:r w:rsidRPr="0060216E">
              <w:rPr>
                <w:lang w:val="nb-NO"/>
              </w:rPr>
              <w:t>0,225</w:t>
            </w:r>
          </w:p>
        </w:tc>
      </w:tr>
      <w:tr w:rsidR="00B256FB" w:rsidRPr="0060216E" w14:paraId="4264DEF7" w14:textId="77777777" w:rsidTr="00E73F64">
        <w:tc>
          <w:tcPr>
            <w:tcW w:w="1728" w:type="dxa"/>
          </w:tcPr>
          <w:p w14:paraId="7ED63480" w14:textId="77777777" w:rsidR="00B256FB" w:rsidRPr="0060216E" w:rsidRDefault="00B256FB" w:rsidP="00E05BD0">
            <w:pPr>
              <w:keepNext/>
              <w:keepLines/>
              <w:jc w:val="center"/>
              <w:rPr>
                <w:lang w:val="nb-NO"/>
              </w:rPr>
            </w:pPr>
            <w:r w:rsidRPr="0060216E">
              <w:rPr>
                <w:lang w:val="nb-NO"/>
              </w:rPr>
              <w:t>0,30</w:t>
            </w:r>
          </w:p>
        </w:tc>
        <w:tc>
          <w:tcPr>
            <w:tcW w:w="2880" w:type="dxa"/>
          </w:tcPr>
          <w:p w14:paraId="7AA90D01" w14:textId="77777777" w:rsidR="00B256FB" w:rsidRPr="0060216E" w:rsidRDefault="00B256FB" w:rsidP="00E05BD0">
            <w:pPr>
              <w:keepNext/>
              <w:keepLines/>
              <w:jc w:val="center"/>
              <w:rPr>
                <w:lang w:val="nb-NO"/>
              </w:rPr>
            </w:pPr>
            <w:r w:rsidRPr="0060216E">
              <w:rPr>
                <w:lang w:val="nb-NO"/>
              </w:rPr>
              <w:t>0,270</w:t>
            </w:r>
          </w:p>
        </w:tc>
      </w:tr>
    </w:tbl>
    <w:p w14:paraId="32CA9075" w14:textId="77777777" w:rsidR="00B256FB" w:rsidRPr="0060216E" w:rsidRDefault="00B256FB" w:rsidP="00B256FB">
      <w:pPr>
        <w:rPr>
          <w:lang w:val="nb-NO"/>
        </w:rPr>
      </w:pPr>
    </w:p>
    <w:p w14:paraId="2014B378" w14:textId="77777777" w:rsidR="00B256FB" w:rsidRPr="0060216E" w:rsidRDefault="00B256FB" w:rsidP="00B256FB">
      <w:pPr>
        <w:rPr>
          <w:lang w:val="nb-NO"/>
        </w:rPr>
      </w:pPr>
      <w:r w:rsidRPr="0060216E">
        <w:rPr>
          <w:b/>
          <w:bCs/>
          <w:lang w:val="nb-NO"/>
        </w:rPr>
        <w:t xml:space="preserve">Eksempel: </w:t>
      </w:r>
      <w:r w:rsidRPr="0060216E">
        <w:rPr>
          <w:lang w:val="nb-NO"/>
        </w:rPr>
        <w:t xml:space="preserve">Friksjonskravet er 0,25. Målingene gir resultatene: 0,18, 0,24 og 0,20. Gjennomsnittet for de tre målingene blir: 0,206. Grenseverdien for avvik når usikkerheten er tatt i betraktning er i dette tilfellet 0,225. Det gjennomsnittlige resultatet vårt er mindre og det er da registrert et avvik i forhold til friksjonskravene. </w:t>
      </w:r>
    </w:p>
    <w:p w14:paraId="5535C9B3" w14:textId="26BA0071" w:rsidR="00B256FB" w:rsidRPr="0060216E" w:rsidRDefault="00B256FB" w:rsidP="00B256FB">
      <w:pPr>
        <w:rPr>
          <w:lang w:val="nb-NO"/>
        </w:rPr>
      </w:pPr>
      <w:r w:rsidRPr="0060216E">
        <w:rPr>
          <w:b/>
          <w:bCs/>
          <w:lang w:val="nb-NO"/>
        </w:rPr>
        <w:t>Dokumentasjon og videre behandling</w:t>
      </w:r>
      <w:r w:rsidR="00B67E99" w:rsidRPr="0060216E">
        <w:rPr>
          <w:b/>
          <w:bCs/>
          <w:lang w:val="nb-NO"/>
        </w:rPr>
        <w:br/>
      </w:r>
      <w:r w:rsidR="00E05BD0" w:rsidRPr="0060216E">
        <w:rPr>
          <w:lang w:val="nb-NO"/>
        </w:rPr>
        <w:t xml:space="preserve">Se kap. </w:t>
      </w:r>
      <w:r w:rsidR="00E76A0E">
        <w:rPr>
          <w:lang w:val="nb-NO"/>
        </w:rPr>
        <w:fldChar w:fldCharType="begin"/>
      </w:r>
      <w:r w:rsidR="00E76A0E">
        <w:rPr>
          <w:lang w:val="nb-NO"/>
        </w:rPr>
        <w:instrText xml:space="preserve"> REF _Ref476643732 \r \h </w:instrText>
      </w:r>
      <w:r w:rsidR="00E76A0E">
        <w:rPr>
          <w:lang w:val="nb-NO"/>
        </w:rPr>
      </w:r>
      <w:r w:rsidR="00E76A0E">
        <w:rPr>
          <w:lang w:val="nb-NO"/>
        </w:rPr>
        <w:fldChar w:fldCharType="separate"/>
      </w:r>
      <w:r w:rsidR="00497C29">
        <w:rPr>
          <w:lang w:val="nb-NO"/>
        </w:rPr>
        <w:t>3.14</w:t>
      </w:r>
      <w:r w:rsidR="00E76A0E">
        <w:rPr>
          <w:lang w:val="nb-NO"/>
        </w:rPr>
        <w:fldChar w:fldCharType="end"/>
      </w:r>
      <w:r w:rsidR="00C02153">
        <w:rPr>
          <w:rStyle w:val="Merknadsreferanse"/>
          <w:rFonts w:eastAsia="Times New Roman"/>
          <w:lang w:eastAsia="nb-NO"/>
        </w:rPr>
        <w:commentReference w:id="86"/>
      </w:r>
      <w:r w:rsidR="00E05BD0" w:rsidRPr="0060216E">
        <w:rPr>
          <w:lang w:val="nb-NO"/>
        </w:rPr>
        <w:t xml:space="preserve"> </w:t>
      </w:r>
      <w:r w:rsidR="00EA16B3" w:rsidRPr="0060216E">
        <w:rPr>
          <w:lang w:val="nb-NO"/>
        </w:rPr>
        <w:t xml:space="preserve">om Behandling av kontrollresultat. </w:t>
      </w:r>
      <w:r w:rsidRPr="0060216E">
        <w:rPr>
          <w:lang w:val="nb-NO"/>
        </w:rPr>
        <w:t xml:space="preserve">Dersom entreprenør og byggherre får ulike måleresultat, på samme sted og til samme tid, må målerne kontrolleres opp mot referansemåleren for friksjon i regionen (ROAR 5). </w:t>
      </w:r>
    </w:p>
    <w:p w14:paraId="0B87C055" w14:textId="77777777" w:rsidR="00B256FB" w:rsidRPr="0060216E" w:rsidRDefault="00B256FB" w:rsidP="0060216E">
      <w:pPr>
        <w:pStyle w:val="Overskrift3"/>
        <w:rPr>
          <w:lang w:val="nb-NO"/>
        </w:rPr>
      </w:pPr>
      <w:bookmarkStart w:id="87" w:name="_Toc315174774"/>
      <w:bookmarkStart w:id="88" w:name="_Toc476815073"/>
      <w:bookmarkStart w:id="89" w:name="_Toc476815143"/>
      <w:bookmarkStart w:id="90" w:name="_Toc476816984"/>
      <w:bookmarkStart w:id="91" w:name="_Toc480983500"/>
      <w:r w:rsidRPr="0060216E">
        <w:rPr>
          <w:lang w:val="nb-NO"/>
        </w:rPr>
        <w:t>Kontinuerlige målere</w:t>
      </w:r>
      <w:bookmarkEnd w:id="87"/>
      <w:bookmarkEnd w:id="88"/>
      <w:bookmarkEnd w:id="89"/>
      <w:bookmarkEnd w:id="90"/>
      <w:bookmarkEnd w:id="91"/>
    </w:p>
    <w:p w14:paraId="71EA2A5C" w14:textId="77777777" w:rsidR="00B256FB" w:rsidRPr="0060216E" w:rsidRDefault="00B256FB" w:rsidP="00B256FB">
      <w:pPr>
        <w:rPr>
          <w:lang w:val="nb-NO"/>
        </w:rPr>
      </w:pPr>
      <w:bookmarkStart w:id="92" w:name="Brødteksten"/>
      <w:r w:rsidRPr="0060216E">
        <w:rPr>
          <w:b/>
          <w:bCs/>
          <w:lang w:val="nb-NO"/>
        </w:rPr>
        <w:t>Krav til kontinuerlige målere</w:t>
      </w:r>
      <w:r w:rsidR="00B67E99" w:rsidRPr="0060216E">
        <w:rPr>
          <w:b/>
          <w:bCs/>
          <w:lang w:val="nb-NO"/>
        </w:rPr>
        <w:br/>
      </w:r>
      <w:r w:rsidR="0003048F" w:rsidRPr="0060216E">
        <w:rPr>
          <w:lang w:val="nb-NO"/>
        </w:rPr>
        <w:t>Disse fremgår av kontraktens kap. D2-ID9300d.</w:t>
      </w:r>
    </w:p>
    <w:p w14:paraId="3F67EF14" w14:textId="77777777" w:rsidR="0003048F" w:rsidRPr="0060216E" w:rsidRDefault="00B256FB" w:rsidP="0003048F">
      <w:pPr>
        <w:rPr>
          <w:lang w:val="nb-NO"/>
        </w:rPr>
      </w:pPr>
      <w:r w:rsidRPr="0060216E">
        <w:rPr>
          <w:b/>
          <w:bCs/>
          <w:lang w:val="nb-NO"/>
        </w:rPr>
        <w:t>Gjennomføring av friksjonsmåling på veg</w:t>
      </w:r>
      <w:r w:rsidR="00B67E99" w:rsidRPr="0060216E">
        <w:rPr>
          <w:b/>
          <w:bCs/>
          <w:lang w:val="nb-NO"/>
        </w:rPr>
        <w:br/>
      </w:r>
      <w:r w:rsidR="0003048F" w:rsidRPr="0060216E">
        <w:rPr>
          <w:lang w:val="nb-NO"/>
        </w:rPr>
        <w:t>Dette fremgår av kontraktens kap. D2-ID9300d.</w:t>
      </w:r>
    </w:p>
    <w:p w14:paraId="114B9C39" w14:textId="77777777" w:rsidR="00B256FB" w:rsidRPr="0060216E" w:rsidRDefault="00B256FB" w:rsidP="00B256FB">
      <w:pPr>
        <w:rPr>
          <w:lang w:val="nb-NO"/>
        </w:rPr>
      </w:pPr>
      <w:r w:rsidRPr="0060216E">
        <w:rPr>
          <w:lang w:val="nb-NO"/>
        </w:rPr>
        <w:t xml:space="preserve">Tabellen under viser de ulike friksjonskrav og tilhørende grenseverdier. Er den gjennomsnittlige friksjonen over 20 meter </w:t>
      </w:r>
      <w:r w:rsidRPr="0060216E">
        <w:rPr>
          <w:b/>
          <w:bCs/>
          <w:lang w:val="nb-NO"/>
        </w:rPr>
        <w:t xml:space="preserve">mindre eller lik </w:t>
      </w:r>
      <w:r w:rsidRPr="0060216E">
        <w:rPr>
          <w:lang w:val="nb-NO"/>
        </w:rPr>
        <w:t xml:space="preserve">disse grenseverdiene er det avvik i forhold til friksjonskravene.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880"/>
      </w:tblGrid>
      <w:tr w:rsidR="00B256FB" w:rsidRPr="0060216E" w14:paraId="2E2B4524" w14:textId="77777777" w:rsidTr="00E73F64">
        <w:tc>
          <w:tcPr>
            <w:tcW w:w="1728" w:type="dxa"/>
          </w:tcPr>
          <w:p w14:paraId="1CB4F4E6" w14:textId="77777777" w:rsidR="00B256FB" w:rsidRPr="0060216E" w:rsidRDefault="00B256FB" w:rsidP="00E73F64">
            <w:pPr>
              <w:rPr>
                <w:b/>
                <w:bCs/>
                <w:lang w:val="nb-NO"/>
              </w:rPr>
            </w:pPr>
            <w:r w:rsidRPr="0060216E">
              <w:rPr>
                <w:b/>
                <w:bCs/>
                <w:lang w:val="nb-NO"/>
              </w:rPr>
              <w:t>Friksjonskrav</w:t>
            </w:r>
          </w:p>
        </w:tc>
        <w:tc>
          <w:tcPr>
            <w:tcW w:w="2880" w:type="dxa"/>
          </w:tcPr>
          <w:p w14:paraId="6523EC40" w14:textId="77777777" w:rsidR="00B256FB" w:rsidRPr="0060216E" w:rsidRDefault="00B256FB" w:rsidP="00E73F64">
            <w:pPr>
              <w:rPr>
                <w:b/>
                <w:bCs/>
                <w:lang w:val="nb-NO"/>
              </w:rPr>
            </w:pPr>
            <w:r w:rsidRPr="0060216E">
              <w:rPr>
                <w:b/>
                <w:bCs/>
                <w:lang w:val="nb-NO"/>
              </w:rPr>
              <w:t xml:space="preserve">Grenseverdier for avvik </w:t>
            </w:r>
          </w:p>
        </w:tc>
      </w:tr>
      <w:tr w:rsidR="00B256FB" w:rsidRPr="0060216E" w14:paraId="58E4A623" w14:textId="77777777" w:rsidTr="00E73F64">
        <w:tc>
          <w:tcPr>
            <w:tcW w:w="1728" w:type="dxa"/>
          </w:tcPr>
          <w:p w14:paraId="4D085383" w14:textId="77777777" w:rsidR="00B256FB" w:rsidRPr="0060216E" w:rsidRDefault="00B256FB" w:rsidP="00E73F64">
            <w:pPr>
              <w:jc w:val="center"/>
              <w:rPr>
                <w:lang w:val="nb-NO"/>
              </w:rPr>
            </w:pPr>
            <w:r w:rsidRPr="0060216E">
              <w:rPr>
                <w:lang w:val="nb-NO"/>
              </w:rPr>
              <w:t>0,15</w:t>
            </w:r>
          </w:p>
        </w:tc>
        <w:tc>
          <w:tcPr>
            <w:tcW w:w="2880" w:type="dxa"/>
          </w:tcPr>
          <w:p w14:paraId="5378B5D6" w14:textId="77777777" w:rsidR="00B256FB" w:rsidRPr="0060216E" w:rsidRDefault="00B256FB" w:rsidP="00E73F64">
            <w:pPr>
              <w:jc w:val="center"/>
              <w:rPr>
                <w:lang w:val="nb-NO"/>
              </w:rPr>
            </w:pPr>
            <w:r w:rsidRPr="0060216E">
              <w:rPr>
                <w:lang w:val="nb-NO"/>
              </w:rPr>
              <w:t>0,135</w:t>
            </w:r>
          </w:p>
        </w:tc>
      </w:tr>
      <w:tr w:rsidR="00B256FB" w:rsidRPr="0060216E" w14:paraId="58A51112" w14:textId="77777777" w:rsidTr="00E73F64">
        <w:tc>
          <w:tcPr>
            <w:tcW w:w="1728" w:type="dxa"/>
          </w:tcPr>
          <w:p w14:paraId="56C66CEC" w14:textId="77777777" w:rsidR="00B256FB" w:rsidRPr="0060216E" w:rsidRDefault="00B256FB" w:rsidP="00E73F64">
            <w:pPr>
              <w:jc w:val="center"/>
              <w:rPr>
                <w:lang w:val="nb-NO"/>
              </w:rPr>
            </w:pPr>
            <w:r w:rsidRPr="0060216E">
              <w:rPr>
                <w:lang w:val="nb-NO"/>
              </w:rPr>
              <w:t>0,20</w:t>
            </w:r>
          </w:p>
        </w:tc>
        <w:tc>
          <w:tcPr>
            <w:tcW w:w="2880" w:type="dxa"/>
          </w:tcPr>
          <w:p w14:paraId="154D7C45" w14:textId="77777777" w:rsidR="00B256FB" w:rsidRPr="0060216E" w:rsidRDefault="00B256FB" w:rsidP="00E73F64">
            <w:pPr>
              <w:jc w:val="center"/>
              <w:rPr>
                <w:lang w:val="nb-NO"/>
              </w:rPr>
            </w:pPr>
            <w:r w:rsidRPr="0060216E">
              <w:rPr>
                <w:lang w:val="nb-NO"/>
              </w:rPr>
              <w:t>0,180</w:t>
            </w:r>
          </w:p>
        </w:tc>
      </w:tr>
      <w:tr w:rsidR="00B256FB" w:rsidRPr="0060216E" w14:paraId="32D16584" w14:textId="77777777" w:rsidTr="00E73F64">
        <w:tc>
          <w:tcPr>
            <w:tcW w:w="1728" w:type="dxa"/>
          </w:tcPr>
          <w:p w14:paraId="4F8CCD9C" w14:textId="77777777" w:rsidR="00B256FB" w:rsidRPr="0060216E" w:rsidRDefault="00B256FB" w:rsidP="00E73F64">
            <w:pPr>
              <w:jc w:val="center"/>
              <w:rPr>
                <w:lang w:val="nb-NO"/>
              </w:rPr>
            </w:pPr>
            <w:r w:rsidRPr="0060216E">
              <w:rPr>
                <w:lang w:val="nb-NO"/>
              </w:rPr>
              <w:t>0,25</w:t>
            </w:r>
          </w:p>
        </w:tc>
        <w:tc>
          <w:tcPr>
            <w:tcW w:w="2880" w:type="dxa"/>
          </w:tcPr>
          <w:p w14:paraId="67B8ACFD" w14:textId="77777777" w:rsidR="00B256FB" w:rsidRPr="0060216E" w:rsidRDefault="00B256FB" w:rsidP="00E73F64">
            <w:pPr>
              <w:jc w:val="center"/>
              <w:rPr>
                <w:lang w:val="nb-NO"/>
              </w:rPr>
            </w:pPr>
            <w:r w:rsidRPr="0060216E">
              <w:rPr>
                <w:lang w:val="nb-NO"/>
              </w:rPr>
              <w:t>0,225</w:t>
            </w:r>
          </w:p>
        </w:tc>
      </w:tr>
      <w:tr w:rsidR="00B256FB" w:rsidRPr="0060216E" w14:paraId="578F608B" w14:textId="77777777" w:rsidTr="00E73F64">
        <w:tc>
          <w:tcPr>
            <w:tcW w:w="1728" w:type="dxa"/>
          </w:tcPr>
          <w:p w14:paraId="2630393E" w14:textId="77777777" w:rsidR="00B256FB" w:rsidRPr="0060216E" w:rsidRDefault="00B256FB" w:rsidP="00E73F64">
            <w:pPr>
              <w:jc w:val="center"/>
              <w:rPr>
                <w:lang w:val="nb-NO"/>
              </w:rPr>
            </w:pPr>
            <w:r w:rsidRPr="0060216E">
              <w:rPr>
                <w:lang w:val="nb-NO"/>
              </w:rPr>
              <w:t>0,30</w:t>
            </w:r>
          </w:p>
        </w:tc>
        <w:tc>
          <w:tcPr>
            <w:tcW w:w="2880" w:type="dxa"/>
          </w:tcPr>
          <w:p w14:paraId="2310D385" w14:textId="77777777" w:rsidR="00B256FB" w:rsidRPr="0060216E" w:rsidRDefault="00B256FB" w:rsidP="00E73F64">
            <w:pPr>
              <w:jc w:val="center"/>
              <w:rPr>
                <w:lang w:val="nb-NO"/>
              </w:rPr>
            </w:pPr>
            <w:r w:rsidRPr="0060216E">
              <w:rPr>
                <w:lang w:val="nb-NO"/>
              </w:rPr>
              <w:t>0,270</w:t>
            </w:r>
          </w:p>
        </w:tc>
      </w:tr>
    </w:tbl>
    <w:p w14:paraId="32779C6C" w14:textId="77777777" w:rsidR="00B256FB" w:rsidRPr="0060216E" w:rsidRDefault="00B256FB" w:rsidP="00B256FB">
      <w:pPr>
        <w:pStyle w:val="Dokumenttekst"/>
        <w:rPr>
          <w:sz w:val="22"/>
          <w:szCs w:val="22"/>
        </w:rPr>
      </w:pPr>
    </w:p>
    <w:p w14:paraId="31B8B29A" w14:textId="77777777" w:rsidR="00B256FB" w:rsidRPr="0060216E" w:rsidRDefault="00B256FB" w:rsidP="00B256FB">
      <w:pPr>
        <w:pStyle w:val="Dokumenttekst"/>
        <w:rPr>
          <w:sz w:val="22"/>
          <w:szCs w:val="22"/>
        </w:rPr>
      </w:pPr>
    </w:p>
    <w:bookmarkEnd w:id="92"/>
    <w:p w14:paraId="15A88FD8" w14:textId="77777777" w:rsidR="0003048F" w:rsidRPr="0060216E" w:rsidRDefault="00B256FB" w:rsidP="0003048F">
      <w:pPr>
        <w:rPr>
          <w:lang w:val="nb-NO"/>
        </w:rPr>
      </w:pPr>
      <w:r w:rsidRPr="0060216E">
        <w:rPr>
          <w:b/>
          <w:bCs/>
          <w:lang w:val="nb-NO"/>
        </w:rPr>
        <w:t>Dokumentasjon</w:t>
      </w:r>
      <w:r w:rsidR="006675B3" w:rsidRPr="0060216E">
        <w:rPr>
          <w:b/>
          <w:bCs/>
          <w:lang w:val="nb-NO"/>
        </w:rPr>
        <w:br/>
      </w:r>
      <w:r w:rsidR="0003048F" w:rsidRPr="0060216E">
        <w:rPr>
          <w:lang w:val="nb-NO"/>
        </w:rPr>
        <w:t>Dette fremgår av kontraktens kap. D2-ID9300d.</w:t>
      </w:r>
    </w:p>
    <w:p w14:paraId="7EA31965" w14:textId="77777777" w:rsidR="00B256FB" w:rsidRPr="0060216E" w:rsidRDefault="00B256FB" w:rsidP="00B256FB">
      <w:pPr>
        <w:pStyle w:val="Dokumenttekst"/>
      </w:pPr>
      <w:r w:rsidRPr="0060216E">
        <w:rPr>
          <w:noProof/>
          <w:lang w:eastAsia="nb-NO"/>
        </w:rPr>
        <mc:AlternateContent>
          <mc:Choice Requires="wps">
            <w:drawing>
              <wp:anchor distT="0" distB="0" distL="114300" distR="114300" simplePos="0" relativeHeight="251679232" behindDoc="0" locked="0" layoutInCell="1" allowOverlap="1" wp14:anchorId="1895124D" wp14:editId="29EBCC3F">
                <wp:simplePos x="0" y="0"/>
                <wp:positionH relativeFrom="column">
                  <wp:posOffset>1628775</wp:posOffset>
                </wp:positionH>
                <wp:positionV relativeFrom="paragraph">
                  <wp:posOffset>477520</wp:posOffset>
                </wp:positionV>
                <wp:extent cx="2026920" cy="436880"/>
                <wp:effectExtent l="9525" t="10795" r="1143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436880"/>
                        </a:xfrm>
                        <a:prstGeom prst="rect">
                          <a:avLst/>
                        </a:prstGeom>
                        <a:solidFill>
                          <a:srgbClr val="FFFFFF"/>
                        </a:solidFill>
                        <a:ln w="9525">
                          <a:solidFill>
                            <a:srgbClr val="000000"/>
                          </a:solidFill>
                          <a:miter lim="800000"/>
                          <a:headEnd/>
                          <a:tailEnd/>
                        </a:ln>
                      </wps:spPr>
                      <wps:txbx>
                        <w:txbxContent>
                          <w:p w14:paraId="5B7F8551" w14:textId="77777777" w:rsidR="009C3BB8" w:rsidRPr="00B256FB" w:rsidRDefault="009C3BB8" w:rsidP="00B256FB">
                            <w:pPr>
                              <w:rPr>
                                <w:sz w:val="18"/>
                                <w:szCs w:val="18"/>
                                <w:lang w:val="nb-NO"/>
                              </w:rPr>
                            </w:pPr>
                            <w:r w:rsidRPr="00B256FB">
                              <w:rPr>
                                <w:sz w:val="18"/>
                                <w:szCs w:val="18"/>
                                <w:lang w:val="nb-NO"/>
                              </w:rPr>
                              <w:t>20 meters strekninger som er under krav.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5124D" id="_x0000_t202" coordsize="21600,21600" o:spt="202" path="m,l,21600r21600,l21600,xe">
                <v:stroke joinstyle="miter"/>
                <v:path gradientshapeok="t" o:connecttype="rect"/>
              </v:shapetype>
              <v:shape id="Text Box 2" o:spid="_x0000_s1032" type="#_x0000_t202" style="position:absolute;margin-left:128.25pt;margin-top:37.6pt;width:159.6pt;height:34.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">
                <v:textbox>
                  <w:txbxContent>
                    <w:p w14:paraId="5B7F8551" w14:textId="77777777" w:rsidR="009C3BB8" w:rsidRPr="00B256FB" w:rsidRDefault="009C3BB8" w:rsidP="00B256FB">
                      <w:pPr>
                        <w:rPr>
                          <w:sz w:val="18"/>
                          <w:szCs w:val="18"/>
                          <w:lang w:val="nb-NO"/>
                        </w:rPr>
                      </w:pPr>
                      <w:r w:rsidRPr="00B256FB">
                        <w:rPr>
                          <w:sz w:val="18"/>
                          <w:szCs w:val="18"/>
                          <w:lang w:val="nb-NO"/>
                        </w:rPr>
                        <w:t>20 meters strekninger som er under krav.</w:t>
                      </w:r>
                    </w:p>
                  </w:txbxContent>
                </v:textbox>
              </v:shape>
            </w:pict>
          </mc:Fallback>
        </mc:AlternateContent>
      </w:r>
      <w:r w:rsidRPr="0060216E">
        <w:rPr>
          <w:noProof/>
        </w:rPr>
        <w:t xml:space="preserve"> </w:t>
      </w:r>
      <w:r w:rsidRPr="0060216E">
        <w:rPr>
          <w:noProof/>
          <w:lang w:eastAsia="nb-NO"/>
        </w:rPr>
        <w:drawing>
          <wp:inline distT="0" distB="0" distL="0" distR="0" wp14:anchorId="5607502C" wp14:editId="719B862B">
            <wp:extent cx="6073349" cy="2482215"/>
            <wp:effectExtent l="0" t="0" r="381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4999" cy="2482889"/>
                    </a:xfrm>
                    <a:prstGeom prst="rect">
                      <a:avLst/>
                    </a:prstGeom>
                    <a:noFill/>
                    <a:ln>
                      <a:noFill/>
                    </a:ln>
                  </pic:spPr>
                </pic:pic>
              </a:graphicData>
            </a:graphic>
          </wp:inline>
        </w:drawing>
      </w:r>
      <w:r w:rsidRPr="0060216E">
        <w:rPr>
          <w:noProof/>
          <w:lang w:eastAsia="nb-NO"/>
        </w:rPr>
        <w:t xml:space="preserve"> </w:t>
      </w:r>
      <w:r w:rsidRPr="0060216E">
        <w:rPr>
          <w:noProof/>
          <w:lang w:eastAsia="nb-NO"/>
        </w:rPr>
        <mc:AlternateContent>
          <mc:Choice Requires="wps">
            <w:drawing>
              <wp:anchor distT="0" distB="0" distL="114300" distR="114300" simplePos="0" relativeHeight="251681280" behindDoc="0" locked="0" layoutInCell="1" allowOverlap="1" wp14:anchorId="767705D2" wp14:editId="4F274033">
                <wp:simplePos x="0" y="0"/>
                <wp:positionH relativeFrom="column">
                  <wp:posOffset>1085850</wp:posOffset>
                </wp:positionH>
                <wp:positionV relativeFrom="paragraph">
                  <wp:posOffset>948055</wp:posOffset>
                </wp:positionV>
                <wp:extent cx="542925" cy="1049655"/>
                <wp:effectExtent l="57150" t="5080" r="9525" b="40640"/>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1049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6DF73" id="Line 4"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74.65pt" to="128.2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">
                <v:stroke endarrow="block"/>
              </v:line>
            </w:pict>
          </mc:Fallback>
        </mc:AlternateContent>
      </w:r>
      <w:r w:rsidRPr="0060216E">
        <w:rPr>
          <w:noProof/>
          <w:lang w:eastAsia="nb-NO"/>
        </w:rPr>
        <mc:AlternateContent>
          <mc:Choice Requires="wps">
            <w:drawing>
              <wp:anchor distT="0" distB="0" distL="114300" distR="114300" simplePos="0" relativeHeight="251680256" behindDoc="0" locked="0" layoutInCell="1" allowOverlap="1" wp14:anchorId="2FD6C88F" wp14:editId="5DD8DC3B">
                <wp:simplePos x="0" y="0"/>
                <wp:positionH relativeFrom="column">
                  <wp:posOffset>2678430</wp:posOffset>
                </wp:positionH>
                <wp:positionV relativeFrom="paragraph">
                  <wp:posOffset>2214880</wp:posOffset>
                </wp:positionV>
                <wp:extent cx="1882140" cy="434340"/>
                <wp:effectExtent l="11430" t="5080" r="11430" b="825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434340"/>
                        </a:xfrm>
                        <a:prstGeom prst="rect">
                          <a:avLst/>
                        </a:prstGeom>
                        <a:solidFill>
                          <a:srgbClr val="FFFFFF"/>
                        </a:solidFill>
                        <a:ln w="9525">
                          <a:solidFill>
                            <a:srgbClr val="000000"/>
                          </a:solidFill>
                          <a:miter lim="800000"/>
                          <a:headEnd/>
                          <a:tailEnd/>
                        </a:ln>
                      </wps:spPr>
                      <wps:txbx>
                        <w:txbxContent>
                          <w:p w14:paraId="62CC788F" w14:textId="77777777" w:rsidR="009C3BB8" w:rsidRPr="009F3A25" w:rsidRDefault="009C3BB8" w:rsidP="00B256FB">
                            <w:pPr>
                              <w:rPr>
                                <w:sz w:val="18"/>
                                <w:szCs w:val="18"/>
                                <w:lang w:val="nb-NO"/>
                              </w:rPr>
                            </w:pPr>
                            <w:r w:rsidRPr="009F3A25">
                              <w:rPr>
                                <w:sz w:val="18"/>
                                <w:szCs w:val="18"/>
                                <w:lang w:val="nb-NO"/>
                              </w:rPr>
                              <w:t xml:space="preserve">Friksjonskrav i dette eksemplet </w:t>
                            </w:r>
                            <w:r w:rsidRPr="009F3A25">
                              <w:rPr>
                                <w:b/>
                                <w:bCs/>
                                <w:sz w:val="18"/>
                                <w:szCs w:val="18"/>
                                <w:lang w:val="nb-NO"/>
                              </w:rPr>
                              <w:t>0,20</w:t>
                            </w:r>
                            <w:r w:rsidRPr="009F3A25">
                              <w:rPr>
                                <w:sz w:val="18"/>
                                <w:szCs w:val="18"/>
                                <w:lang w:val="nb-NO"/>
                              </w:rPr>
                              <w:t>. Grenseverdi for avvik 0,18.</w:t>
                            </w:r>
                          </w:p>
                          <w:p w14:paraId="5939F55E" w14:textId="77777777" w:rsidR="009C3BB8" w:rsidRPr="00BA6D1F" w:rsidRDefault="009C3BB8" w:rsidP="00B256FB">
                            <w:pPr>
                              <w:rPr>
                                <w:sz w:val="18"/>
                                <w:szCs w:val="18"/>
                                <w:lang w:val="nb-NO"/>
                              </w:rPr>
                            </w:pPr>
                          </w:p>
                          <w:p w14:paraId="1F86F4D0" w14:textId="77777777" w:rsidR="009C3BB8" w:rsidRPr="00BA6D1F" w:rsidRDefault="009C3BB8" w:rsidP="00B256FB">
                            <w:pPr>
                              <w:rPr>
                                <w:sz w:val="18"/>
                                <w:szCs w:val="18"/>
                                <w:lang w:val="nb-NO"/>
                              </w:rPr>
                            </w:pPr>
                            <w:r w:rsidRPr="00BA6D1F">
                              <w:rPr>
                                <w:sz w:val="18"/>
                                <w:szCs w:val="18"/>
                                <w:lang w:val="nb-NO"/>
                              </w:rPr>
                              <w:t xml:space="preserve">Friksjonskrav i dette eksemplet </w:t>
                            </w:r>
                            <w:r w:rsidRPr="00BA6D1F">
                              <w:rPr>
                                <w:b/>
                                <w:bCs/>
                                <w:sz w:val="18"/>
                                <w:szCs w:val="18"/>
                                <w:lang w:val="nb-NO"/>
                              </w:rPr>
                              <w:t xml:space="preserve">0,20. </w:t>
                            </w:r>
                            <w:r w:rsidRPr="00BA6D1F">
                              <w:rPr>
                                <w:sz w:val="18"/>
                                <w:szCs w:val="18"/>
                                <w:lang w:val="nb-NO"/>
                              </w:rPr>
                              <w:t>Grenseverdi for avvik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6C88F" id="Text Box 3" o:spid="_x0000_s1033" type="#_x0000_t202" style="position:absolute;margin-left:210.9pt;margin-top:174.4pt;width:148.2pt;height:3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">
                <v:textbox>
                  <w:txbxContent>
                    <w:p w14:paraId="62CC788F" w14:textId="77777777" w:rsidR="009C3BB8" w:rsidRPr="009F3A25" w:rsidRDefault="009C3BB8" w:rsidP="00B256FB">
                      <w:pPr>
                        <w:rPr>
                          <w:sz w:val="18"/>
                          <w:szCs w:val="18"/>
                          <w:lang w:val="nb-NO"/>
                        </w:rPr>
                      </w:pPr>
                      <w:r w:rsidRPr="009F3A25">
                        <w:rPr>
                          <w:sz w:val="18"/>
                          <w:szCs w:val="18"/>
                          <w:lang w:val="nb-NO"/>
                        </w:rPr>
                        <w:t xml:space="preserve">Friksjonskrav i dette eksemplet </w:t>
                      </w:r>
                      <w:r w:rsidRPr="009F3A25">
                        <w:rPr>
                          <w:b/>
                          <w:bCs/>
                          <w:sz w:val="18"/>
                          <w:szCs w:val="18"/>
                          <w:lang w:val="nb-NO"/>
                        </w:rPr>
                        <w:t>0,20</w:t>
                      </w:r>
                      <w:r w:rsidRPr="009F3A25">
                        <w:rPr>
                          <w:sz w:val="18"/>
                          <w:szCs w:val="18"/>
                          <w:lang w:val="nb-NO"/>
                        </w:rPr>
                        <w:t>. Grenseverdi for avvik 0,18.</w:t>
                      </w:r>
                    </w:p>
                    <w:p w14:paraId="5939F55E" w14:textId="77777777" w:rsidR="009C3BB8" w:rsidRPr="00BA6D1F" w:rsidRDefault="009C3BB8" w:rsidP="00B256FB">
                      <w:pPr>
                        <w:rPr>
                          <w:sz w:val="18"/>
                          <w:szCs w:val="18"/>
                          <w:lang w:val="nb-NO"/>
                        </w:rPr>
                      </w:pPr>
                    </w:p>
                    <w:p w14:paraId="1F86F4D0" w14:textId="77777777" w:rsidR="009C3BB8" w:rsidRPr="00BA6D1F" w:rsidRDefault="009C3BB8" w:rsidP="00B256FB">
                      <w:pPr>
                        <w:rPr>
                          <w:sz w:val="18"/>
                          <w:szCs w:val="18"/>
                          <w:lang w:val="nb-NO"/>
                        </w:rPr>
                      </w:pPr>
                      <w:r w:rsidRPr="00BA6D1F">
                        <w:rPr>
                          <w:sz w:val="18"/>
                          <w:szCs w:val="18"/>
                          <w:lang w:val="nb-NO"/>
                        </w:rPr>
                        <w:t xml:space="preserve">Friksjonskrav i dette eksemplet </w:t>
                      </w:r>
                      <w:r w:rsidRPr="00BA6D1F">
                        <w:rPr>
                          <w:b/>
                          <w:bCs/>
                          <w:sz w:val="18"/>
                          <w:szCs w:val="18"/>
                          <w:lang w:val="nb-NO"/>
                        </w:rPr>
                        <w:t xml:space="preserve">0,20. </w:t>
                      </w:r>
                      <w:r w:rsidRPr="00BA6D1F">
                        <w:rPr>
                          <w:sz w:val="18"/>
                          <w:szCs w:val="18"/>
                          <w:lang w:val="nb-NO"/>
                        </w:rPr>
                        <w:t>Grenseverdi for avvik 0,1</w:t>
                      </w:r>
                    </w:p>
                  </w:txbxContent>
                </v:textbox>
              </v:shape>
            </w:pict>
          </mc:Fallback>
        </mc:AlternateContent>
      </w:r>
      <w:r w:rsidRPr="0060216E">
        <w:rPr>
          <w:noProof/>
          <w:lang w:eastAsia="nb-NO"/>
        </w:rPr>
        <mc:AlternateContent>
          <mc:Choice Requires="wps">
            <w:drawing>
              <wp:anchor distT="0" distB="0" distL="114300" distR="114300" simplePos="0" relativeHeight="251682304" behindDoc="0" locked="0" layoutInCell="1" allowOverlap="1" wp14:anchorId="6385ABCF" wp14:editId="1A1CFF04">
                <wp:simplePos x="0" y="0"/>
                <wp:positionH relativeFrom="column">
                  <wp:posOffset>832485</wp:posOffset>
                </wp:positionH>
                <wp:positionV relativeFrom="paragraph">
                  <wp:posOffset>803275</wp:posOffset>
                </wp:positionV>
                <wp:extent cx="796290" cy="1085850"/>
                <wp:effectExtent l="51435" t="12700" r="9525" b="44450"/>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6290" cy="1085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02E94" id="Line 5"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63.25pt" to="128.25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pcNwIAAFo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">
                <v:stroke endarrow="block"/>
              </v:line>
            </w:pict>
          </mc:Fallback>
        </mc:AlternateContent>
      </w:r>
    </w:p>
    <w:p w14:paraId="52124647" w14:textId="77777777" w:rsidR="00B256FB" w:rsidRPr="0060216E" w:rsidRDefault="00B256FB" w:rsidP="00B256FB">
      <w:pPr>
        <w:pStyle w:val="Bildetekst"/>
        <w:rPr>
          <w:b/>
          <w:bCs/>
          <w:lang w:val="nb-NO"/>
        </w:rPr>
      </w:pPr>
      <w:bookmarkStart w:id="93" w:name="_Ref188329552"/>
      <w:r w:rsidRPr="0060216E">
        <w:rPr>
          <w:lang w:val="nb-NO"/>
        </w:rPr>
        <w:t>Figur 1: E</w:t>
      </w:r>
      <w:bookmarkEnd w:id="93"/>
      <w:r w:rsidRPr="0060216E">
        <w:rPr>
          <w:lang w:val="nb-NO"/>
        </w:rPr>
        <w:t>ksempel på målinger over en strekning hvor hvert punkt på grafen representerer gjennomsnittlig friksjon over 20 meter.</w:t>
      </w:r>
    </w:p>
    <w:p w14:paraId="221F051C" w14:textId="77777777" w:rsidR="008B2215" w:rsidRPr="0060216E" w:rsidRDefault="0060216E" w:rsidP="0060216E">
      <w:pPr>
        <w:rPr>
          <w:lang w:val="nb-NO"/>
        </w:rPr>
      </w:pPr>
      <w:r w:rsidRPr="0060216E">
        <w:rPr>
          <w:lang w:val="nb-NO"/>
        </w:rPr>
        <w:tab/>
      </w:r>
    </w:p>
    <w:p w14:paraId="1B13CB8E" w14:textId="77777777" w:rsidR="008B2215" w:rsidRPr="0060216E" w:rsidRDefault="008B2215" w:rsidP="00A654EA">
      <w:pPr>
        <w:pStyle w:val="Overskrift2"/>
        <w:keepNext/>
        <w:keepLines/>
      </w:pPr>
      <w:bookmarkStart w:id="94" w:name="_Toc476815074"/>
      <w:bookmarkStart w:id="95" w:name="_Toc476815144"/>
      <w:bookmarkStart w:id="96" w:name="_Toc476816985"/>
      <w:bookmarkStart w:id="97" w:name="_Toc480983501"/>
      <w:r w:rsidRPr="0060216E">
        <w:t>Entreprenørens rapporter og dokumentasjon - og deltakelse i kontroller</w:t>
      </w:r>
      <w:bookmarkEnd w:id="94"/>
      <w:bookmarkEnd w:id="95"/>
      <w:bookmarkEnd w:id="96"/>
      <w:bookmarkEnd w:id="97"/>
    </w:p>
    <w:p w14:paraId="6174CBE5" w14:textId="77777777" w:rsidR="008B2215" w:rsidRPr="0060216E" w:rsidRDefault="008B2215" w:rsidP="00A654EA">
      <w:pPr>
        <w:keepNext/>
        <w:keepLines/>
        <w:rPr>
          <w:lang w:val="nb-NO"/>
        </w:rPr>
      </w:pPr>
      <w:r w:rsidRPr="0060216E">
        <w:rPr>
          <w:lang w:val="nb-NO"/>
        </w:rPr>
        <w:t xml:space="preserve">Ved gjennomgang av kontrollresultatene må en også kontrollere entreprenørens inspeksjonsrapporter og dokumentasjon av utført arbeid. Det som er registrert i kontrollen må sammenholdes med entreprenørens planer, rapportering og dokumentasjon. </w:t>
      </w:r>
    </w:p>
    <w:p w14:paraId="58BEEAB4" w14:textId="48AFC571" w:rsidR="008B2215" w:rsidRDefault="008B2215" w:rsidP="00CF7C6A">
      <w:pPr>
        <w:rPr>
          <w:lang w:val="nb-NO"/>
        </w:rPr>
      </w:pPr>
      <w:r w:rsidRPr="0060216E">
        <w:rPr>
          <w:lang w:val="nb-NO"/>
        </w:rPr>
        <w:t xml:space="preserve">Entreprenøren skal inviteres til å delta i kontroller for å etablere felles forståelse av standard- og funksjonskrav samt resultatet på vegen. Dette er beskrevet i kontraktens spesielle kontraktsbestemmelser i kap. C3 pkt. 7.1. Slike kontroller kan omfatte alle typer kontroller, planlagte stikkprøvekontroller, etterkontroller og egendefinerte kontroller. Det </w:t>
      </w:r>
      <w:r w:rsidR="00E73F64" w:rsidRPr="0060216E">
        <w:rPr>
          <w:lang w:val="nb-NO"/>
        </w:rPr>
        <w:t>er</w:t>
      </w:r>
      <w:r w:rsidRPr="0060216E">
        <w:rPr>
          <w:lang w:val="nb-NO"/>
        </w:rPr>
        <w:t xml:space="preserve"> i de fleste tilfeller mest hensiktsmessig å invitere entreprenøren med på planlagte kontroller.</w:t>
      </w:r>
    </w:p>
    <w:p w14:paraId="097DA821" w14:textId="34A7B422" w:rsidR="00443FA3" w:rsidRPr="00910C01" w:rsidRDefault="00443FA3" w:rsidP="00CF7C6A">
      <w:pPr>
        <w:rPr>
          <w:lang w:val="nb-NO"/>
        </w:rPr>
      </w:pPr>
      <w:r>
        <w:rPr>
          <w:lang w:val="nb-NO"/>
        </w:rPr>
        <w:t>Alle avvik som blir registrert gjennom felleskontroller, behandles på vanlig måte slik det fremgår i denne rapporten.</w:t>
      </w:r>
    </w:p>
    <w:p w14:paraId="2F3EE56A" w14:textId="77777777" w:rsidR="00E73F64" w:rsidRPr="0060216E" w:rsidRDefault="00287D7A" w:rsidP="0060216E">
      <w:pPr>
        <w:pStyle w:val="Overskrift2"/>
      </w:pPr>
      <w:bookmarkStart w:id="98" w:name="_Ref476643732"/>
      <w:bookmarkStart w:id="99" w:name="_Toc476815075"/>
      <w:bookmarkStart w:id="100" w:name="_Toc476815145"/>
      <w:bookmarkStart w:id="101" w:name="_Toc476816986"/>
      <w:bookmarkStart w:id="102" w:name="_Toc480983502"/>
      <w:r w:rsidRPr="0060216E">
        <w:t>Byggherrens b</w:t>
      </w:r>
      <w:r w:rsidR="003732C8" w:rsidRPr="0060216E">
        <w:t>ehandling av kontrollresultat</w:t>
      </w:r>
      <w:bookmarkEnd w:id="98"/>
      <w:bookmarkEnd w:id="99"/>
      <w:bookmarkEnd w:id="100"/>
      <w:bookmarkEnd w:id="101"/>
      <w:bookmarkEnd w:id="102"/>
    </w:p>
    <w:p w14:paraId="1AF3EE2C" w14:textId="77777777" w:rsidR="00E73F64" w:rsidRPr="0060216E" w:rsidRDefault="00E73F64" w:rsidP="00E73F64">
      <w:pPr>
        <w:rPr>
          <w:lang w:val="nb-NO"/>
        </w:rPr>
      </w:pPr>
      <w:r w:rsidRPr="0060216E">
        <w:rPr>
          <w:lang w:val="nb-NO"/>
        </w:rPr>
        <w:t xml:space="preserve">Byggeleder går gjennom kontrollresultat </w:t>
      </w:r>
      <w:r w:rsidR="00921D1C">
        <w:rPr>
          <w:lang w:val="nb-NO"/>
        </w:rPr>
        <w:t xml:space="preserve">som fremkommer i ELRAPP </w:t>
      </w:r>
      <w:r w:rsidRPr="0060216E">
        <w:rPr>
          <w:lang w:val="nb-NO"/>
        </w:rPr>
        <w:t>og vurderer videre behandling. Hvis det er påvist et avvik som antas å være en mangel, må dokumentasjonen sendes til entreprenør slik at denne kan gi tilbakemelding om avviket er en mangel.</w:t>
      </w:r>
    </w:p>
    <w:p w14:paraId="1B04DF95" w14:textId="77777777" w:rsidR="00290C5F" w:rsidRPr="0060216E" w:rsidRDefault="000524F7" w:rsidP="00290C5F">
      <w:pPr>
        <w:rPr>
          <w:lang w:val="nb-NO"/>
        </w:rPr>
      </w:pPr>
      <w:r w:rsidRPr="0060216E">
        <w:rPr>
          <w:lang w:val="nb-NO"/>
        </w:rPr>
        <w:t xml:space="preserve">Etter kap. C3 pkt. 8.3.1 har entreprenøren ansvar for å etablere og vedlikeholde en plan for systematisk kontroll av vegnettet. Denne planen skal inneholde vurderinger for alle typer oppgaver i kap. D1 knyttet til risiko for avvik i gjennomføring av kontrakten. </w:t>
      </w:r>
      <w:r w:rsidRPr="0060216E">
        <w:rPr>
          <w:b/>
          <w:lang w:val="nb-NO"/>
        </w:rPr>
        <w:t xml:space="preserve">Der risikoen </w:t>
      </w:r>
      <w:r w:rsidR="00E639BA" w:rsidRPr="0060216E">
        <w:rPr>
          <w:b/>
          <w:lang w:val="nb-NO"/>
        </w:rPr>
        <w:t xml:space="preserve">for avvik og mangler </w:t>
      </w:r>
      <w:r w:rsidRPr="0060216E">
        <w:rPr>
          <w:b/>
          <w:lang w:val="nb-NO"/>
        </w:rPr>
        <w:t xml:space="preserve">er størst, må </w:t>
      </w:r>
      <w:r w:rsidR="00CF7C6A">
        <w:rPr>
          <w:b/>
          <w:lang w:val="nb-NO"/>
        </w:rPr>
        <w:t>kontroll</w:t>
      </w:r>
      <w:r w:rsidRPr="0060216E">
        <w:rPr>
          <w:b/>
          <w:lang w:val="nb-NO"/>
        </w:rPr>
        <w:t>innsatsen til entreprenøren være størst.</w:t>
      </w:r>
      <w:r w:rsidRPr="0060216E">
        <w:rPr>
          <w:lang w:val="nb-NO"/>
        </w:rPr>
        <w:t xml:space="preserve"> Når avvik oppdages, skal disse registreres og </w:t>
      </w:r>
      <w:r w:rsidR="00E73F64" w:rsidRPr="0060216E">
        <w:rPr>
          <w:lang w:val="nb-NO"/>
        </w:rPr>
        <w:t>lukke</w:t>
      </w:r>
      <w:r w:rsidRPr="0060216E">
        <w:rPr>
          <w:lang w:val="nb-NO"/>
        </w:rPr>
        <w:t>s</w:t>
      </w:r>
      <w:r w:rsidR="00E73F64" w:rsidRPr="0060216E">
        <w:rPr>
          <w:lang w:val="nb-NO"/>
        </w:rPr>
        <w:t xml:space="preserve"> selv om byggherrens stikkprøvekontroll ikke har registrert avviket.</w:t>
      </w:r>
    </w:p>
    <w:p w14:paraId="2502298D" w14:textId="77777777" w:rsidR="00290C5F" w:rsidRPr="0060216E" w:rsidRDefault="00290C5F" w:rsidP="00290C5F">
      <w:pPr>
        <w:rPr>
          <w:lang w:val="nb-NO"/>
        </w:rPr>
      </w:pPr>
      <w:r w:rsidRPr="0060216E">
        <w:rPr>
          <w:lang w:val="nb-NO"/>
        </w:rPr>
        <w:t xml:space="preserve">Når byggherren oppdager avvik, må byggherrens funn sammenlignes med resultatene fra entreprenørens funn etter gjennomføring av «Generell inspeksjon» og «Egeninspeksjon». </w:t>
      </w:r>
      <w:r w:rsidR="00A04B99" w:rsidRPr="0060216E">
        <w:rPr>
          <w:lang w:val="nb-NO"/>
        </w:rPr>
        <w:t xml:space="preserve">Det må klarlegges om </w:t>
      </w:r>
      <w:r w:rsidRPr="0060216E">
        <w:rPr>
          <w:lang w:val="nb-NO"/>
        </w:rPr>
        <w:t xml:space="preserve">entreprenøren </w:t>
      </w:r>
      <w:r w:rsidR="00A04B99" w:rsidRPr="0060216E">
        <w:rPr>
          <w:lang w:val="nb-NO"/>
        </w:rPr>
        <w:t xml:space="preserve">har </w:t>
      </w:r>
      <w:r w:rsidRPr="0060216E">
        <w:rPr>
          <w:lang w:val="nb-NO"/>
        </w:rPr>
        <w:t>gjort t</w:t>
      </w:r>
      <w:r w:rsidR="00B73CD5">
        <w:rPr>
          <w:lang w:val="nb-NO"/>
        </w:rPr>
        <w:t>ilsvarende funn som byggherren.</w:t>
      </w:r>
    </w:p>
    <w:p w14:paraId="5F00D891" w14:textId="7CD607B9" w:rsidR="00E639BA" w:rsidRPr="0060216E" w:rsidRDefault="00290C5F" w:rsidP="00290C5F">
      <w:pPr>
        <w:rPr>
          <w:lang w:val="nb-NO"/>
        </w:rPr>
      </w:pPr>
      <w:r w:rsidRPr="0060216E">
        <w:rPr>
          <w:lang w:val="nb-NO"/>
        </w:rPr>
        <w:t xml:space="preserve">Entreprenørens innsats med inspeksjoner er en del av bestillingen i kontrakten. I de siste generasjoner av kontrakter, er bestillingen av «Generell inspeksjon» gjort gjennom kravspesifikasjonen i kap. D1 prosess 18.21. </w:t>
      </w:r>
      <w:r w:rsidR="00E639BA" w:rsidRPr="0060216E">
        <w:rPr>
          <w:lang w:val="nb-NO"/>
        </w:rPr>
        <w:t xml:space="preserve">I omfang må entreprenørens innsats være betydelig større enn byggherrens. </w:t>
      </w:r>
      <w:r w:rsidRPr="0060216E">
        <w:rPr>
          <w:lang w:val="nb-NO"/>
        </w:rPr>
        <w:t>Entreprenørens innsats</w:t>
      </w:r>
      <w:r w:rsidR="002B4E92" w:rsidRPr="0060216E">
        <w:rPr>
          <w:lang w:val="nb-NO"/>
        </w:rPr>
        <w:t xml:space="preserve"> som fremgår av kap. D1 prosess 18.21 bokstav c)</w:t>
      </w:r>
      <w:r w:rsidRPr="0060216E">
        <w:rPr>
          <w:lang w:val="nb-NO"/>
        </w:rPr>
        <w:t xml:space="preserve">, særlig der hvor leveransen er knyttet opp til tiltakstid, bør resultere i funn som i vesentlig grad sammenfaller med byggherrens funn. </w:t>
      </w:r>
      <w:r w:rsidR="00E639BA" w:rsidRPr="0060216E">
        <w:rPr>
          <w:lang w:val="nb-NO"/>
        </w:rPr>
        <w:t>Krav til entreprenørens dokumentasjon av inspeksjon er beskrevet i kap. C3 pkt. 8.4.7 og</w:t>
      </w:r>
      <w:r w:rsidR="00A04B99" w:rsidRPr="0060216E">
        <w:rPr>
          <w:lang w:val="nb-NO"/>
        </w:rPr>
        <w:t xml:space="preserve"> kap. D1 </w:t>
      </w:r>
      <w:r w:rsidR="00E639BA" w:rsidRPr="0060216E">
        <w:rPr>
          <w:lang w:val="nb-NO"/>
        </w:rPr>
        <w:t>prosess 18.21, og rapportering av tilstand er dessuten beskrevet i kap. C3 pkt. 8.4.8.</w:t>
      </w:r>
      <w:r w:rsidR="002B4E92" w:rsidRPr="0060216E">
        <w:rPr>
          <w:lang w:val="nb-NO"/>
        </w:rPr>
        <w:t xml:space="preserve"> Det er derfor viktig å etterspørre hva entreprenøren har oppdaget selv evt</w:t>
      </w:r>
      <w:r w:rsidR="004118A7">
        <w:rPr>
          <w:lang w:val="nb-NO"/>
        </w:rPr>
        <w:t>.</w:t>
      </w:r>
      <w:r w:rsidR="002B4E92" w:rsidRPr="0060216E">
        <w:rPr>
          <w:lang w:val="nb-NO"/>
        </w:rPr>
        <w:t xml:space="preserve"> </w:t>
      </w:r>
      <w:r w:rsidR="00A04B99" w:rsidRPr="0060216E">
        <w:rPr>
          <w:lang w:val="nb-NO"/>
        </w:rPr>
        <w:t>oversett</w:t>
      </w:r>
      <w:r w:rsidR="002B4E92" w:rsidRPr="0060216E">
        <w:rPr>
          <w:lang w:val="nb-NO"/>
        </w:rPr>
        <w:t xml:space="preserve"> om det samme avviket. Hvis det er slik at de ikke er i stand til å identifisere </w:t>
      </w:r>
      <w:r w:rsidR="00A04B99" w:rsidRPr="0060216E">
        <w:rPr>
          <w:lang w:val="nb-NO"/>
        </w:rPr>
        <w:t xml:space="preserve">samme </w:t>
      </w:r>
      <w:r w:rsidR="002B4E92" w:rsidRPr="0060216E">
        <w:rPr>
          <w:lang w:val="nb-NO"/>
        </w:rPr>
        <w:t>avvik selv, kan det</w:t>
      </w:r>
      <w:r w:rsidR="00CF7C6A">
        <w:rPr>
          <w:lang w:val="nb-NO"/>
        </w:rPr>
        <w:t>te</w:t>
      </w:r>
      <w:r w:rsidR="002B4E92" w:rsidRPr="0060216E">
        <w:rPr>
          <w:lang w:val="nb-NO"/>
        </w:rPr>
        <w:t xml:space="preserve"> være et selvstendig avvik som kommer i tillegg til avvik på selve utførelsen.</w:t>
      </w:r>
      <w:r w:rsidR="00A04B99" w:rsidRPr="0060216E">
        <w:rPr>
          <w:lang w:val="nb-NO"/>
        </w:rPr>
        <w:t xml:space="preserve"> </w:t>
      </w:r>
      <w:r w:rsidR="007A7402">
        <w:rPr>
          <w:lang w:val="nb-NO"/>
        </w:rPr>
        <w:t>Slikt avvik kan ved behov registreres på aktuell tilhørende arbeidsprosess, selv om avviket egentlig er knyttet til prosess 18.21.</w:t>
      </w:r>
    </w:p>
    <w:p w14:paraId="3E81246B" w14:textId="77777777" w:rsidR="00290C5F" w:rsidRPr="0060216E" w:rsidRDefault="00290C5F" w:rsidP="00290C5F">
      <w:pPr>
        <w:tabs>
          <w:tab w:val="left" w:pos="360"/>
        </w:tabs>
        <w:rPr>
          <w:lang w:val="nb-NO"/>
        </w:rPr>
      </w:pPr>
      <w:r w:rsidRPr="0060216E">
        <w:rPr>
          <w:lang w:val="nb-NO"/>
        </w:rPr>
        <w:t xml:space="preserve">Kontrollresultat og tilbakemelding drøftes på neste byggemøte. Byggherre gir informasjon om oversendte saker, for eksempel mangler og farlige avvik med tid/sted, og resultat av entreprenørens behandling av disse. På grunnlag av entreprenørens tilbakemelding og dokumentasjon skjer videre saksbehandling i henhold til ”Instruks for håndtering av mangler og evt. sanksjoner for driftskontrakter” (sanksjonsinstruksen) i vedlegg </w:t>
      </w:r>
      <w:r w:rsidR="006344C2" w:rsidRPr="0060216E">
        <w:rPr>
          <w:lang w:val="nb-NO"/>
        </w:rPr>
        <w:t>3</w:t>
      </w:r>
      <w:r w:rsidRPr="0060216E">
        <w:rPr>
          <w:lang w:val="nb-NO"/>
        </w:rPr>
        <w:t>. Byggherren beslutter en eventuell</w:t>
      </w:r>
      <w:r w:rsidRPr="0060216E" w:rsidDel="00B257B7">
        <w:rPr>
          <w:lang w:val="nb-NO"/>
        </w:rPr>
        <w:t xml:space="preserve"> </w:t>
      </w:r>
      <w:r w:rsidRPr="0060216E">
        <w:rPr>
          <w:lang w:val="nb-NO"/>
        </w:rPr>
        <w:t>sanksjon.</w:t>
      </w:r>
    </w:p>
    <w:p w14:paraId="7B5EEC5E" w14:textId="77777777" w:rsidR="002B4E92" w:rsidRPr="0060216E" w:rsidRDefault="002B4E92" w:rsidP="00290C5F">
      <w:pPr>
        <w:tabs>
          <w:tab w:val="left" w:pos="360"/>
        </w:tabs>
        <w:rPr>
          <w:lang w:val="nb-NO"/>
        </w:rPr>
      </w:pPr>
      <w:r w:rsidRPr="0060216E">
        <w:rPr>
          <w:lang w:val="nb-NO"/>
        </w:rPr>
        <w:t xml:space="preserve">Hvis </w:t>
      </w:r>
      <w:r w:rsidR="003C3FB8" w:rsidRPr="0060216E">
        <w:rPr>
          <w:lang w:val="nb-NO"/>
        </w:rPr>
        <w:t>entreprenøren ikke har oppdaget og rapportert avviket selv, må også det</w:t>
      </w:r>
      <w:r w:rsidR="00F23628" w:rsidRPr="0060216E">
        <w:rPr>
          <w:lang w:val="nb-NO"/>
        </w:rPr>
        <w:t>te</w:t>
      </w:r>
      <w:r w:rsidR="003C3FB8" w:rsidRPr="0060216E">
        <w:rPr>
          <w:lang w:val="nb-NO"/>
        </w:rPr>
        <w:t xml:space="preserve"> drøftes med entreprenøren. Det bør stilles spørsmål om hvordan entreprenøren har oppfylt forpliktelsene </w:t>
      </w:r>
      <w:r w:rsidR="00F23628" w:rsidRPr="0060216E">
        <w:rPr>
          <w:lang w:val="nb-NO"/>
        </w:rPr>
        <w:t xml:space="preserve">sine </w:t>
      </w:r>
      <w:r w:rsidR="003C3FB8" w:rsidRPr="0060216E">
        <w:rPr>
          <w:lang w:val="nb-NO"/>
        </w:rPr>
        <w:t>som fremgår av kap. C3 pkt. 8.3.1 og det som er angitt her: «</w:t>
      </w:r>
      <w:r w:rsidR="003C3FB8" w:rsidRPr="0060216E">
        <w:rPr>
          <w:i/>
          <w:lang w:val="nb-NO"/>
        </w:rPr>
        <w:t>Planen skal inneholde vurderinger for alle typer oppgaver angitt i kontraktens kap. D1 knyttet til risiko for avvik i gjennomføring av kontrakten. I vurderingen av behov for kontroll langs vegnettet, inngår også vegtype/trafikkvolum, sesong (vinter/sommer) samt kontrollens formål.</w:t>
      </w:r>
      <w:r w:rsidR="003C3FB8" w:rsidRPr="0060216E">
        <w:rPr>
          <w:lang w:val="nb-NO"/>
        </w:rPr>
        <w:t>» Hvilke vurderinger har entreprenøren gjort om ris</w:t>
      </w:r>
      <w:r w:rsidR="00B85591" w:rsidRPr="0060216E">
        <w:rPr>
          <w:lang w:val="nb-NO"/>
        </w:rPr>
        <w:t>i</w:t>
      </w:r>
      <w:r w:rsidR="003C3FB8" w:rsidRPr="0060216E">
        <w:rPr>
          <w:lang w:val="nb-NO"/>
        </w:rPr>
        <w:t>ko, hvilke oppgaver har størst risiko for avvik og hvordan har disse funnene påvirket planen som entreprenøren har laget?</w:t>
      </w:r>
      <w:r w:rsidR="00F23628" w:rsidRPr="0060216E">
        <w:rPr>
          <w:lang w:val="nb-NO"/>
        </w:rPr>
        <w:t xml:space="preserve"> Hvis det er slik at disse vurderingene er mangelfulle, må dette påpekes overfor entreprenøren og en må bli enige om tiltak slik entreprenøren er forpliktet til i henhold til NS EN ISO 9001:2008 pkt. 7.1 – bl.a. bokstav c) og d), pkt. 7.5.1, pkt. </w:t>
      </w:r>
      <w:r w:rsidR="003979A9" w:rsidRPr="0060216E">
        <w:rPr>
          <w:lang w:val="nb-NO"/>
        </w:rPr>
        <w:t xml:space="preserve">8.1 bokstav c) og pkt. 8.5.1. </w:t>
      </w:r>
      <w:commentRangeStart w:id="103"/>
      <w:r w:rsidR="003979A9" w:rsidRPr="0060216E">
        <w:rPr>
          <w:lang w:val="nb-NO"/>
        </w:rPr>
        <w:t xml:space="preserve">Aktuelle bestemmelser i 2015 utgaven av ISO 9001 finner </w:t>
      </w:r>
      <w:commentRangeEnd w:id="103"/>
      <w:r w:rsidR="006615CF">
        <w:rPr>
          <w:rStyle w:val="Merknadsreferanse"/>
          <w:rFonts w:eastAsia="Times New Roman"/>
          <w:lang w:eastAsia="nb-NO"/>
        </w:rPr>
        <w:commentReference w:id="103"/>
      </w:r>
      <w:r w:rsidR="003979A9" w:rsidRPr="0060216E">
        <w:rPr>
          <w:lang w:val="nb-NO"/>
        </w:rPr>
        <w:t>en i pkt. 6.1, 8.1, 8.5.1, 8.5.6, 9.1.3 og pkt. 10. Sistnevnte pkt. beskriver forpliktelser som gjelder forbedring hvis det er slik at det er dårlig samsvar mellom det som byggherren finner gjennom sin stikkprøvekontroll og det som entreprenøren finner gjennom sin inspeksjon.</w:t>
      </w:r>
    </w:p>
    <w:p w14:paraId="039EC7A4" w14:textId="77777777" w:rsidR="006C7570" w:rsidRPr="0060216E" w:rsidRDefault="006C7570" w:rsidP="0015313B">
      <w:pPr>
        <w:keepNext/>
        <w:keepLines/>
        <w:rPr>
          <w:lang w:val="nb-NO"/>
        </w:rPr>
      </w:pPr>
      <w:r w:rsidRPr="0060216E">
        <w:rPr>
          <w:lang w:val="nb-NO"/>
        </w:rPr>
        <w:t>Når behandlingen av avviket er avsluttet, må det arkiveres i ELRAPP. Her har man følgende valg:</w:t>
      </w:r>
    </w:p>
    <w:p w14:paraId="7D5D8ADB" w14:textId="77777777" w:rsidR="006C7570" w:rsidRPr="0060216E" w:rsidRDefault="006C7570" w:rsidP="0015313B">
      <w:pPr>
        <w:keepNext/>
        <w:keepLines/>
        <w:rPr>
          <w:lang w:val="nb-NO"/>
        </w:rPr>
      </w:pPr>
      <w:r w:rsidRPr="0060216E">
        <w:rPr>
          <w:noProof/>
          <w:lang w:val="nb-NO" w:eastAsia="nb-NO"/>
        </w:rPr>
        <w:drawing>
          <wp:inline distT="0" distB="0" distL="0" distR="0" wp14:anchorId="656FF59F" wp14:editId="132EC54F">
            <wp:extent cx="2905125" cy="1219200"/>
            <wp:effectExtent l="0" t="0" r="952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5125" cy="1219200"/>
                    </a:xfrm>
                    <a:prstGeom prst="rect">
                      <a:avLst/>
                    </a:prstGeom>
                  </pic:spPr>
                </pic:pic>
              </a:graphicData>
            </a:graphic>
          </wp:inline>
        </w:drawing>
      </w:r>
    </w:p>
    <w:p w14:paraId="08A5012D" w14:textId="77777777" w:rsidR="006C7570" w:rsidRPr="0060216E" w:rsidRDefault="006C7570" w:rsidP="00290C5F">
      <w:pPr>
        <w:rPr>
          <w:lang w:val="nb-NO"/>
        </w:rPr>
      </w:pPr>
    </w:p>
    <w:p w14:paraId="3D2ADA83" w14:textId="77777777" w:rsidR="00E73F64" w:rsidRPr="0060216E" w:rsidRDefault="00E73F64" w:rsidP="00E73F64">
      <w:pPr>
        <w:rPr>
          <w:lang w:val="nb-NO"/>
        </w:rPr>
      </w:pPr>
      <w:r w:rsidRPr="0060216E">
        <w:rPr>
          <w:lang w:val="nb-NO"/>
        </w:rPr>
        <w:t xml:space="preserve">Resultatet fra behandling av avvik skal registreres i ELRAPP på </w:t>
      </w:r>
      <w:r w:rsidR="003149BD" w:rsidRPr="0060216E">
        <w:rPr>
          <w:lang w:val="nb-NO"/>
        </w:rPr>
        <w:t>ett</w:t>
      </w:r>
      <w:r w:rsidRPr="0060216E">
        <w:rPr>
          <w:lang w:val="nb-NO"/>
        </w:rPr>
        <w:t xml:space="preserve"> av følgende valg:</w:t>
      </w:r>
    </w:p>
    <w:p w14:paraId="300DB227" w14:textId="77777777" w:rsidR="00FB60C2" w:rsidRPr="0060216E" w:rsidRDefault="00E73F64" w:rsidP="00C25B9B">
      <w:pPr>
        <w:numPr>
          <w:ilvl w:val="0"/>
          <w:numId w:val="23"/>
        </w:numPr>
        <w:spacing w:after="0" w:line="240" w:lineRule="auto"/>
        <w:ind w:left="720"/>
        <w:rPr>
          <w:lang w:val="nb-NO"/>
        </w:rPr>
      </w:pPr>
      <w:r w:rsidRPr="0060216E">
        <w:rPr>
          <w:lang w:val="nb-NO"/>
        </w:rPr>
        <w:t>Annet</w:t>
      </w:r>
      <w:r w:rsidR="006C7570" w:rsidRPr="0060216E">
        <w:rPr>
          <w:lang w:val="nb-NO"/>
        </w:rPr>
        <w:br/>
      </w:r>
      <w:r w:rsidR="00FB60C2" w:rsidRPr="0060216E">
        <w:rPr>
          <w:lang w:val="nb-NO"/>
        </w:rPr>
        <w:t>- Dette valget er aktuelt, bl.a.</w:t>
      </w:r>
      <w:r w:rsidR="008A12F9" w:rsidRPr="0060216E">
        <w:rPr>
          <w:lang w:val="nb-NO"/>
        </w:rPr>
        <w:t xml:space="preserve"> </w:t>
      </w:r>
      <w:r w:rsidR="003149BD" w:rsidRPr="0060216E">
        <w:rPr>
          <w:lang w:val="nb-NO"/>
        </w:rPr>
        <w:t>når</w:t>
      </w:r>
      <w:r w:rsidR="00FB60C2" w:rsidRPr="0060216E">
        <w:rPr>
          <w:lang w:val="nb-NO"/>
        </w:rPr>
        <w:t>:</w:t>
      </w:r>
    </w:p>
    <w:p w14:paraId="18783E7D" w14:textId="77777777" w:rsidR="00FB60C2" w:rsidRPr="0060216E" w:rsidRDefault="00FB60C2" w:rsidP="00C25B9B">
      <w:pPr>
        <w:numPr>
          <w:ilvl w:val="1"/>
          <w:numId w:val="23"/>
        </w:numPr>
        <w:spacing w:after="0" w:line="240" w:lineRule="auto"/>
        <w:rPr>
          <w:lang w:val="nb-NO"/>
        </w:rPr>
      </w:pPr>
      <w:r w:rsidRPr="0060216E">
        <w:rPr>
          <w:lang w:val="nb-NO"/>
        </w:rPr>
        <w:t>E</w:t>
      </w:r>
      <w:r w:rsidR="006C7570" w:rsidRPr="0060216E">
        <w:rPr>
          <w:lang w:val="nb-NO"/>
        </w:rPr>
        <w:t>ntreprenøren har funnet avviket selv og lukket det innen tiltakstid.</w:t>
      </w:r>
    </w:p>
    <w:p w14:paraId="5801FD5A" w14:textId="77777777" w:rsidR="00E73F64" w:rsidRPr="0060216E" w:rsidRDefault="00FB60C2" w:rsidP="00C25B9B">
      <w:pPr>
        <w:numPr>
          <w:ilvl w:val="1"/>
          <w:numId w:val="23"/>
        </w:numPr>
        <w:spacing w:after="0" w:line="240" w:lineRule="auto"/>
        <w:rPr>
          <w:lang w:val="nb-NO"/>
        </w:rPr>
      </w:pPr>
      <w:r w:rsidRPr="0060216E">
        <w:rPr>
          <w:lang w:val="nb-NO"/>
        </w:rPr>
        <w:t>Byggelederen fant at det ikke var hensiktsmessig å drøfte kontrollørens funn med entreprenøren i byggemøte, f.eks. at funnet ikke representerte noe avvik.</w:t>
      </w:r>
      <w:r w:rsidR="006C7570" w:rsidRPr="0060216E">
        <w:rPr>
          <w:lang w:val="nb-NO"/>
        </w:rPr>
        <w:br/>
      </w:r>
    </w:p>
    <w:p w14:paraId="5F614B85" w14:textId="77777777" w:rsidR="008A12F9" w:rsidRPr="0060216E" w:rsidRDefault="00FB60C2" w:rsidP="00CF7C6A">
      <w:pPr>
        <w:keepNext/>
        <w:keepLines/>
        <w:numPr>
          <w:ilvl w:val="0"/>
          <w:numId w:val="23"/>
        </w:numPr>
        <w:spacing w:after="0" w:line="240" w:lineRule="auto"/>
        <w:ind w:left="709" w:hanging="283"/>
        <w:rPr>
          <w:lang w:val="nb-NO"/>
        </w:rPr>
      </w:pPr>
      <w:r w:rsidRPr="0060216E">
        <w:rPr>
          <w:lang w:val="nb-NO"/>
        </w:rPr>
        <w:t>Behandlet i byggemøte</w:t>
      </w:r>
      <w:r w:rsidR="008A12F9" w:rsidRPr="0060216E">
        <w:rPr>
          <w:lang w:val="nb-NO"/>
        </w:rPr>
        <w:br/>
        <w:t xml:space="preserve"> - Dette valget kan være aktuelt når:</w:t>
      </w:r>
    </w:p>
    <w:p w14:paraId="329B27C0" w14:textId="7039A910" w:rsidR="008A12F9" w:rsidRPr="0060216E" w:rsidRDefault="008A12F9" w:rsidP="00CF7C6A">
      <w:pPr>
        <w:keepNext/>
        <w:keepLines/>
        <w:numPr>
          <w:ilvl w:val="1"/>
          <w:numId w:val="23"/>
        </w:numPr>
        <w:spacing w:after="0" w:line="240" w:lineRule="auto"/>
        <w:rPr>
          <w:lang w:val="nb-NO"/>
        </w:rPr>
      </w:pPr>
      <w:r w:rsidRPr="0060216E">
        <w:rPr>
          <w:lang w:val="nb-NO"/>
        </w:rPr>
        <w:t>Byggeleder er i tvil om funnet er en mangel, og drøfter dette med entreprenøren</w:t>
      </w:r>
      <w:r w:rsidR="00404CE0">
        <w:rPr>
          <w:lang w:val="nb-NO"/>
        </w:rPr>
        <w:t>, med den konklusjon at forholdet ikke er en mangel</w:t>
      </w:r>
      <w:r w:rsidR="003149BD" w:rsidRPr="0060216E">
        <w:rPr>
          <w:lang w:val="nb-NO"/>
        </w:rPr>
        <w:t>.</w:t>
      </w:r>
    </w:p>
    <w:p w14:paraId="0550C2F3" w14:textId="77777777" w:rsidR="008A12F9" w:rsidRPr="0060216E" w:rsidRDefault="008A12F9" w:rsidP="00CF7C6A">
      <w:pPr>
        <w:keepNext/>
        <w:keepLines/>
        <w:numPr>
          <w:ilvl w:val="1"/>
          <w:numId w:val="23"/>
        </w:numPr>
        <w:spacing w:after="0" w:line="240" w:lineRule="auto"/>
        <w:rPr>
          <w:lang w:val="nb-NO"/>
        </w:rPr>
      </w:pPr>
      <w:r w:rsidRPr="0060216E">
        <w:rPr>
          <w:lang w:val="nb-NO"/>
        </w:rPr>
        <w:t>Byggeleder vil drøfte om funnet bør resultere i en endringsordre overfor  entreprenøren, og bestemmer seg for å la være å bestille endringsordre</w:t>
      </w:r>
      <w:r w:rsidR="003149BD" w:rsidRPr="0060216E">
        <w:rPr>
          <w:lang w:val="nb-NO"/>
        </w:rPr>
        <w:t>.</w:t>
      </w:r>
      <w:r w:rsidRPr="0060216E">
        <w:rPr>
          <w:lang w:val="nb-NO"/>
        </w:rPr>
        <w:br/>
      </w:r>
    </w:p>
    <w:p w14:paraId="0653A1B9" w14:textId="101AE70F" w:rsidR="008A12F9" w:rsidRPr="0060216E" w:rsidRDefault="008A12F9" w:rsidP="00C25B9B">
      <w:pPr>
        <w:numPr>
          <w:ilvl w:val="0"/>
          <w:numId w:val="23"/>
        </w:numPr>
        <w:spacing w:after="0" w:line="240" w:lineRule="auto"/>
        <w:ind w:left="720"/>
        <w:rPr>
          <w:lang w:val="nb-NO"/>
        </w:rPr>
      </w:pPr>
      <w:r w:rsidRPr="0060216E">
        <w:rPr>
          <w:lang w:val="nb-NO"/>
        </w:rPr>
        <w:t>Medført bestilling</w:t>
      </w:r>
      <w:r w:rsidRPr="0060216E">
        <w:rPr>
          <w:lang w:val="nb-NO"/>
        </w:rPr>
        <w:br/>
        <w:t xml:space="preserve">- Aktuelt når byggeleder beslutter å sende en endringsordre til entreprenøren på grunn </w:t>
      </w:r>
      <w:r w:rsidR="004C233B">
        <w:rPr>
          <w:lang w:val="nb-NO"/>
        </w:rPr>
        <w:t xml:space="preserve">av </w:t>
      </w:r>
      <w:r w:rsidRPr="0060216E">
        <w:rPr>
          <w:lang w:val="nb-NO"/>
        </w:rPr>
        <w:t>funnet</w:t>
      </w:r>
      <w:r w:rsidR="004C233B">
        <w:rPr>
          <w:lang w:val="nb-NO"/>
        </w:rPr>
        <w:t>, og funnet ikke er en mangel</w:t>
      </w:r>
      <w:r w:rsidR="003149BD" w:rsidRPr="0060216E">
        <w:rPr>
          <w:lang w:val="nb-NO"/>
        </w:rPr>
        <w:t>.</w:t>
      </w:r>
    </w:p>
    <w:p w14:paraId="516FE796" w14:textId="77777777" w:rsidR="00E73F64" w:rsidRPr="0060216E" w:rsidRDefault="00E73F64" w:rsidP="00C25B9B">
      <w:pPr>
        <w:numPr>
          <w:ilvl w:val="0"/>
          <w:numId w:val="23"/>
        </w:numPr>
        <w:spacing w:after="0" w:line="240" w:lineRule="auto"/>
        <w:ind w:left="720"/>
        <w:rPr>
          <w:lang w:val="nb-NO"/>
        </w:rPr>
      </w:pPr>
      <w:r w:rsidRPr="0060216E">
        <w:rPr>
          <w:lang w:val="nb-NO"/>
        </w:rPr>
        <w:t xml:space="preserve">Mangel med trekk </w:t>
      </w:r>
      <w:r w:rsidR="003149BD" w:rsidRPr="0060216E">
        <w:rPr>
          <w:lang w:val="nb-NO"/>
        </w:rPr>
        <w:br/>
        <w:t>- Størrelsen på trekket skal registreres.</w:t>
      </w:r>
    </w:p>
    <w:p w14:paraId="4D1433DE" w14:textId="77777777" w:rsidR="006C7570" w:rsidRPr="0060216E" w:rsidRDefault="00E73F64" w:rsidP="00C25B9B">
      <w:pPr>
        <w:numPr>
          <w:ilvl w:val="0"/>
          <w:numId w:val="23"/>
        </w:numPr>
        <w:spacing w:after="0" w:line="240" w:lineRule="auto"/>
        <w:ind w:left="720"/>
        <w:rPr>
          <w:u w:val="single"/>
          <w:lang w:val="nb-NO"/>
        </w:rPr>
      </w:pPr>
      <w:r w:rsidRPr="0060216E">
        <w:rPr>
          <w:lang w:val="nb-NO"/>
        </w:rPr>
        <w:t xml:space="preserve">Mangel uten trekk </w:t>
      </w:r>
      <w:r w:rsidR="003149BD" w:rsidRPr="0060216E">
        <w:rPr>
          <w:lang w:val="nb-NO"/>
        </w:rPr>
        <w:br/>
        <w:t xml:space="preserve">- Aktuelt når entreprenøren og byggherren blir enige om hvordan forbedringstiltak skal gjennomføres slik som beskrevet i vedlegg </w:t>
      </w:r>
      <w:r w:rsidR="006344C2" w:rsidRPr="0060216E">
        <w:rPr>
          <w:lang w:val="nb-NO"/>
        </w:rPr>
        <w:t>3.</w:t>
      </w:r>
      <w:r w:rsidR="003149BD" w:rsidRPr="0060216E">
        <w:rPr>
          <w:lang w:val="nb-NO"/>
        </w:rPr>
        <w:br/>
      </w:r>
    </w:p>
    <w:p w14:paraId="1B16A557" w14:textId="77777777" w:rsidR="00E73F64" w:rsidRPr="0060216E" w:rsidRDefault="00E73F64" w:rsidP="00E73F64">
      <w:pPr>
        <w:rPr>
          <w:u w:val="single"/>
          <w:lang w:val="nb-NO"/>
        </w:rPr>
      </w:pPr>
      <w:r w:rsidRPr="0060216E">
        <w:rPr>
          <w:u w:val="single"/>
          <w:lang w:val="nb-NO"/>
        </w:rPr>
        <w:t>Alle avvik som blir mangel, skal registreres som mangel med trekk eller mangel uten trekk.</w:t>
      </w:r>
    </w:p>
    <w:p w14:paraId="4ED1BE57" w14:textId="77777777" w:rsidR="00E73F64" w:rsidRPr="0060216E" w:rsidRDefault="00E73F64" w:rsidP="00A654EA">
      <w:pPr>
        <w:keepNext/>
        <w:keepLines/>
        <w:rPr>
          <w:lang w:val="nb-NO"/>
        </w:rPr>
      </w:pPr>
      <w:r w:rsidRPr="0060216E">
        <w:rPr>
          <w:lang w:val="nb-NO"/>
        </w:rPr>
        <w:t xml:space="preserve">”Logg for mangler og sanksjoner” som vist nedenfor kan skrives ut fra ELRAPP/Statistikker/Sanksjonslogg.  </w:t>
      </w:r>
    </w:p>
    <w:p w14:paraId="5F7FF13C" w14:textId="77777777" w:rsidR="003732C8" w:rsidRPr="0060216E" w:rsidRDefault="005545E9" w:rsidP="00A654EA">
      <w:pPr>
        <w:keepNext/>
        <w:keepLines/>
        <w:rPr>
          <w:lang w:val="nb-NO"/>
        </w:rPr>
      </w:pPr>
      <w:r w:rsidRPr="0060216E">
        <w:rPr>
          <w:noProof/>
          <w:lang w:val="nb-NO" w:eastAsia="nb-NO"/>
        </w:rPr>
        <w:drawing>
          <wp:inline distT="0" distB="0" distL="0" distR="0" wp14:anchorId="0454146F" wp14:editId="28A0AAA9">
            <wp:extent cx="6353513" cy="1894637"/>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73621" cy="1900633"/>
                    </a:xfrm>
                    <a:prstGeom prst="rect">
                      <a:avLst/>
                    </a:prstGeom>
                    <a:noFill/>
                    <a:ln>
                      <a:noFill/>
                    </a:ln>
                  </pic:spPr>
                </pic:pic>
              </a:graphicData>
            </a:graphic>
          </wp:inline>
        </w:drawing>
      </w:r>
    </w:p>
    <w:p w14:paraId="4A567EA3" w14:textId="77777777" w:rsidR="0060216E" w:rsidRPr="0060216E" w:rsidRDefault="0060216E" w:rsidP="003732C8">
      <w:pPr>
        <w:rPr>
          <w:lang w:val="nb-NO"/>
        </w:rPr>
      </w:pPr>
    </w:p>
    <w:p w14:paraId="73450602" w14:textId="77777777" w:rsidR="003732C8" w:rsidRPr="0060216E" w:rsidRDefault="003732C8" w:rsidP="0060216E">
      <w:pPr>
        <w:pStyle w:val="Overskrift2"/>
      </w:pPr>
      <w:bookmarkStart w:id="104" w:name="_Ref476663039"/>
      <w:bookmarkStart w:id="105" w:name="_Toc476815076"/>
      <w:bookmarkStart w:id="106" w:name="_Toc476815146"/>
      <w:bookmarkStart w:id="107" w:name="_Toc476816987"/>
      <w:bookmarkStart w:id="108" w:name="_Toc480983503"/>
      <w:r w:rsidRPr="0060216E">
        <w:t>Oppfølging av administrative krav</w:t>
      </w:r>
      <w:bookmarkEnd w:id="104"/>
      <w:bookmarkEnd w:id="105"/>
      <w:bookmarkEnd w:id="106"/>
      <w:bookmarkEnd w:id="107"/>
      <w:bookmarkEnd w:id="108"/>
    </w:p>
    <w:p w14:paraId="3A046FEA" w14:textId="42C3DEBA" w:rsidR="00032671" w:rsidRPr="0060216E" w:rsidRDefault="00032671" w:rsidP="00032671">
      <w:pPr>
        <w:rPr>
          <w:lang w:val="nb-NO"/>
        </w:rPr>
      </w:pPr>
      <w:r w:rsidRPr="0060216E">
        <w:rPr>
          <w:lang w:val="nb-NO"/>
        </w:rPr>
        <w:t xml:space="preserve">Byggherren skal følge opp at de administrative kravene i kontrakten blir fulgt. Grunnlaget for denne oppfølgingen legges ved oppstart av kontrakten. Da velges de aktuelle kontraktskravene fra riktig mal i ELRAPP. Oppfølgingstidspunkt/frekvens legges til hvert krav. På den måten får man påminnelse fra ELRAPP når </w:t>
      </w:r>
      <w:r w:rsidR="00CF7C6A">
        <w:rPr>
          <w:lang w:val="nb-NO"/>
        </w:rPr>
        <w:t>frist</w:t>
      </w:r>
      <w:r w:rsidRPr="0060216E">
        <w:rPr>
          <w:lang w:val="nb-NO"/>
        </w:rPr>
        <w:t xml:space="preserve"> for rapportering </w:t>
      </w:r>
      <w:r w:rsidR="00F92B45">
        <w:rPr>
          <w:lang w:val="nb-NO"/>
        </w:rPr>
        <w:t xml:space="preserve">for de faste rapportene </w:t>
      </w:r>
      <w:r w:rsidRPr="0060216E">
        <w:rPr>
          <w:lang w:val="nb-NO"/>
        </w:rPr>
        <w:t>går ut.</w:t>
      </w:r>
      <w:r w:rsidR="00F92B45">
        <w:rPr>
          <w:lang w:val="nb-NO"/>
        </w:rPr>
        <w:t xml:space="preserve"> Dagens funksjonalitet i ELRAPP gir ikke </w:t>
      </w:r>
      <w:r w:rsidR="003E4745">
        <w:rPr>
          <w:lang w:val="nb-NO"/>
        </w:rPr>
        <w:t>støtte</w:t>
      </w:r>
      <w:r w:rsidR="00F92B45">
        <w:rPr>
          <w:lang w:val="nb-NO"/>
        </w:rPr>
        <w:t xml:space="preserve"> til å følge opp øvrig pålagt rapportering. Slik oppfølging må derfor inntil videre skje på annen måte. Det må følges opp både at rapportering skjer, og at rapportene har tilfredsstillende innhold både ift kontraktskrav og aktuelle lov-/forskriftskrav.</w:t>
      </w:r>
    </w:p>
    <w:p w14:paraId="57464125" w14:textId="77777777" w:rsidR="008B2215" w:rsidRPr="0060216E" w:rsidRDefault="005F2C10" w:rsidP="0060216E">
      <w:pPr>
        <w:pStyle w:val="Overskrift2"/>
      </w:pPr>
      <w:bookmarkStart w:id="109" w:name="_Toc476815077"/>
      <w:bookmarkStart w:id="110" w:name="_Toc476815147"/>
      <w:bookmarkStart w:id="111" w:name="_Toc476816988"/>
      <w:bookmarkStart w:id="112" w:name="_Toc480983504"/>
      <w:r w:rsidRPr="0060216E">
        <w:t>Oppfølging av kontrollvirksomheten</w:t>
      </w:r>
      <w:bookmarkEnd w:id="109"/>
      <w:bookmarkEnd w:id="110"/>
      <w:bookmarkEnd w:id="111"/>
      <w:bookmarkEnd w:id="112"/>
    </w:p>
    <w:p w14:paraId="3D3DF9D0" w14:textId="77777777" w:rsidR="00C74042" w:rsidRPr="0060216E" w:rsidRDefault="00C74042" w:rsidP="0060216E">
      <w:pPr>
        <w:pStyle w:val="Overskrift3"/>
        <w:rPr>
          <w:lang w:val="nb-NO"/>
        </w:rPr>
      </w:pPr>
      <w:bookmarkStart w:id="113" w:name="_Ref476659230"/>
      <w:bookmarkStart w:id="114" w:name="_Ref476659276"/>
      <w:bookmarkStart w:id="115" w:name="_Ref476659303"/>
      <w:bookmarkStart w:id="116" w:name="_Ref476659356"/>
      <w:bookmarkStart w:id="117" w:name="_Toc476815078"/>
      <w:bookmarkStart w:id="118" w:name="_Toc476815148"/>
      <w:bookmarkStart w:id="119" w:name="_Toc476816989"/>
      <w:bookmarkStart w:id="120" w:name="_Toc480983505"/>
      <w:r w:rsidRPr="0060216E">
        <w:rPr>
          <w:lang w:val="nb-NO"/>
        </w:rPr>
        <w:t>Riksveger</w:t>
      </w:r>
      <w:bookmarkEnd w:id="113"/>
      <w:bookmarkEnd w:id="114"/>
      <w:bookmarkEnd w:id="115"/>
      <w:bookmarkEnd w:id="116"/>
      <w:bookmarkEnd w:id="117"/>
      <w:bookmarkEnd w:id="118"/>
      <w:bookmarkEnd w:id="119"/>
      <w:bookmarkEnd w:id="120"/>
    </w:p>
    <w:p w14:paraId="0DA58472" w14:textId="08F05F69" w:rsidR="008B2215" w:rsidRPr="0060216E" w:rsidRDefault="00B0285A" w:rsidP="008B2215">
      <w:pPr>
        <w:rPr>
          <w:lang w:val="nb-NO"/>
        </w:rPr>
      </w:pPr>
      <w:r w:rsidRPr="0060216E">
        <w:rPr>
          <w:lang w:val="nb-NO"/>
        </w:rPr>
        <w:t xml:space="preserve">Krav til kontrollvirksomheten er angitt i resultatbanken. ELM har bestemt at alle kontrakter med riksveger og riks- g/s-veg skal rapportere i tertialrapport T1 og årsrapport om stikkprøvekontroll har blitt gjennomført som planlagt for hver enkelt av disse </w:t>
      </w:r>
      <w:r w:rsidR="00192ECC">
        <w:rPr>
          <w:lang w:val="nb-NO"/>
        </w:rPr>
        <w:t>vegtyp</w:t>
      </w:r>
      <w:r w:rsidRPr="0060216E">
        <w:rPr>
          <w:lang w:val="nb-NO"/>
        </w:rPr>
        <w:t xml:space="preserve">ene. Hvis antall planlagte stikkprøvekontroller for perioden har blitt gjennomført som planlagt for begge disse </w:t>
      </w:r>
      <w:r w:rsidR="00192ECC">
        <w:rPr>
          <w:lang w:val="nb-NO"/>
        </w:rPr>
        <w:t>vegtyp</w:t>
      </w:r>
      <w:r w:rsidRPr="0060216E">
        <w:rPr>
          <w:lang w:val="nb-NO"/>
        </w:rPr>
        <w:t xml:space="preserve">ene, ansees resultatet som godkjent. Hvis man ikke har klart å gjennomføre som planlagt på en evt. begge </w:t>
      </w:r>
      <w:r w:rsidR="0052401D" w:rsidRPr="0060216E">
        <w:rPr>
          <w:lang w:val="nb-NO"/>
        </w:rPr>
        <w:t>riks</w:t>
      </w:r>
      <w:r w:rsidR="00192ECC">
        <w:rPr>
          <w:lang w:val="nb-NO"/>
        </w:rPr>
        <w:t>vegtyp</w:t>
      </w:r>
      <w:r w:rsidRPr="0060216E">
        <w:rPr>
          <w:lang w:val="nb-NO"/>
        </w:rPr>
        <w:t xml:space="preserve">er, er resultatet for kontrakten ikke godkjent. Antall ikke godkjente kontrakter i regionen telles opp, og </w:t>
      </w:r>
      <w:r w:rsidR="0052401D" w:rsidRPr="0060216E">
        <w:rPr>
          <w:lang w:val="nb-NO"/>
        </w:rPr>
        <w:t>%-</w:t>
      </w:r>
      <w:r w:rsidRPr="0060216E">
        <w:rPr>
          <w:lang w:val="nb-NO"/>
        </w:rPr>
        <w:t>andel ikke godkjente kontrakter i forhold til totalt antall kontrakter, beregnes.</w:t>
      </w:r>
    </w:p>
    <w:p w14:paraId="21D6C1C3" w14:textId="77777777" w:rsidR="00C26717" w:rsidRPr="0060216E" w:rsidRDefault="00C26717" w:rsidP="00C26717">
      <w:pPr>
        <w:rPr>
          <w:lang w:val="nb-NO" w:eastAsia="nb-NO"/>
        </w:rPr>
      </w:pPr>
      <w:r w:rsidRPr="0060216E">
        <w:rPr>
          <w:b/>
          <w:lang w:val="nb-NO"/>
        </w:rPr>
        <w:t>Grenser</w:t>
      </w:r>
      <w:r w:rsidRPr="0060216E">
        <w:rPr>
          <w:lang w:val="nb-NO"/>
        </w:rPr>
        <w:t xml:space="preserve">: </w:t>
      </w:r>
      <w:r w:rsidRPr="0060216E">
        <w:rPr>
          <w:lang w:val="nb-NO"/>
        </w:rPr>
        <w:br/>
      </w:r>
      <w:r w:rsidRPr="0060216E">
        <w:rPr>
          <w:highlight w:val="red"/>
          <w:lang w:val="nb-NO"/>
        </w:rPr>
        <w:t>Rødt:</w:t>
      </w:r>
      <w:r w:rsidRPr="0060216E">
        <w:rPr>
          <w:lang w:val="nb-NO"/>
        </w:rPr>
        <w:t xml:space="preserve"> </w:t>
      </w:r>
      <w:r w:rsidRPr="0060216E">
        <w:rPr>
          <w:lang w:val="nb-NO"/>
        </w:rPr>
        <w:tab/>
      </w:r>
      <w:r w:rsidRPr="0060216E">
        <w:rPr>
          <w:lang w:val="nb-NO"/>
        </w:rPr>
        <w:tab/>
      </w:r>
      <w:r w:rsidRPr="0060216E">
        <w:rPr>
          <w:lang w:val="nb-NO" w:eastAsia="nb-NO"/>
        </w:rPr>
        <w:t>Færre enn 85% av kontraktene i regionen oppfyller kravet</w:t>
      </w:r>
    </w:p>
    <w:p w14:paraId="46D42018" w14:textId="77777777" w:rsidR="00C26717" w:rsidRPr="0060216E" w:rsidRDefault="00C26717" w:rsidP="00C26717">
      <w:pPr>
        <w:rPr>
          <w:lang w:val="nb-NO"/>
        </w:rPr>
      </w:pPr>
      <w:r w:rsidRPr="0060216E">
        <w:rPr>
          <w:highlight w:val="yellow"/>
          <w:lang w:val="nb-NO"/>
        </w:rPr>
        <w:t>Gult:</w:t>
      </w:r>
      <w:r w:rsidRPr="0060216E">
        <w:rPr>
          <w:lang w:val="nb-NO"/>
        </w:rPr>
        <w:t xml:space="preserve"> </w:t>
      </w:r>
      <w:r w:rsidRPr="0060216E">
        <w:rPr>
          <w:lang w:val="nb-NO"/>
        </w:rPr>
        <w:tab/>
      </w:r>
      <w:r w:rsidRPr="0060216E">
        <w:rPr>
          <w:lang w:val="nb-NO"/>
        </w:rPr>
        <w:tab/>
        <w:t>85-95% av kontraktene i regionen oppfyller kravet</w:t>
      </w:r>
    </w:p>
    <w:p w14:paraId="52E012C8" w14:textId="77777777" w:rsidR="00C26717" w:rsidRPr="0060216E" w:rsidRDefault="00C26717" w:rsidP="00C26717">
      <w:pPr>
        <w:rPr>
          <w:lang w:val="nb-NO"/>
        </w:rPr>
      </w:pPr>
      <w:r w:rsidRPr="0060216E">
        <w:rPr>
          <w:highlight w:val="green"/>
          <w:lang w:val="nb-NO"/>
        </w:rPr>
        <w:t>Grønt:</w:t>
      </w:r>
      <w:r w:rsidRPr="0060216E">
        <w:rPr>
          <w:lang w:val="nb-NO"/>
        </w:rPr>
        <w:t xml:space="preserve"> </w:t>
      </w:r>
      <w:r w:rsidRPr="0060216E">
        <w:rPr>
          <w:lang w:val="nb-NO"/>
        </w:rPr>
        <w:tab/>
      </w:r>
      <w:r w:rsidRPr="0060216E">
        <w:rPr>
          <w:lang w:val="nb-NO"/>
        </w:rPr>
        <w:tab/>
        <w:t>Mer enn 95% av kontraktene i regionen oppfyller kravet</w:t>
      </w:r>
    </w:p>
    <w:p w14:paraId="793D693B" w14:textId="77777777" w:rsidR="00C26717" w:rsidRPr="0060216E" w:rsidRDefault="00C26717" w:rsidP="00C26717">
      <w:pPr>
        <w:rPr>
          <w:lang w:val="nb-NO"/>
        </w:rPr>
      </w:pPr>
      <w:r w:rsidRPr="0060216E">
        <w:rPr>
          <w:lang w:val="nb-NO"/>
        </w:rPr>
        <w:t xml:space="preserve">Regionsvise lister over kontrakter som inngår i beregningsgrunnlaget, finnes i </w:t>
      </w:r>
      <w:hyperlink r:id="rId27" w:history="1">
        <w:r w:rsidR="00921D1C" w:rsidRPr="00921D1C">
          <w:rPr>
            <w:rStyle w:val="Hyperkobling"/>
            <w:lang w:val="nb-NO"/>
          </w:rPr>
          <w:t>MIME under sak nr. 17/21243</w:t>
        </w:r>
      </w:hyperlink>
      <w:r w:rsidR="00921D1C" w:rsidRPr="00921D1C">
        <w:rPr>
          <w:lang w:val="nb-NO"/>
        </w:rPr>
        <w:t>.</w:t>
      </w:r>
    </w:p>
    <w:p w14:paraId="43FAEFD3" w14:textId="77777777" w:rsidR="00C74042" w:rsidRPr="0060216E" w:rsidRDefault="00C26717" w:rsidP="0060216E">
      <w:pPr>
        <w:pStyle w:val="Overskrift3"/>
        <w:rPr>
          <w:lang w:val="nb-NO"/>
        </w:rPr>
      </w:pPr>
      <w:bookmarkStart w:id="121" w:name="_Toc476815079"/>
      <w:bookmarkStart w:id="122" w:name="_Toc476815149"/>
      <w:bookmarkStart w:id="123" w:name="_Toc476816990"/>
      <w:bookmarkStart w:id="124" w:name="_Toc480983506"/>
      <w:r w:rsidRPr="0060216E">
        <w:rPr>
          <w:lang w:val="nb-NO"/>
        </w:rPr>
        <w:t>Fylkesveger</w:t>
      </w:r>
      <w:bookmarkEnd w:id="121"/>
      <w:bookmarkEnd w:id="122"/>
      <w:bookmarkEnd w:id="123"/>
      <w:bookmarkEnd w:id="124"/>
    </w:p>
    <w:p w14:paraId="0CCF4101" w14:textId="77777777" w:rsidR="00C74042" w:rsidRPr="0060216E" w:rsidRDefault="00C74042" w:rsidP="00C74042">
      <w:pPr>
        <w:rPr>
          <w:lang w:val="nb-NO"/>
        </w:rPr>
      </w:pPr>
      <w:r w:rsidRPr="0060216E">
        <w:rPr>
          <w:lang w:val="nb-NO"/>
        </w:rPr>
        <w:t xml:space="preserve">Regionvegsjefen bestemmer </w:t>
      </w:r>
      <w:r w:rsidR="00C26717" w:rsidRPr="0060216E">
        <w:rPr>
          <w:lang w:val="nb-NO"/>
        </w:rPr>
        <w:t xml:space="preserve">om og </w:t>
      </w:r>
      <w:r w:rsidRPr="0060216E">
        <w:rPr>
          <w:lang w:val="nb-NO"/>
        </w:rPr>
        <w:t>hvordan dette skal rapporteres til fylkeskommunen. Ett alternativ kan være å rapportere fylkesveger på samme måte som riksveger.</w:t>
      </w:r>
    </w:p>
    <w:p w14:paraId="05FD848E" w14:textId="77777777" w:rsidR="008D7612" w:rsidRPr="0060216E" w:rsidRDefault="008D7612" w:rsidP="00C74042">
      <w:pPr>
        <w:rPr>
          <w:lang w:val="nb-NO"/>
        </w:rPr>
      </w:pPr>
    </w:p>
    <w:p w14:paraId="69D2F01C" w14:textId="77777777" w:rsidR="008D7612" w:rsidRPr="0060216E" w:rsidRDefault="008D7612" w:rsidP="0060216E">
      <w:pPr>
        <w:pStyle w:val="Overskrift1"/>
      </w:pPr>
      <w:bookmarkStart w:id="125" w:name="_Toc476815080"/>
      <w:bookmarkStart w:id="126" w:name="_Toc476815150"/>
      <w:bookmarkStart w:id="127" w:name="_Toc476816991"/>
      <w:bookmarkStart w:id="128" w:name="_Toc480983507"/>
      <w:r w:rsidRPr="0060216E">
        <w:t>Rapporter</w:t>
      </w:r>
      <w:bookmarkEnd w:id="125"/>
      <w:bookmarkEnd w:id="126"/>
      <w:bookmarkEnd w:id="127"/>
      <w:bookmarkEnd w:id="128"/>
    </w:p>
    <w:p w14:paraId="5C5248AC" w14:textId="77777777" w:rsidR="008D7612" w:rsidRPr="0060216E" w:rsidRDefault="008D7612" w:rsidP="008D7612">
      <w:pPr>
        <w:rPr>
          <w:lang w:val="nb-NO"/>
        </w:rPr>
      </w:pPr>
      <w:r w:rsidRPr="0060216E">
        <w:rPr>
          <w:lang w:val="nb-NO"/>
        </w:rPr>
        <w:t>ELRAPP</w:t>
      </w:r>
      <w:r w:rsidR="00B7277A" w:rsidRPr="0060216E">
        <w:rPr>
          <w:lang w:val="nb-NO"/>
        </w:rPr>
        <w:t xml:space="preserve"> har rapporter for ulike formål. For byggeleder er det aktuelt å bruke rapporter under meny: Rapporter </w:t>
      </w:r>
      <w:r w:rsidR="00921D1C">
        <w:rPr>
          <w:lang w:val="nb-NO"/>
        </w:rPr>
        <w:sym w:font="Wingdings" w:char="F0E0"/>
      </w:r>
      <w:r w:rsidR="00921D1C">
        <w:rPr>
          <w:lang w:val="nb-NO"/>
        </w:rPr>
        <w:t xml:space="preserve"> </w:t>
      </w:r>
      <w:r w:rsidR="00B7277A" w:rsidRPr="0060216E">
        <w:rPr>
          <w:lang w:val="nb-NO"/>
        </w:rPr>
        <w:t xml:space="preserve">Kontroller. For statistikkformål, dvs rapportering i linjen, har en rapporter under: Statistikker </w:t>
      </w:r>
      <w:r w:rsidR="00921D1C">
        <w:rPr>
          <w:lang w:val="nb-NO"/>
        </w:rPr>
        <w:sym w:font="Wingdings" w:char="F0E0"/>
      </w:r>
      <w:r w:rsidR="00921D1C">
        <w:rPr>
          <w:lang w:val="nb-NO"/>
        </w:rPr>
        <w:t xml:space="preserve"> </w:t>
      </w:r>
      <w:r w:rsidR="00B7277A" w:rsidRPr="0060216E">
        <w:rPr>
          <w:lang w:val="nb-NO"/>
        </w:rPr>
        <w:t xml:space="preserve">Kontroller. </w:t>
      </w:r>
    </w:p>
    <w:p w14:paraId="5BBADAE7" w14:textId="77777777" w:rsidR="00BF5A4B" w:rsidRPr="0060216E" w:rsidRDefault="00C4355F" w:rsidP="00BF5A4B">
      <w:pPr>
        <w:spacing w:after="0" w:line="240" w:lineRule="auto"/>
        <w:rPr>
          <w:rFonts w:eastAsia="Times New Roman"/>
          <w:b/>
          <w:lang w:val="nb-NO" w:eastAsia="nb-NO"/>
        </w:rPr>
      </w:pPr>
      <w:r w:rsidRPr="0060216E">
        <w:rPr>
          <w:rFonts w:eastAsia="Times New Roman"/>
          <w:b/>
          <w:lang w:val="nb-NO" w:eastAsia="nb-NO"/>
        </w:rPr>
        <w:t>Statistikker</w:t>
      </w:r>
    </w:p>
    <w:p w14:paraId="2A6CC9C1" w14:textId="77777777" w:rsidR="00BF5A4B" w:rsidRPr="0060216E" w:rsidRDefault="00BF5A4B" w:rsidP="00BF5A4B">
      <w:pPr>
        <w:spacing w:after="0" w:line="240" w:lineRule="auto"/>
        <w:rPr>
          <w:rFonts w:eastAsia="Times New Roman"/>
          <w:u w:val="single"/>
          <w:lang w:val="nb-NO" w:eastAsia="nb-NO"/>
        </w:rPr>
      </w:pPr>
      <w:r w:rsidRPr="0060216E">
        <w:rPr>
          <w:rFonts w:eastAsia="Times New Roman"/>
          <w:u w:val="single"/>
          <w:lang w:val="nb-NO" w:eastAsia="nb-NO"/>
        </w:rPr>
        <w:t>For Regionen:</w:t>
      </w:r>
      <w:r w:rsidRPr="0060216E">
        <w:rPr>
          <w:rFonts w:eastAsia="Times New Roman"/>
          <w:b/>
          <w:bCs/>
          <w:u w:val="single"/>
          <w:lang w:val="nb-NO" w:eastAsia="nb-NO"/>
        </w:rPr>
        <w:t xml:space="preserve"> </w:t>
      </w:r>
      <w:r w:rsidRPr="0060216E">
        <w:rPr>
          <w:rFonts w:eastAsia="Times New Roman"/>
          <w:bCs/>
          <w:i/>
          <w:u w:val="single"/>
          <w:lang w:val="nb-NO" w:eastAsia="nb-NO"/>
        </w:rPr>
        <w:t>Kontrollrapport for driftskontrakter</w:t>
      </w:r>
    </w:p>
    <w:p w14:paraId="2A84B1EE" w14:textId="08AB311E" w:rsidR="00BF5A4B" w:rsidRPr="0060216E" w:rsidRDefault="00BF5A4B" w:rsidP="00BF5A4B">
      <w:pPr>
        <w:tabs>
          <w:tab w:val="left" w:pos="360"/>
        </w:tabs>
        <w:spacing w:after="0" w:line="240" w:lineRule="auto"/>
        <w:rPr>
          <w:rFonts w:eastAsia="Times New Roman"/>
          <w:lang w:val="nb-NO" w:eastAsia="nb-NO"/>
        </w:rPr>
      </w:pPr>
      <w:r w:rsidRPr="0060216E">
        <w:rPr>
          <w:rFonts w:eastAsia="Times New Roman"/>
          <w:lang w:val="nb-NO" w:eastAsia="nb-NO"/>
        </w:rPr>
        <w:t xml:space="preserve">Rapporten kan kjøres ut for en eller flere kontrakter. Rapporten lager en kolonne for </w:t>
      </w:r>
      <w:r w:rsidR="00F92B45">
        <w:rPr>
          <w:rFonts w:eastAsia="Times New Roman"/>
          <w:lang w:val="nb-NO" w:eastAsia="nb-NO"/>
        </w:rPr>
        <w:t>hver vegtype</w:t>
      </w:r>
      <w:r w:rsidRPr="0060216E">
        <w:rPr>
          <w:rFonts w:eastAsia="Times New Roman"/>
          <w:lang w:val="nb-NO" w:eastAsia="nb-NO"/>
        </w:rPr>
        <w:t>. Den viser oversikt over kontroll av utført arbeid mot krav i den enkelte kontrakt, kontroller med og uten mangler fordelt på prosess</w:t>
      </w:r>
      <w:r w:rsidR="00DA3B66">
        <w:rPr>
          <w:rFonts w:eastAsia="Times New Roman"/>
          <w:lang w:val="nb-NO" w:eastAsia="nb-NO"/>
        </w:rPr>
        <w:t xml:space="preserve">, </w:t>
      </w:r>
      <w:r w:rsidRPr="0060216E">
        <w:rPr>
          <w:rFonts w:eastAsia="Times New Roman"/>
          <w:lang w:val="nb-NO" w:eastAsia="nb-NO"/>
        </w:rPr>
        <w:t>antall og sum trekk.</w:t>
      </w:r>
    </w:p>
    <w:p w14:paraId="3FAAAF82" w14:textId="77777777" w:rsidR="00BF5A4B" w:rsidRPr="0060216E" w:rsidRDefault="00BF5A4B" w:rsidP="00BF5A4B">
      <w:pPr>
        <w:tabs>
          <w:tab w:val="left" w:pos="360"/>
        </w:tabs>
        <w:spacing w:after="0" w:line="240" w:lineRule="auto"/>
        <w:rPr>
          <w:rFonts w:eastAsia="Times New Roman"/>
          <w:lang w:val="nb-NO" w:eastAsia="nb-NO"/>
        </w:rPr>
      </w:pPr>
    </w:p>
    <w:p w14:paraId="121BE2F9" w14:textId="77777777" w:rsidR="00BF5A4B" w:rsidRPr="0060216E" w:rsidRDefault="00C4355F" w:rsidP="00BF5A4B">
      <w:pPr>
        <w:tabs>
          <w:tab w:val="left" w:pos="360"/>
        </w:tabs>
        <w:spacing w:after="0" w:line="240" w:lineRule="auto"/>
        <w:rPr>
          <w:rFonts w:eastAsia="Times New Roman"/>
          <w:i/>
          <w:u w:val="single"/>
          <w:lang w:val="nb-NO" w:eastAsia="nb-NO"/>
        </w:rPr>
      </w:pPr>
      <w:r w:rsidRPr="0060216E">
        <w:rPr>
          <w:rFonts w:eastAsia="Times New Roman"/>
          <w:u w:val="single"/>
          <w:lang w:val="nb-NO" w:eastAsia="nb-NO"/>
        </w:rPr>
        <w:t>For vegavdeling</w:t>
      </w:r>
      <w:r w:rsidRPr="0060216E">
        <w:rPr>
          <w:rFonts w:eastAsia="Times New Roman"/>
          <w:i/>
          <w:u w:val="single"/>
          <w:lang w:val="nb-NO" w:eastAsia="nb-NO"/>
        </w:rPr>
        <w:t xml:space="preserve">: </w:t>
      </w:r>
      <w:r w:rsidR="00BF5A4B" w:rsidRPr="0060216E">
        <w:rPr>
          <w:rFonts w:eastAsia="Times New Roman"/>
          <w:i/>
          <w:u w:val="single"/>
          <w:lang w:val="nb-NO" w:eastAsia="nb-NO"/>
        </w:rPr>
        <w:t>Kontroller pr fylkesavdeling</w:t>
      </w:r>
    </w:p>
    <w:p w14:paraId="52DF2EA4" w14:textId="77777777" w:rsidR="00BF5A4B" w:rsidRPr="0060216E" w:rsidRDefault="00BF5A4B" w:rsidP="00BF5A4B">
      <w:pPr>
        <w:spacing w:after="0" w:line="240" w:lineRule="auto"/>
        <w:rPr>
          <w:rFonts w:eastAsia="Times New Roman"/>
          <w:lang w:val="nb-NO" w:eastAsia="nb-NO"/>
        </w:rPr>
      </w:pPr>
      <w:r w:rsidRPr="0060216E">
        <w:rPr>
          <w:rFonts w:eastAsia="Times New Roman"/>
          <w:lang w:val="nb-NO" w:eastAsia="nb-NO"/>
        </w:rPr>
        <w:t xml:space="preserve">Rapporten viser hovedtallene for alle kontrakter i Regionen, summert for hvert fylke. </w:t>
      </w:r>
    </w:p>
    <w:p w14:paraId="570D2EA8" w14:textId="77777777" w:rsidR="00BF5A4B" w:rsidRPr="0060216E" w:rsidRDefault="00BF5A4B" w:rsidP="00BF5A4B">
      <w:pPr>
        <w:spacing w:after="0" w:line="240" w:lineRule="auto"/>
        <w:rPr>
          <w:rFonts w:eastAsia="Times New Roman"/>
          <w:lang w:val="nb-NO" w:eastAsia="nb-NO"/>
        </w:rPr>
      </w:pPr>
    </w:p>
    <w:p w14:paraId="2FC3BE25" w14:textId="77777777" w:rsidR="00BF5A4B" w:rsidRPr="0060216E" w:rsidRDefault="00BF5A4B" w:rsidP="00BF5A4B">
      <w:pPr>
        <w:spacing w:after="0" w:line="240" w:lineRule="auto"/>
        <w:rPr>
          <w:rFonts w:eastAsia="Times New Roman"/>
          <w:u w:val="single"/>
          <w:lang w:val="nb-NO" w:eastAsia="nb-NO"/>
        </w:rPr>
      </w:pPr>
      <w:r w:rsidRPr="0060216E">
        <w:rPr>
          <w:rFonts w:eastAsia="Times New Roman"/>
          <w:u w:val="single"/>
          <w:lang w:val="nb-NO" w:eastAsia="nb-NO"/>
        </w:rPr>
        <w:t>For Vegdirektoratet</w:t>
      </w:r>
      <w:r w:rsidR="00C4355F" w:rsidRPr="0060216E">
        <w:rPr>
          <w:rFonts w:eastAsia="Times New Roman"/>
          <w:u w:val="single"/>
          <w:lang w:val="nb-NO" w:eastAsia="nb-NO"/>
        </w:rPr>
        <w:t xml:space="preserve"> og regionen</w:t>
      </w:r>
      <w:r w:rsidRPr="0060216E">
        <w:rPr>
          <w:rFonts w:eastAsia="Times New Roman"/>
          <w:u w:val="single"/>
          <w:lang w:val="nb-NO" w:eastAsia="nb-NO"/>
        </w:rPr>
        <w:t>:</w:t>
      </w:r>
      <w:r w:rsidRPr="0060216E">
        <w:rPr>
          <w:rFonts w:eastAsia="Times New Roman"/>
          <w:bCs/>
          <w:u w:val="single"/>
          <w:lang w:val="nb-NO" w:eastAsia="nb-NO"/>
        </w:rPr>
        <w:t xml:space="preserve"> </w:t>
      </w:r>
      <w:r w:rsidRPr="0060216E">
        <w:rPr>
          <w:rFonts w:eastAsia="Times New Roman"/>
          <w:bCs/>
          <w:i/>
          <w:u w:val="single"/>
          <w:lang w:val="nb-NO" w:eastAsia="nb-NO"/>
        </w:rPr>
        <w:t>Sammendrag av kontroller i region</w:t>
      </w:r>
    </w:p>
    <w:p w14:paraId="0362667D" w14:textId="66F56BB5" w:rsidR="00BF5A4B" w:rsidRPr="0060216E" w:rsidRDefault="00BF5A4B" w:rsidP="00BF5A4B">
      <w:pPr>
        <w:spacing w:after="0" w:line="240" w:lineRule="auto"/>
        <w:rPr>
          <w:rFonts w:eastAsia="Times New Roman"/>
          <w:lang w:val="nb-NO" w:eastAsia="nb-NO"/>
        </w:rPr>
      </w:pPr>
      <w:r w:rsidRPr="0060216E">
        <w:rPr>
          <w:rFonts w:eastAsia="Times New Roman"/>
          <w:lang w:val="nb-NO" w:eastAsia="nb-NO"/>
        </w:rPr>
        <w:t xml:space="preserve">Rapport til overordnet myndighet. Det skal dokumenteres at kontroller gjennomføres og om kontraktskravene oppfylles. </w:t>
      </w:r>
      <w:r w:rsidR="00F92B45">
        <w:rPr>
          <w:rFonts w:eastAsia="Times New Roman"/>
          <w:lang w:val="nb-NO" w:eastAsia="nb-NO"/>
        </w:rPr>
        <w:t xml:space="preserve">Hovedprosess 9 rapporteres særskilt. </w:t>
      </w:r>
      <w:r w:rsidRPr="0060216E">
        <w:rPr>
          <w:rFonts w:eastAsia="Times New Roman"/>
          <w:lang w:val="nb-NO" w:eastAsia="nb-NO"/>
        </w:rPr>
        <w:t>Det skal skilles mellom</w:t>
      </w:r>
      <w:r w:rsidR="00F92B45">
        <w:rPr>
          <w:rFonts w:eastAsia="Times New Roman"/>
          <w:lang w:val="nb-NO" w:eastAsia="nb-NO"/>
        </w:rPr>
        <w:t>ulike vegtyper.</w:t>
      </w:r>
    </w:p>
    <w:p w14:paraId="7102831A" w14:textId="77777777" w:rsidR="00BF5A4B" w:rsidRPr="0060216E" w:rsidRDefault="00BF5A4B" w:rsidP="00BF5A4B">
      <w:pPr>
        <w:tabs>
          <w:tab w:val="left" w:pos="360"/>
        </w:tabs>
        <w:spacing w:after="0" w:line="240" w:lineRule="auto"/>
        <w:ind w:left="720"/>
        <w:rPr>
          <w:rFonts w:eastAsia="Times New Roman"/>
          <w:lang w:val="nb-NO" w:eastAsia="nb-NO"/>
        </w:rPr>
      </w:pPr>
    </w:p>
    <w:p w14:paraId="086C7768" w14:textId="77777777" w:rsidR="00BF5A4B" w:rsidRPr="0060216E" w:rsidRDefault="00BF5A4B" w:rsidP="00BF5A4B">
      <w:pPr>
        <w:tabs>
          <w:tab w:val="left" w:pos="360"/>
        </w:tabs>
        <w:spacing w:after="0" w:line="240" w:lineRule="auto"/>
        <w:rPr>
          <w:rFonts w:eastAsia="Times New Roman"/>
          <w:lang w:val="nb-NO" w:eastAsia="nb-NO"/>
        </w:rPr>
      </w:pPr>
      <w:r w:rsidRPr="0060216E">
        <w:rPr>
          <w:rFonts w:eastAsia="Times New Roman"/>
          <w:lang w:val="nb-NO" w:eastAsia="nb-NO"/>
        </w:rPr>
        <w:t>Rapportene dekker hvert sitt behov. Den første passer for byggherrens oppfølging av den enkelte kontrakt, den neste passer for oppfølging på fylkesnivå. Den siste skal brukes til rapportering til Vegdirektoratet. Regionen rapporterer til Vegdirektoratet i henholdt til resultatavtalen og retningslinjer for tertialrapporteri</w:t>
      </w:r>
      <w:r w:rsidR="00C4355F" w:rsidRPr="0060216E">
        <w:rPr>
          <w:rFonts w:eastAsia="Times New Roman"/>
          <w:lang w:val="nb-NO" w:eastAsia="nb-NO"/>
        </w:rPr>
        <w:t xml:space="preserve">ng. Vegdirektoratet bruker tall fra disse rapportene for rapportering til </w:t>
      </w:r>
      <w:r w:rsidRPr="0060216E">
        <w:rPr>
          <w:rFonts w:eastAsia="Times New Roman"/>
          <w:lang w:val="nb-NO" w:eastAsia="nb-NO"/>
        </w:rPr>
        <w:t xml:space="preserve">Samferdselsdepartementet. </w:t>
      </w:r>
    </w:p>
    <w:p w14:paraId="442D871B" w14:textId="77777777" w:rsidR="00BF5A4B" w:rsidRPr="0060216E" w:rsidRDefault="00BF5A4B" w:rsidP="00BF5A4B">
      <w:pPr>
        <w:tabs>
          <w:tab w:val="left" w:pos="360"/>
        </w:tabs>
        <w:spacing w:after="0" w:line="240" w:lineRule="auto"/>
        <w:rPr>
          <w:rFonts w:eastAsia="Times New Roman"/>
          <w:lang w:val="nb-NO" w:eastAsia="nb-NO"/>
        </w:rPr>
      </w:pPr>
    </w:p>
    <w:p w14:paraId="21A4E4BC" w14:textId="77777777" w:rsidR="00BF5A4B" w:rsidRPr="0060216E" w:rsidRDefault="00BF5A4B" w:rsidP="00BF5A4B">
      <w:pPr>
        <w:tabs>
          <w:tab w:val="left" w:pos="360"/>
        </w:tabs>
        <w:spacing w:after="0" w:line="240" w:lineRule="auto"/>
        <w:rPr>
          <w:rFonts w:eastAsia="Times New Roman"/>
          <w:lang w:val="nb-NO" w:eastAsia="nb-NO"/>
        </w:rPr>
      </w:pPr>
      <w:r w:rsidRPr="0060216E">
        <w:rPr>
          <w:rFonts w:eastAsia="Times New Roman"/>
          <w:lang w:val="nb-NO" w:eastAsia="nb-NO"/>
        </w:rPr>
        <w:t>Nedenfor er presisert hva som rapporteres i skjemaene:</w:t>
      </w:r>
    </w:p>
    <w:p w14:paraId="4DE7D68A" w14:textId="77777777" w:rsidR="00BF5A4B" w:rsidRPr="0060216E" w:rsidRDefault="00BF5A4B" w:rsidP="00BF5A4B">
      <w:pPr>
        <w:tabs>
          <w:tab w:val="left" w:pos="360"/>
        </w:tabs>
        <w:spacing w:after="0" w:line="240" w:lineRule="auto"/>
        <w:rPr>
          <w:rFonts w:eastAsia="Times New Roman"/>
          <w:lang w:val="nb-NO" w:eastAsia="nb-NO"/>
        </w:rPr>
      </w:pPr>
    </w:p>
    <w:p w14:paraId="521E4898" w14:textId="77777777" w:rsidR="006D4631" w:rsidRPr="0060216E" w:rsidRDefault="00BF5A4B" w:rsidP="00BF5A4B">
      <w:pPr>
        <w:tabs>
          <w:tab w:val="left" w:pos="360"/>
        </w:tabs>
        <w:spacing w:after="0" w:line="240" w:lineRule="auto"/>
        <w:rPr>
          <w:rFonts w:eastAsia="Times New Roman"/>
          <w:lang w:val="nb-NO" w:eastAsia="nb-NO"/>
        </w:rPr>
      </w:pPr>
      <w:r w:rsidRPr="0060216E">
        <w:rPr>
          <w:rFonts w:eastAsia="Times New Roman"/>
          <w:u w:val="single"/>
          <w:lang w:val="nb-NO" w:eastAsia="nb-NO"/>
        </w:rPr>
        <w:t xml:space="preserve">Tid som er registrert i Timeregistrering </w:t>
      </w:r>
      <w:r w:rsidR="00C4355F" w:rsidRPr="0060216E">
        <w:rPr>
          <w:rFonts w:eastAsia="Times New Roman"/>
          <w:u w:val="single"/>
          <w:lang w:val="nb-NO" w:eastAsia="nb-NO"/>
        </w:rPr>
        <w:t>på produktkode C506</w:t>
      </w:r>
    </w:p>
    <w:p w14:paraId="6ED3CE9A" w14:textId="77777777" w:rsidR="006D4631" w:rsidRPr="0060216E" w:rsidRDefault="00C4355F" w:rsidP="00BF5A4B">
      <w:pPr>
        <w:tabs>
          <w:tab w:val="left" w:pos="360"/>
        </w:tabs>
        <w:spacing w:after="0" w:line="240" w:lineRule="auto"/>
        <w:rPr>
          <w:rFonts w:eastAsia="Times New Roman"/>
          <w:lang w:val="nb-NO" w:eastAsia="nb-NO"/>
        </w:rPr>
      </w:pPr>
      <w:r w:rsidRPr="0060216E">
        <w:rPr>
          <w:rFonts w:eastAsia="Times New Roman"/>
          <w:lang w:val="nb-NO" w:eastAsia="nb-NO"/>
        </w:rPr>
        <w:t xml:space="preserve">Det tallet som fremkommer i timeregistreringen, vil også omfatte </w:t>
      </w:r>
      <w:r w:rsidR="006D4631" w:rsidRPr="0060216E">
        <w:rPr>
          <w:rFonts w:eastAsia="Times New Roman"/>
          <w:lang w:val="nb-NO" w:eastAsia="nb-NO"/>
        </w:rPr>
        <w:t xml:space="preserve">annet kontrollarbeid enn det som gjenspeiler tiden for planlagt stikkprøvekontroll slik det fremgår av opplistingen under. Tallet bør derfor være en god del høyere enn den tiden som er knyttet til planlagte stikkprøvekontroller. Tallet </w:t>
      </w:r>
      <w:r w:rsidR="00BF5A4B" w:rsidRPr="0060216E">
        <w:rPr>
          <w:rFonts w:eastAsia="Times New Roman"/>
          <w:lang w:val="nb-NO" w:eastAsia="nb-NO"/>
        </w:rPr>
        <w:t xml:space="preserve">må tas ut av Rappsys og legges inn i rapporten. </w:t>
      </w:r>
    </w:p>
    <w:p w14:paraId="4EA9CC8D" w14:textId="77777777" w:rsidR="006D4631" w:rsidRPr="0060216E" w:rsidRDefault="006D4631" w:rsidP="00BF5A4B">
      <w:pPr>
        <w:tabs>
          <w:tab w:val="left" w:pos="360"/>
        </w:tabs>
        <w:spacing w:after="0" w:line="240" w:lineRule="auto"/>
        <w:rPr>
          <w:rFonts w:eastAsia="Times New Roman"/>
          <w:lang w:val="nb-NO" w:eastAsia="nb-NO"/>
        </w:rPr>
      </w:pPr>
    </w:p>
    <w:p w14:paraId="6319188F" w14:textId="77777777" w:rsidR="00BF5A4B" w:rsidRPr="0060216E" w:rsidRDefault="00C4355F" w:rsidP="00BF5A4B">
      <w:pPr>
        <w:tabs>
          <w:tab w:val="left" w:pos="360"/>
        </w:tabs>
        <w:spacing w:after="0" w:line="240" w:lineRule="auto"/>
        <w:rPr>
          <w:rFonts w:eastAsia="Times New Roman"/>
          <w:lang w:val="nb-NO" w:eastAsia="nb-NO"/>
        </w:rPr>
      </w:pPr>
      <w:r w:rsidRPr="0060216E">
        <w:rPr>
          <w:rFonts w:eastAsia="Times New Roman"/>
          <w:lang w:val="nb-NO" w:eastAsia="nb-NO"/>
        </w:rPr>
        <w:t>Denne tiden vil vanligvis omfatte</w:t>
      </w:r>
      <w:r w:rsidR="006D4631" w:rsidRPr="0060216E">
        <w:rPr>
          <w:rFonts w:eastAsia="Times New Roman"/>
          <w:lang w:val="nb-NO" w:eastAsia="nb-NO"/>
        </w:rPr>
        <w:t>:</w:t>
      </w:r>
      <w:r w:rsidRPr="0060216E">
        <w:rPr>
          <w:rFonts w:eastAsia="Times New Roman"/>
          <w:lang w:val="nb-NO" w:eastAsia="nb-NO"/>
        </w:rPr>
        <w:t xml:space="preserve"> </w:t>
      </w:r>
    </w:p>
    <w:p w14:paraId="54D00FE6" w14:textId="77777777" w:rsidR="00BF5A4B" w:rsidRPr="0060216E" w:rsidRDefault="006D4631" w:rsidP="00C25B9B">
      <w:pPr>
        <w:pStyle w:val="Listeavsnitt"/>
        <w:numPr>
          <w:ilvl w:val="0"/>
          <w:numId w:val="25"/>
        </w:numPr>
        <w:tabs>
          <w:tab w:val="left" w:pos="360"/>
        </w:tabs>
        <w:rPr>
          <w:sz w:val="22"/>
          <w:szCs w:val="22"/>
          <w:lang w:val="nb-NO"/>
        </w:rPr>
      </w:pPr>
      <w:r w:rsidRPr="0060216E">
        <w:rPr>
          <w:sz w:val="22"/>
          <w:szCs w:val="22"/>
          <w:lang w:val="nb-NO"/>
        </w:rPr>
        <w:t>S</w:t>
      </w:r>
      <w:r w:rsidR="00BF5A4B" w:rsidRPr="0060216E">
        <w:rPr>
          <w:sz w:val="22"/>
          <w:szCs w:val="22"/>
          <w:lang w:val="nb-NO"/>
        </w:rPr>
        <w:t xml:space="preserve">tikkprøvekontroll </w:t>
      </w:r>
      <w:r w:rsidRPr="0060216E">
        <w:rPr>
          <w:sz w:val="22"/>
          <w:szCs w:val="22"/>
          <w:lang w:val="nb-NO"/>
        </w:rPr>
        <w:t xml:space="preserve">og etterkontroll </w:t>
      </w:r>
      <w:r w:rsidR="00BF5A4B" w:rsidRPr="0060216E">
        <w:rPr>
          <w:sz w:val="22"/>
          <w:szCs w:val="22"/>
          <w:lang w:val="nb-NO"/>
        </w:rPr>
        <w:t xml:space="preserve">i perioden. </w:t>
      </w:r>
    </w:p>
    <w:p w14:paraId="4CFEBE40" w14:textId="77777777" w:rsidR="00BF5A4B" w:rsidRPr="0060216E" w:rsidRDefault="006D4631" w:rsidP="00C25B9B">
      <w:pPr>
        <w:pStyle w:val="Listeavsnitt"/>
        <w:numPr>
          <w:ilvl w:val="0"/>
          <w:numId w:val="25"/>
        </w:numPr>
        <w:tabs>
          <w:tab w:val="left" w:pos="360"/>
        </w:tabs>
        <w:rPr>
          <w:sz w:val="22"/>
          <w:szCs w:val="22"/>
          <w:lang w:val="nb-NO"/>
        </w:rPr>
      </w:pPr>
      <w:r w:rsidRPr="0060216E">
        <w:rPr>
          <w:sz w:val="22"/>
          <w:szCs w:val="22"/>
          <w:lang w:val="nb-NO"/>
        </w:rPr>
        <w:t>E</w:t>
      </w:r>
      <w:r w:rsidR="00BF5A4B" w:rsidRPr="0060216E">
        <w:rPr>
          <w:sz w:val="22"/>
          <w:szCs w:val="22"/>
          <w:lang w:val="nb-NO"/>
        </w:rPr>
        <w:t>gendefinerte kontroller.</w:t>
      </w:r>
    </w:p>
    <w:p w14:paraId="63D572F7" w14:textId="77777777" w:rsidR="006D4631" w:rsidRPr="0060216E" w:rsidRDefault="006D4631" w:rsidP="00C25B9B">
      <w:pPr>
        <w:pStyle w:val="Listeavsnitt"/>
        <w:numPr>
          <w:ilvl w:val="0"/>
          <w:numId w:val="25"/>
        </w:numPr>
        <w:tabs>
          <w:tab w:val="left" w:pos="360"/>
        </w:tabs>
        <w:rPr>
          <w:sz w:val="22"/>
          <w:szCs w:val="22"/>
          <w:lang w:val="nb-NO"/>
        </w:rPr>
      </w:pPr>
      <w:r w:rsidRPr="0060216E">
        <w:rPr>
          <w:sz w:val="22"/>
          <w:szCs w:val="22"/>
          <w:lang w:val="nb-NO"/>
        </w:rPr>
        <w:t>Reise til/fra kontroll</w:t>
      </w:r>
    </w:p>
    <w:p w14:paraId="0EA86625" w14:textId="3670D70D" w:rsidR="006D4631" w:rsidRPr="0060216E" w:rsidRDefault="006D4631" w:rsidP="0015313B">
      <w:pPr>
        <w:pStyle w:val="Listeavsnitt"/>
        <w:tabs>
          <w:tab w:val="left" w:pos="360"/>
        </w:tabs>
        <w:ind w:left="720"/>
        <w:rPr>
          <w:sz w:val="22"/>
          <w:szCs w:val="22"/>
          <w:lang w:val="nb-NO"/>
        </w:rPr>
      </w:pPr>
    </w:p>
    <w:p w14:paraId="6D6348F2" w14:textId="77777777" w:rsidR="00BF5A4B" w:rsidRPr="0060216E" w:rsidRDefault="00BF5A4B" w:rsidP="00BF5A4B">
      <w:pPr>
        <w:tabs>
          <w:tab w:val="left" w:pos="360"/>
        </w:tabs>
        <w:spacing w:after="0" w:line="240" w:lineRule="auto"/>
        <w:rPr>
          <w:rFonts w:eastAsia="Times New Roman"/>
          <w:u w:val="single"/>
          <w:lang w:val="nb-NO" w:eastAsia="nb-NO"/>
        </w:rPr>
      </w:pPr>
      <w:r w:rsidRPr="0060216E">
        <w:rPr>
          <w:rFonts w:eastAsia="Times New Roman"/>
          <w:u w:val="single"/>
          <w:lang w:val="nb-NO" w:eastAsia="nb-NO"/>
        </w:rPr>
        <w:t>Sum antall gjennomførte kontroller.</w:t>
      </w:r>
    </w:p>
    <w:p w14:paraId="14F24BE6" w14:textId="77777777" w:rsidR="00BF5A4B" w:rsidRPr="0060216E" w:rsidRDefault="00BF5A4B" w:rsidP="00BF5A4B">
      <w:pPr>
        <w:tabs>
          <w:tab w:val="left" w:pos="360"/>
        </w:tabs>
        <w:spacing w:after="0" w:line="240" w:lineRule="auto"/>
        <w:rPr>
          <w:rFonts w:eastAsia="Times New Roman"/>
          <w:lang w:val="nb-NO" w:eastAsia="nb-NO"/>
        </w:rPr>
      </w:pPr>
    </w:p>
    <w:p w14:paraId="2E568442" w14:textId="21F6D222" w:rsidR="00BF5A4B" w:rsidRPr="0060216E" w:rsidRDefault="00BF5A4B" w:rsidP="00BF5A4B">
      <w:pPr>
        <w:tabs>
          <w:tab w:val="left" w:pos="360"/>
        </w:tabs>
        <w:spacing w:after="0" w:line="240" w:lineRule="auto"/>
        <w:rPr>
          <w:rFonts w:eastAsia="Times New Roman"/>
          <w:u w:val="single"/>
          <w:lang w:val="nb-NO" w:eastAsia="nb-NO"/>
        </w:rPr>
      </w:pPr>
      <w:r w:rsidRPr="0060216E">
        <w:rPr>
          <w:rFonts w:eastAsia="Times New Roman"/>
          <w:u w:val="single"/>
          <w:lang w:val="nb-NO" w:eastAsia="nb-NO"/>
        </w:rPr>
        <w:t xml:space="preserve">Antall gjennomførte stikkprøvekontroller uten mangler, og antall av disse på </w:t>
      </w:r>
      <w:r w:rsidR="00F92B45">
        <w:rPr>
          <w:rFonts w:eastAsia="Times New Roman"/>
          <w:u w:val="single"/>
          <w:lang w:val="nb-NO" w:eastAsia="nb-NO"/>
        </w:rPr>
        <w:t>hovedprosess 9</w:t>
      </w:r>
      <w:r w:rsidRPr="0060216E">
        <w:rPr>
          <w:rFonts w:eastAsia="Times New Roman"/>
          <w:u w:val="single"/>
          <w:lang w:val="nb-NO" w:eastAsia="nb-NO"/>
        </w:rPr>
        <w:t>.</w:t>
      </w:r>
    </w:p>
    <w:p w14:paraId="481C9950" w14:textId="77777777" w:rsidR="00BF5A4B" w:rsidRPr="0060216E" w:rsidRDefault="00BF5A4B" w:rsidP="00BF5A4B">
      <w:pPr>
        <w:spacing w:after="0" w:line="240" w:lineRule="auto"/>
        <w:rPr>
          <w:rFonts w:eastAsia="Times New Roman"/>
          <w:lang w:val="nb-NO" w:eastAsia="nb-NO"/>
        </w:rPr>
      </w:pPr>
    </w:p>
    <w:p w14:paraId="0C327AE4" w14:textId="77777777" w:rsidR="00BF5A4B" w:rsidRPr="0060216E" w:rsidRDefault="00BF5A4B" w:rsidP="00BF5A4B">
      <w:pPr>
        <w:spacing w:after="0" w:line="240" w:lineRule="auto"/>
        <w:rPr>
          <w:rFonts w:eastAsia="Times New Roman"/>
          <w:u w:val="single"/>
          <w:lang w:val="nb-NO" w:eastAsia="nb-NO"/>
        </w:rPr>
      </w:pPr>
      <w:r w:rsidRPr="0060216E">
        <w:rPr>
          <w:rFonts w:eastAsia="Times New Roman"/>
          <w:u w:val="single"/>
          <w:lang w:val="nb-NO" w:eastAsia="nb-NO"/>
        </w:rPr>
        <w:t>Antall mangler i stikkprøvekontroller.</w:t>
      </w:r>
    </w:p>
    <w:p w14:paraId="07A134BA" w14:textId="77777777" w:rsidR="00BF5A4B" w:rsidRPr="0060216E" w:rsidRDefault="00BF5A4B" w:rsidP="00BF5A4B">
      <w:pPr>
        <w:spacing w:after="0" w:line="240" w:lineRule="auto"/>
        <w:rPr>
          <w:rFonts w:eastAsia="Times New Roman"/>
          <w:u w:val="single"/>
          <w:lang w:val="nb-NO" w:eastAsia="nb-NO"/>
        </w:rPr>
      </w:pPr>
      <w:r w:rsidRPr="0060216E">
        <w:rPr>
          <w:rFonts w:eastAsia="Times New Roman"/>
          <w:u w:val="single"/>
          <w:lang w:val="nb-NO" w:eastAsia="nb-NO"/>
        </w:rPr>
        <w:t>Antall mangler i egendefinerte kontroller,</w:t>
      </w:r>
    </w:p>
    <w:p w14:paraId="4E708A61" w14:textId="77777777" w:rsidR="00BF5A4B" w:rsidRPr="0060216E" w:rsidRDefault="00BF5A4B" w:rsidP="00BF5A4B">
      <w:pPr>
        <w:spacing w:after="0" w:line="240" w:lineRule="auto"/>
        <w:rPr>
          <w:rFonts w:eastAsia="Times New Roman"/>
          <w:u w:val="single"/>
          <w:lang w:val="nb-NO" w:eastAsia="nb-NO"/>
        </w:rPr>
      </w:pPr>
      <w:r w:rsidRPr="0060216E">
        <w:rPr>
          <w:rFonts w:eastAsia="Times New Roman"/>
          <w:u w:val="single"/>
          <w:lang w:val="nb-NO" w:eastAsia="nb-NO"/>
        </w:rPr>
        <w:t>Andre mangler som ikke er knyttet til veg eller prosess.</w:t>
      </w:r>
    </w:p>
    <w:p w14:paraId="4E7977AA" w14:textId="77777777" w:rsidR="00BF5A4B" w:rsidRPr="0060216E" w:rsidRDefault="00BF5A4B" w:rsidP="00BF5A4B">
      <w:pPr>
        <w:spacing w:after="0" w:line="240" w:lineRule="auto"/>
        <w:rPr>
          <w:rFonts w:eastAsia="Times New Roman"/>
          <w:u w:val="single"/>
          <w:lang w:val="nb-NO" w:eastAsia="nb-NO"/>
        </w:rPr>
      </w:pPr>
      <w:r w:rsidRPr="0060216E">
        <w:rPr>
          <w:rFonts w:eastAsia="Times New Roman"/>
          <w:u w:val="single"/>
          <w:lang w:val="nb-NO" w:eastAsia="nb-NO"/>
        </w:rPr>
        <w:t>Sum antall mangler.</w:t>
      </w:r>
    </w:p>
    <w:p w14:paraId="24F09917" w14:textId="77777777" w:rsidR="00BF5A4B" w:rsidRPr="0060216E" w:rsidRDefault="00BF5A4B" w:rsidP="00BF5A4B">
      <w:pPr>
        <w:spacing w:after="0" w:line="240" w:lineRule="auto"/>
        <w:rPr>
          <w:rFonts w:eastAsia="Times New Roman"/>
          <w:u w:val="single"/>
          <w:lang w:val="nb-NO" w:eastAsia="nb-NO"/>
        </w:rPr>
      </w:pPr>
      <w:r w:rsidRPr="0060216E">
        <w:rPr>
          <w:rFonts w:eastAsia="Times New Roman"/>
          <w:u w:val="single"/>
          <w:lang w:val="nb-NO" w:eastAsia="nb-NO"/>
        </w:rPr>
        <w:t>Antall mangler fordelt på hovedprosesser.</w:t>
      </w:r>
    </w:p>
    <w:p w14:paraId="3D2DC326" w14:textId="77777777" w:rsidR="00BF5A4B" w:rsidRPr="0060216E" w:rsidRDefault="00BF5A4B" w:rsidP="00BF5A4B">
      <w:pPr>
        <w:spacing w:after="0" w:line="240" w:lineRule="auto"/>
        <w:rPr>
          <w:rFonts w:eastAsia="Times New Roman"/>
          <w:lang w:val="nb-NO" w:eastAsia="nb-NO"/>
        </w:rPr>
      </w:pPr>
    </w:p>
    <w:p w14:paraId="1FA460B3" w14:textId="77777777" w:rsidR="00BF5A4B" w:rsidRPr="0060216E" w:rsidRDefault="00BF5A4B" w:rsidP="00BF5A4B">
      <w:pPr>
        <w:spacing w:after="0" w:line="240" w:lineRule="auto"/>
        <w:rPr>
          <w:rFonts w:eastAsia="Times New Roman"/>
          <w:lang w:val="nb-NO" w:eastAsia="nb-NO"/>
        </w:rPr>
      </w:pPr>
      <w:r w:rsidRPr="0060216E">
        <w:rPr>
          <w:rFonts w:eastAsia="Times New Roman"/>
          <w:u w:val="single"/>
          <w:lang w:val="nb-NO" w:eastAsia="nb-NO"/>
        </w:rPr>
        <w:t>Antall trekk - Vinter</w:t>
      </w:r>
      <w:r w:rsidRPr="0060216E">
        <w:rPr>
          <w:rFonts w:eastAsia="Times New Roman"/>
          <w:lang w:val="nb-NO" w:eastAsia="nb-NO"/>
        </w:rPr>
        <w:t xml:space="preserve">: Totalt antall trekk for stikkprøvekontroller og egendefinerte kontroller på hovedprosess 9. </w:t>
      </w:r>
    </w:p>
    <w:p w14:paraId="001E68FB" w14:textId="77777777" w:rsidR="00BF5A4B" w:rsidRPr="0060216E" w:rsidRDefault="00BF5A4B" w:rsidP="00BF5A4B">
      <w:pPr>
        <w:spacing w:after="0" w:line="240" w:lineRule="auto"/>
        <w:rPr>
          <w:rFonts w:eastAsia="Times New Roman"/>
          <w:u w:val="single"/>
          <w:lang w:val="nb-NO" w:eastAsia="nb-NO"/>
        </w:rPr>
      </w:pPr>
      <w:r w:rsidRPr="0060216E">
        <w:rPr>
          <w:rFonts w:eastAsia="Times New Roman"/>
          <w:u w:val="single"/>
          <w:lang w:val="nb-NO" w:eastAsia="nb-NO"/>
        </w:rPr>
        <w:t>Antall trekk andre prosesser.</w:t>
      </w:r>
    </w:p>
    <w:p w14:paraId="29AE1045" w14:textId="77777777" w:rsidR="00BF5A4B" w:rsidRPr="0060216E" w:rsidRDefault="00BF5A4B" w:rsidP="00BF5A4B">
      <w:pPr>
        <w:spacing w:after="0" w:line="240" w:lineRule="auto"/>
        <w:rPr>
          <w:rFonts w:eastAsia="Times New Roman"/>
          <w:u w:val="single"/>
          <w:lang w:val="nb-NO" w:eastAsia="nb-NO"/>
        </w:rPr>
      </w:pPr>
      <w:r w:rsidRPr="0060216E">
        <w:rPr>
          <w:rFonts w:eastAsia="Times New Roman"/>
          <w:u w:val="single"/>
          <w:lang w:val="nb-NO" w:eastAsia="nb-NO"/>
        </w:rPr>
        <w:t>Antall trekk annet.</w:t>
      </w:r>
    </w:p>
    <w:p w14:paraId="15B2EB8E" w14:textId="77777777" w:rsidR="00BF5A4B" w:rsidRPr="0060216E" w:rsidRDefault="00BF5A4B" w:rsidP="00BF5A4B">
      <w:pPr>
        <w:tabs>
          <w:tab w:val="left" w:pos="360"/>
        </w:tabs>
        <w:spacing w:after="0" w:line="240" w:lineRule="auto"/>
        <w:rPr>
          <w:rFonts w:eastAsia="Times New Roman"/>
          <w:lang w:val="nb-NO" w:eastAsia="nb-NO"/>
        </w:rPr>
      </w:pPr>
      <w:r w:rsidRPr="0060216E">
        <w:rPr>
          <w:rFonts w:eastAsia="Times New Roman"/>
          <w:u w:val="single"/>
          <w:lang w:val="nb-NO" w:eastAsia="nb-NO"/>
        </w:rPr>
        <w:t>Sum antall trekk:</w:t>
      </w:r>
      <w:r w:rsidRPr="0060216E">
        <w:rPr>
          <w:rFonts w:eastAsia="Times New Roman"/>
          <w:lang w:val="nb-NO" w:eastAsia="nb-NO"/>
        </w:rPr>
        <w:t xml:space="preserve"> Totalt antall trekk for stikkprøvekontroller og egendefinerte kontroller totalt. (I noen tilfeller vil flere mangler bli slått sammen). </w:t>
      </w:r>
    </w:p>
    <w:p w14:paraId="0C036933" w14:textId="77777777" w:rsidR="00BF5A4B" w:rsidRPr="0060216E" w:rsidRDefault="00BF5A4B" w:rsidP="00BF5A4B">
      <w:pPr>
        <w:tabs>
          <w:tab w:val="left" w:pos="360"/>
        </w:tabs>
        <w:spacing w:after="0" w:line="240" w:lineRule="auto"/>
        <w:rPr>
          <w:rFonts w:eastAsia="Times New Roman"/>
          <w:lang w:val="nb-NO" w:eastAsia="nb-NO"/>
        </w:rPr>
      </w:pPr>
    </w:p>
    <w:p w14:paraId="79E78F5B" w14:textId="77777777" w:rsidR="00BF5A4B" w:rsidRPr="0060216E" w:rsidRDefault="00BF5A4B" w:rsidP="00BF5A4B">
      <w:pPr>
        <w:tabs>
          <w:tab w:val="left" w:pos="360"/>
        </w:tabs>
        <w:spacing w:after="0" w:line="240" w:lineRule="auto"/>
        <w:rPr>
          <w:rFonts w:eastAsia="Times New Roman"/>
          <w:u w:val="single"/>
          <w:lang w:val="nb-NO" w:eastAsia="nb-NO"/>
        </w:rPr>
      </w:pPr>
      <w:r w:rsidRPr="0060216E">
        <w:rPr>
          <w:rFonts w:eastAsia="Times New Roman"/>
          <w:u w:val="single"/>
          <w:lang w:val="nb-NO" w:eastAsia="nb-NO"/>
        </w:rPr>
        <w:t>Sum trekkbeløp fordelt på hovedprosess.</w:t>
      </w:r>
    </w:p>
    <w:p w14:paraId="4373A15A" w14:textId="77777777" w:rsidR="00BF5A4B" w:rsidRPr="0060216E" w:rsidRDefault="00BF5A4B" w:rsidP="00BF5A4B">
      <w:pPr>
        <w:tabs>
          <w:tab w:val="left" w:pos="360"/>
        </w:tabs>
        <w:spacing w:after="0" w:line="240" w:lineRule="auto"/>
        <w:rPr>
          <w:rFonts w:eastAsia="Times New Roman"/>
          <w:lang w:val="nb-NO" w:eastAsia="nb-NO"/>
        </w:rPr>
      </w:pPr>
      <w:r w:rsidRPr="0060216E">
        <w:rPr>
          <w:rFonts w:eastAsia="Times New Roman"/>
          <w:u w:val="single"/>
          <w:lang w:val="nb-NO" w:eastAsia="nb-NO"/>
        </w:rPr>
        <w:t>Sum trekkbeløp annet</w:t>
      </w:r>
      <w:r w:rsidRPr="0060216E">
        <w:rPr>
          <w:rFonts w:eastAsia="Times New Roman"/>
          <w:lang w:val="nb-NO" w:eastAsia="nb-NO"/>
        </w:rPr>
        <w:t xml:space="preserve">: Summen av trekk for mangler som ikke er knyttet til veg eller prosess. </w:t>
      </w:r>
    </w:p>
    <w:p w14:paraId="4601C6F2" w14:textId="77777777" w:rsidR="00BF5A4B" w:rsidRPr="0060216E" w:rsidRDefault="00BF5A4B" w:rsidP="00BF5A4B">
      <w:pPr>
        <w:tabs>
          <w:tab w:val="left" w:pos="360"/>
        </w:tabs>
        <w:spacing w:after="0" w:line="240" w:lineRule="auto"/>
        <w:rPr>
          <w:rFonts w:eastAsia="Times New Roman"/>
          <w:lang w:val="nb-NO" w:eastAsia="nb-NO"/>
        </w:rPr>
      </w:pPr>
      <w:r w:rsidRPr="0060216E">
        <w:rPr>
          <w:rFonts w:eastAsia="Times New Roman"/>
          <w:u w:val="single"/>
          <w:lang w:val="nb-NO" w:eastAsia="nb-NO"/>
        </w:rPr>
        <w:t>Sum alle trekkbeløp i rapporteringsperioden</w:t>
      </w:r>
      <w:r w:rsidRPr="0060216E">
        <w:rPr>
          <w:rFonts w:eastAsia="Times New Roman"/>
          <w:lang w:val="nb-NO" w:eastAsia="nb-NO"/>
        </w:rPr>
        <w:t xml:space="preserve">. </w:t>
      </w:r>
    </w:p>
    <w:p w14:paraId="4D3A162B" w14:textId="77777777" w:rsidR="00BF5A4B" w:rsidRPr="0060216E" w:rsidRDefault="00BF5A4B" w:rsidP="00BF5A4B">
      <w:pPr>
        <w:spacing w:after="0" w:line="240" w:lineRule="auto"/>
        <w:rPr>
          <w:rFonts w:eastAsia="Times New Roman"/>
          <w:lang w:val="nb-NO"/>
        </w:rPr>
      </w:pPr>
      <w:r w:rsidRPr="0060216E">
        <w:rPr>
          <w:rFonts w:eastAsia="Times New Roman"/>
          <w:lang w:val="nb-NO"/>
        </w:rPr>
        <w:t xml:space="preserve">For at mangel og trekk skal komme med i rapporten, må rapporten for aktuell periode skrives ut etter at trekket er lagt inn i ELRAPP. </w:t>
      </w:r>
    </w:p>
    <w:p w14:paraId="48714ACF" w14:textId="77777777" w:rsidR="00BF5A4B" w:rsidRPr="0060216E" w:rsidRDefault="00BF5A4B" w:rsidP="00BF5A4B">
      <w:pPr>
        <w:spacing w:after="0" w:line="240" w:lineRule="auto"/>
        <w:rPr>
          <w:rFonts w:eastAsia="Times New Roman"/>
          <w:lang w:val="nb-NO"/>
        </w:rPr>
      </w:pPr>
    </w:p>
    <w:p w14:paraId="3D4FC336" w14:textId="2B6B6035" w:rsidR="00BF5A4B" w:rsidRPr="0060216E" w:rsidRDefault="00BF5A4B" w:rsidP="00BF5A4B">
      <w:pPr>
        <w:spacing w:after="0" w:line="240" w:lineRule="auto"/>
        <w:rPr>
          <w:rFonts w:eastAsia="Times New Roman"/>
          <w:lang w:val="nb-NO"/>
        </w:rPr>
      </w:pPr>
      <w:r w:rsidRPr="0060216E">
        <w:rPr>
          <w:rFonts w:eastAsia="Times New Roman"/>
          <w:lang w:val="nb-NO"/>
        </w:rPr>
        <w:t>Tall fra kontrollrapport produsert av ELRAPP brukes som grunnlag fo</w:t>
      </w:r>
      <w:r w:rsidR="002B75D6" w:rsidRPr="0060216E">
        <w:rPr>
          <w:rFonts w:eastAsia="Times New Roman"/>
          <w:lang w:val="nb-NO"/>
        </w:rPr>
        <w:t>r beregning av måleindikatorer, se krav i Resultatbanken og</w:t>
      </w:r>
      <w:r w:rsidR="00B83C4A" w:rsidRPr="0060216E">
        <w:rPr>
          <w:rFonts w:eastAsia="Times New Roman"/>
          <w:lang w:val="nb-NO"/>
        </w:rPr>
        <w:t xml:space="preserve"> dessuten</w:t>
      </w:r>
      <w:r w:rsidR="002B75D6" w:rsidRPr="0060216E">
        <w:rPr>
          <w:rFonts w:eastAsia="Times New Roman"/>
          <w:lang w:val="nb-NO"/>
        </w:rPr>
        <w:t xml:space="preserve"> beskrivelse i pkt. </w:t>
      </w:r>
      <w:r w:rsidR="004A4B65">
        <w:rPr>
          <w:rFonts w:eastAsia="Times New Roman"/>
          <w:lang w:val="nb-NO"/>
        </w:rPr>
        <w:fldChar w:fldCharType="begin"/>
      </w:r>
      <w:r w:rsidR="004A4B65">
        <w:rPr>
          <w:rFonts w:eastAsia="Times New Roman"/>
          <w:lang w:val="nb-NO"/>
        </w:rPr>
        <w:instrText xml:space="preserve"> REF _Ref476659230 \r \h </w:instrText>
      </w:r>
      <w:r w:rsidR="004A4B65">
        <w:rPr>
          <w:rFonts w:eastAsia="Times New Roman"/>
          <w:lang w:val="nb-NO"/>
        </w:rPr>
      </w:r>
      <w:r w:rsidR="004A4B65">
        <w:rPr>
          <w:rFonts w:eastAsia="Times New Roman"/>
          <w:lang w:val="nb-NO"/>
        </w:rPr>
        <w:fldChar w:fldCharType="separate"/>
      </w:r>
      <w:r w:rsidR="00497C29">
        <w:rPr>
          <w:rFonts w:eastAsia="Times New Roman"/>
          <w:lang w:val="nb-NO"/>
        </w:rPr>
        <w:t>3.16.1</w:t>
      </w:r>
      <w:r w:rsidR="004A4B65">
        <w:rPr>
          <w:rFonts w:eastAsia="Times New Roman"/>
          <w:lang w:val="nb-NO"/>
        </w:rPr>
        <w:fldChar w:fldCharType="end"/>
      </w:r>
      <w:r w:rsidR="00B83C4A" w:rsidRPr="0060216E">
        <w:rPr>
          <w:rFonts w:eastAsia="Times New Roman"/>
          <w:lang w:val="nb-NO"/>
        </w:rPr>
        <w:t xml:space="preserve"> om oppfølging av kontrollvirksomheten på riksveger.</w:t>
      </w:r>
    </w:p>
    <w:p w14:paraId="3800CA8E" w14:textId="77777777" w:rsidR="00774088" w:rsidRPr="0060216E" w:rsidRDefault="00774088" w:rsidP="00BF5A4B">
      <w:pPr>
        <w:spacing w:after="0" w:line="240" w:lineRule="auto"/>
        <w:rPr>
          <w:rFonts w:eastAsia="Times New Roman"/>
          <w:lang w:val="nb-NO"/>
        </w:rPr>
      </w:pPr>
    </w:p>
    <w:p w14:paraId="11677E8F" w14:textId="77777777" w:rsidR="0060216E" w:rsidRDefault="00774088" w:rsidP="0060216E">
      <w:pPr>
        <w:spacing w:after="0" w:line="240" w:lineRule="auto"/>
        <w:rPr>
          <w:rFonts w:eastAsia="Times New Roman"/>
          <w:lang w:val="nb-NO"/>
        </w:rPr>
      </w:pPr>
      <w:r w:rsidRPr="0060216E">
        <w:rPr>
          <w:rFonts w:eastAsia="Times New Roman"/>
          <w:lang w:val="nb-NO"/>
        </w:rPr>
        <w:t>All rapportering av tall for tertialrapportering T1 og årsrapport, skjer i henhold til gjeldende retningslinjer som Vegdirektoratet sender</w:t>
      </w:r>
      <w:r w:rsidR="0060216E">
        <w:rPr>
          <w:rFonts w:eastAsia="Times New Roman"/>
          <w:lang w:val="nb-NO"/>
        </w:rPr>
        <w:t xml:space="preserve"> ut for den aktuelle perioden. </w:t>
      </w:r>
      <w:bookmarkStart w:id="129" w:name="_Toc476815081"/>
      <w:bookmarkStart w:id="130" w:name="_Toc476816992"/>
    </w:p>
    <w:p w14:paraId="4A6EE6AD" w14:textId="77777777" w:rsidR="0060216E" w:rsidRDefault="0060216E">
      <w:pPr>
        <w:spacing w:after="200"/>
        <w:rPr>
          <w:rFonts w:eastAsia="Times New Roman"/>
          <w:lang w:val="nb-NO"/>
        </w:rPr>
      </w:pPr>
      <w:r>
        <w:rPr>
          <w:rFonts w:eastAsia="Times New Roman"/>
          <w:lang w:val="nb-NO"/>
        </w:rPr>
        <w:br w:type="page"/>
      </w:r>
    </w:p>
    <w:p w14:paraId="1B945391" w14:textId="77777777" w:rsidR="00A93FEE" w:rsidRPr="0060216E" w:rsidRDefault="00B50BAC" w:rsidP="0060216E">
      <w:pPr>
        <w:pStyle w:val="Overskrift5"/>
      </w:pPr>
      <w:bookmarkStart w:id="131" w:name="_Toc480983508"/>
      <w:r w:rsidRPr="0060216E">
        <w:t>Grunnlag for å beregne frekvenser for stikkprøvekontroll</w:t>
      </w:r>
      <w:bookmarkEnd w:id="129"/>
      <w:bookmarkEnd w:id="130"/>
      <w:bookmarkEnd w:id="131"/>
    </w:p>
    <w:p w14:paraId="2456978D" w14:textId="77777777" w:rsidR="00B50BAC" w:rsidRPr="0060216E" w:rsidRDefault="00B50BAC" w:rsidP="0060216E">
      <w:pPr>
        <w:pStyle w:val="Listeavsnitt"/>
        <w:numPr>
          <w:ilvl w:val="0"/>
          <w:numId w:val="44"/>
        </w:numPr>
        <w:rPr>
          <w:lang w:val="nb-NO"/>
        </w:rPr>
      </w:pPr>
    </w:p>
    <w:p w14:paraId="2900C6B4" w14:textId="77777777" w:rsidR="00B50BAC" w:rsidRPr="0060216E" w:rsidRDefault="00B50BAC" w:rsidP="00B50BAC">
      <w:pPr>
        <w:rPr>
          <w:u w:val="single"/>
          <w:lang w:val="nb-NO"/>
        </w:rPr>
      </w:pPr>
      <w:r w:rsidRPr="0060216E">
        <w:rPr>
          <w:u w:val="single"/>
          <w:lang w:val="nb-NO"/>
        </w:rPr>
        <w:t xml:space="preserve">Frekvenstabell for kontrakter med oppstart i 2015 og </w:t>
      </w:r>
      <w:commentRangeStart w:id="132"/>
      <w:r w:rsidRPr="0060216E">
        <w:rPr>
          <w:u w:val="single"/>
          <w:lang w:val="nb-NO"/>
        </w:rPr>
        <w:t>senere</w:t>
      </w:r>
      <w:commentRangeEnd w:id="132"/>
      <w:r w:rsidR="007C5279">
        <w:rPr>
          <w:rStyle w:val="Merknadsreferanse"/>
          <w:rFonts w:eastAsia="Times New Roman"/>
          <w:lang w:eastAsia="nb-NO"/>
        </w:rPr>
        <w:commentReference w:id="132"/>
      </w:r>
      <w:r w:rsidRPr="0060216E">
        <w:rPr>
          <w:u w:val="single"/>
          <w:lang w:val="nb-NO"/>
        </w:rPr>
        <w:t>:</w:t>
      </w:r>
    </w:p>
    <w:p w14:paraId="1DD3B000" w14:textId="69F1C935" w:rsidR="00B50BAC" w:rsidRPr="0060216E" w:rsidRDefault="0060216E" w:rsidP="0060216E">
      <w:pPr>
        <w:tabs>
          <w:tab w:val="right" w:pos="9071"/>
        </w:tabs>
        <w:rPr>
          <w:u w:val="single"/>
          <w:lang w:val="nb-NO"/>
        </w:rPr>
      </w:pPr>
      <w:r>
        <w:rPr>
          <w:u w:val="single"/>
          <w:lang w:val="nb-NO"/>
        </w:rPr>
        <w:tab/>
      </w:r>
      <w:r w:rsidR="00C141F9" w:rsidRPr="00C141F9">
        <w:rPr>
          <w:noProof/>
          <w:lang w:val="nb-NO" w:eastAsia="nb-NO"/>
        </w:rPr>
        <w:drawing>
          <wp:inline distT="0" distB="0" distL="0" distR="0" wp14:anchorId="5945359A" wp14:editId="3C5DB5C4">
            <wp:extent cx="5760085" cy="7379781"/>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7379781"/>
                    </a:xfrm>
                    <a:prstGeom prst="rect">
                      <a:avLst/>
                    </a:prstGeom>
                    <a:noFill/>
                    <a:ln>
                      <a:noFill/>
                    </a:ln>
                  </pic:spPr>
                </pic:pic>
              </a:graphicData>
            </a:graphic>
          </wp:inline>
        </w:drawing>
      </w:r>
    </w:p>
    <w:p w14:paraId="5581B058" w14:textId="77777777" w:rsidR="00B472C4" w:rsidRDefault="00B472C4" w:rsidP="00B50BAC">
      <w:pPr>
        <w:rPr>
          <w:u w:val="single"/>
          <w:lang w:val="nb-NO"/>
        </w:rPr>
      </w:pPr>
    </w:p>
    <w:p w14:paraId="6B570B1D" w14:textId="2CF1EAE3" w:rsidR="00B50BAC" w:rsidRDefault="00B50BAC" w:rsidP="00B50BAC">
      <w:pPr>
        <w:rPr>
          <w:u w:val="single"/>
          <w:lang w:val="nb-NO"/>
        </w:rPr>
      </w:pPr>
      <w:r w:rsidRPr="0060216E">
        <w:rPr>
          <w:u w:val="single"/>
          <w:lang w:val="nb-NO"/>
        </w:rPr>
        <w:t xml:space="preserve">Frekvenstabell for kontrakter med oppstart i 2014 og </w:t>
      </w:r>
      <w:commentRangeStart w:id="133"/>
      <w:r w:rsidRPr="0060216E">
        <w:rPr>
          <w:u w:val="single"/>
          <w:lang w:val="nb-NO"/>
        </w:rPr>
        <w:t>tidligere</w:t>
      </w:r>
      <w:commentRangeEnd w:id="133"/>
      <w:r w:rsidR="007F1C93">
        <w:rPr>
          <w:rStyle w:val="Merknadsreferanse"/>
          <w:rFonts w:eastAsia="Times New Roman"/>
          <w:lang w:eastAsia="nb-NO"/>
        </w:rPr>
        <w:commentReference w:id="133"/>
      </w:r>
      <w:r w:rsidRPr="0060216E">
        <w:rPr>
          <w:u w:val="single"/>
          <w:lang w:val="nb-NO"/>
        </w:rPr>
        <w:t>:</w:t>
      </w:r>
      <w:r w:rsidR="00C141F9" w:rsidRPr="00C141F9">
        <w:rPr>
          <w:u w:val="single"/>
          <w:lang w:val="nb-NO"/>
        </w:rPr>
        <w:t xml:space="preserve"> </w:t>
      </w:r>
      <w:r w:rsidR="00C141F9" w:rsidRPr="00C141F9">
        <w:rPr>
          <w:noProof/>
          <w:lang w:val="nb-NO" w:eastAsia="nb-NO"/>
        </w:rPr>
        <w:drawing>
          <wp:inline distT="0" distB="0" distL="0" distR="0" wp14:anchorId="1F0C1EC8" wp14:editId="3D792537">
            <wp:extent cx="5265882" cy="8307622"/>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8427" cy="8311637"/>
                    </a:xfrm>
                    <a:prstGeom prst="rect">
                      <a:avLst/>
                    </a:prstGeom>
                    <a:noFill/>
                    <a:ln>
                      <a:noFill/>
                    </a:ln>
                  </pic:spPr>
                </pic:pic>
              </a:graphicData>
            </a:graphic>
          </wp:inline>
        </w:drawing>
      </w:r>
    </w:p>
    <w:p w14:paraId="7586135A" w14:textId="77777777" w:rsidR="00DD10FC" w:rsidRPr="0060216E" w:rsidRDefault="00DD10FC" w:rsidP="0060216E">
      <w:pPr>
        <w:pStyle w:val="Overskrift5"/>
      </w:pPr>
      <w:bookmarkStart w:id="134" w:name="_Toc476815082"/>
      <w:bookmarkStart w:id="135" w:name="_Toc476816993"/>
      <w:bookmarkStart w:id="136" w:name="_Toc480983509"/>
      <w:r w:rsidRPr="0060216E">
        <w:t>Eksempel på utskrift av kontrollplan fra ELRAPP</w:t>
      </w:r>
      <w:bookmarkEnd w:id="134"/>
      <w:bookmarkEnd w:id="135"/>
      <w:bookmarkEnd w:id="136"/>
    </w:p>
    <w:p w14:paraId="33A149D3" w14:textId="77777777" w:rsidR="00DD10FC" w:rsidRPr="0060216E" w:rsidRDefault="00DD10FC" w:rsidP="00DD10FC">
      <w:pPr>
        <w:rPr>
          <w:lang w:val="nb-NO"/>
        </w:rPr>
      </w:pPr>
    </w:p>
    <w:p w14:paraId="4D99ED4E" w14:textId="77777777" w:rsidR="00F912B9" w:rsidRPr="0060216E" w:rsidRDefault="00DD10FC" w:rsidP="00DD10FC">
      <w:pPr>
        <w:rPr>
          <w:lang w:val="nb-NO"/>
        </w:rPr>
      </w:pPr>
      <w:r w:rsidRPr="0060216E">
        <w:rPr>
          <w:noProof/>
          <w:lang w:val="nb-NO" w:eastAsia="nb-NO"/>
        </w:rPr>
        <w:drawing>
          <wp:inline distT="0" distB="0" distL="0" distR="0" wp14:anchorId="2336919D" wp14:editId="7F7CE9E8">
            <wp:extent cx="6229648" cy="6838122"/>
            <wp:effectExtent l="0" t="0" r="0" b="127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40524" cy="6850060"/>
                    </a:xfrm>
                    <a:prstGeom prst="rect">
                      <a:avLst/>
                    </a:prstGeom>
                  </pic:spPr>
                </pic:pic>
              </a:graphicData>
            </a:graphic>
          </wp:inline>
        </w:drawing>
      </w:r>
    </w:p>
    <w:p w14:paraId="2531B862" w14:textId="77777777" w:rsidR="00F912B9" w:rsidRPr="0060216E" w:rsidRDefault="00F912B9">
      <w:pPr>
        <w:spacing w:after="200"/>
        <w:rPr>
          <w:lang w:val="nb-NO"/>
        </w:rPr>
      </w:pPr>
      <w:r w:rsidRPr="0060216E">
        <w:rPr>
          <w:lang w:val="nb-NO"/>
        </w:rPr>
        <w:br w:type="page"/>
      </w:r>
    </w:p>
    <w:p w14:paraId="7F7B426B" w14:textId="77777777" w:rsidR="00DD10FC" w:rsidRPr="0060216E" w:rsidRDefault="00F912B9" w:rsidP="0060216E">
      <w:pPr>
        <w:pStyle w:val="Overskrift5"/>
      </w:pPr>
      <w:bookmarkStart w:id="137" w:name="_Toc476815083"/>
      <w:bookmarkStart w:id="138" w:name="_Toc476816994"/>
      <w:bookmarkStart w:id="139" w:name="_Toc480983510"/>
      <w:r w:rsidRPr="0060216E">
        <w:t>Instruks for håndtering av mangler og evt. sanksjoner i driftskontrakter</w:t>
      </w:r>
      <w:bookmarkEnd w:id="137"/>
      <w:bookmarkEnd w:id="138"/>
      <w:bookmarkEnd w:id="139"/>
      <w:r w:rsidRPr="0060216E">
        <w:br/>
      </w:r>
    </w:p>
    <w:p w14:paraId="36AFF344" w14:textId="77777777" w:rsidR="00F912B9" w:rsidRPr="0060216E" w:rsidRDefault="00F912B9" w:rsidP="0060216E">
      <w:pPr>
        <w:pStyle w:val="Overskrift6"/>
        <w:rPr>
          <w:rFonts w:eastAsia="Times New Roman"/>
          <w:lang w:eastAsia="nb-NO"/>
        </w:rPr>
      </w:pPr>
      <w:r w:rsidRPr="0060216E">
        <w:rPr>
          <w:rFonts w:eastAsia="Times New Roman"/>
          <w:lang w:eastAsia="nb-NO"/>
        </w:rPr>
        <w:t>Anvendelsesområde</w:t>
      </w:r>
    </w:p>
    <w:p w14:paraId="17143CDD"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 xml:space="preserve">Denne instruksen angir hvordan Byggherren skal håndtere avvik, mangler og sanksjoner i  driftskontrakter veg. Dette dokumentet er ikke en del av kontrakten som er inngått med entreprenøren og er derfor ingen kontraktsforpliktelse overfor denne. </w:t>
      </w:r>
    </w:p>
    <w:p w14:paraId="7E6FB6DC" w14:textId="77777777" w:rsidR="00F912B9" w:rsidRPr="0060216E" w:rsidRDefault="00F912B9" w:rsidP="00F912B9">
      <w:pPr>
        <w:spacing w:after="0" w:line="240" w:lineRule="auto"/>
        <w:rPr>
          <w:rFonts w:eastAsia="Times New Roman"/>
          <w:lang w:val="nb-NO" w:eastAsia="nb-NO"/>
        </w:rPr>
      </w:pPr>
    </w:p>
    <w:p w14:paraId="1EC70831"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Instruksen er basert på prinsippene og aktuelle deler av NS-EN ISO 9001:2015. 2008-utgaven av denne standarden dekker de samme områdene som 2015-versjonen, men har annen struktur og begrepsbruk. Når byggherren må anvende instruksen på kontrakter hvor entreprenøren fortsatt bruker den gamle versjonen av standarden, må byggherren tilpasse sin begrepsbruk til den gamle standarden. Flere av begrepene finnes også i kap. D2-K i slike kontrakter.</w:t>
      </w:r>
    </w:p>
    <w:p w14:paraId="5491F36D" w14:textId="77777777" w:rsidR="00F912B9" w:rsidRPr="0060216E" w:rsidRDefault="00F912B9" w:rsidP="00F912B9">
      <w:pPr>
        <w:spacing w:after="0" w:line="240" w:lineRule="auto"/>
        <w:rPr>
          <w:rFonts w:eastAsia="Times New Roman"/>
          <w:lang w:val="nb-NO" w:eastAsia="nb-NO"/>
        </w:rPr>
      </w:pPr>
    </w:p>
    <w:p w14:paraId="7E347C34"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Prosesslista i pkt. 6 er basert på malen for driftskontrakter veg med oppstart i 2016, men gjelder så langt denne passer for øvrige kontrakter med prosesser som har tilsvarende innhold.</w:t>
      </w:r>
    </w:p>
    <w:p w14:paraId="3E8DCE67" w14:textId="77777777" w:rsidR="00F912B9" w:rsidRPr="0060216E" w:rsidRDefault="00F912B9" w:rsidP="00DA3B66">
      <w:pPr>
        <w:pStyle w:val="Overskrift6"/>
        <w:ind w:left="284" w:hanging="284"/>
        <w:rPr>
          <w:rFonts w:ascii="Arial" w:eastAsia="Times New Roman" w:hAnsi="Arial" w:cs="Arial"/>
          <w:bCs/>
          <w:lang w:eastAsia="nb-NO"/>
        </w:rPr>
      </w:pPr>
      <w:r w:rsidRPr="0060216E">
        <w:rPr>
          <w:rStyle w:val="Overskrift6Tegn"/>
        </w:rPr>
        <w:t>Byggherrens oppfølging av entreprenørens ledelsessystem for kvalitet</w:t>
      </w:r>
      <w:r w:rsidRPr="0060216E" w:rsidDel="00D554B1">
        <w:rPr>
          <w:rFonts w:ascii="Arial" w:eastAsia="Times New Roman" w:hAnsi="Arial" w:cs="Arial"/>
          <w:bCs/>
          <w:lang w:eastAsia="nb-NO"/>
        </w:rPr>
        <w:t xml:space="preserve"> </w:t>
      </w:r>
    </w:p>
    <w:p w14:paraId="61341477"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 xml:space="preserve">Byggherren skal i gjennomføringen av kontrakten påse at entreprenørens ledelsessystem for kvalitet virker som avtalt. </w:t>
      </w:r>
    </w:p>
    <w:p w14:paraId="26020B46" w14:textId="77777777" w:rsidR="00F912B9" w:rsidRPr="0060216E" w:rsidRDefault="00F912B9" w:rsidP="00F912B9">
      <w:pPr>
        <w:spacing w:after="0" w:line="240" w:lineRule="auto"/>
        <w:rPr>
          <w:rFonts w:eastAsia="Times New Roman"/>
          <w:lang w:val="nb-NO" w:eastAsia="nb-NO"/>
        </w:rPr>
      </w:pPr>
    </w:p>
    <w:p w14:paraId="37774171"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I samhandlingsfasen før oppstart av kontrakten, skal entreprenørens ledelsessystem for kvalitet gjennomgås. Se kap. C2 pkt. 8 og 9, C3 pkt. 7 og 8 samt kap. D2-K i kontrakten.</w:t>
      </w:r>
      <w:r w:rsidRPr="0060216E" w:rsidDel="00544FC7">
        <w:rPr>
          <w:rFonts w:eastAsia="Times New Roman"/>
          <w:lang w:val="nb-NO" w:eastAsia="nb-NO"/>
        </w:rPr>
        <w:t xml:space="preserve"> </w:t>
      </w:r>
    </w:p>
    <w:p w14:paraId="75164AB0" w14:textId="77777777" w:rsidR="00F912B9" w:rsidRPr="0060216E" w:rsidRDefault="00F912B9" w:rsidP="00F912B9">
      <w:pPr>
        <w:spacing w:after="0" w:line="240" w:lineRule="auto"/>
        <w:rPr>
          <w:rFonts w:eastAsia="Times New Roman"/>
          <w:lang w:val="nb-NO" w:eastAsia="nb-NO"/>
        </w:rPr>
      </w:pPr>
    </w:p>
    <w:p w14:paraId="733C3C71"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 xml:space="preserve">Byggherren skal påse at entreprenørens ledelsessystem blir gjennomgått på nytt når det oppstår mangler i gjennomføring av kontrakten </w:t>
      </w:r>
      <w:r w:rsidR="00DA3B66">
        <w:rPr>
          <w:rFonts w:eastAsia="Times New Roman"/>
          <w:lang w:val="nb-NO" w:eastAsia="nb-NO"/>
        </w:rPr>
        <w:t xml:space="preserve">som kan skyldes mangler i ledelsessystemet </w:t>
      </w:r>
      <w:r w:rsidRPr="0060216E">
        <w:rPr>
          <w:rFonts w:eastAsia="Times New Roman"/>
          <w:lang w:val="nb-NO" w:eastAsia="nb-NO"/>
        </w:rPr>
        <w:t>slik at fremtidige mangler unngås gjennom entreprenørens forpliktelse til kontinuerlig forbedring.</w:t>
      </w:r>
    </w:p>
    <w:p w14:paraId="68E7BAA7" w14:textId="77777777" w:rsidR="00F912B9" w:rsidRPr="0060216E" w:rsidRDefault="00F912B9" w:rsidP="0060216E">
      <w:pPr>
        <w:pStyle w:val="Overskrift6"/>
        <w:rPr>
          <w:rFonts w:eastAsia="Times New Roman"/>
          <w:b w:val="0"/>
          <w:lang w:eastAsia="nb-NO"/>
        </w:rPr>
      </w:pPr>
      <w:r w:rsidRPr="0060216E">
        <w:rPr>
          <w:rFonts w:eastAsia="Times New Roman"/>
          <w:b w:val="0"/>
          <w:lang w:eastAsia="nb-NO"/>
        </w:rPr>
        <w:t>Mangel og avvik</w:t>
      </w:r>
    </w:p>
    <w:p w14:paraId="1CF07F66" w14:textId="77777777" w:rsidR="00F912B9" w:rsidRPr="0060216E" w:rsidRDefault="00F912B9" w:rsidP="00F912B9">
      <w:pPr>
        <w:spacing w:after="0" w:line="240" w:lineRule="auto"/>
        <w:rPr>
          <w:rFonts w:eastAsia="Times New Roman"/>
          <w:b/>
          <w:lang w:val="nb-NO" w:eastAsia="nb-NO"/>
        </w:rPr>
      </w:pPr>
      <w:r w:rsidRPr="0060216E">
        <w:rPr>
          <w:rFonts w:eastAsia="Times New Roman"/>
          <w:b/>
          <w:lang w:val="nb-NO" w:eastAsia="nb-NO"/>
        </w:rPr>
        <w:t>Definisjon</w:t>
      </w:r>
    </w:p>
    <w:p w14:paraId="515420A7" w14:textId="77777777" w:rsidR="00F912B9" w:rsidRPr="00B677E3" w:rsidRDefault="00F912B9" w:rsidP="00F912B9">
      <w:pPr>
        <w:spacing w:after="0" w:line="240" w:lineRule="auto"/>
        <w:rPr>
          <w:rFonts w:eastAsia="Times New Roman"/>
          <w:lang w:val="nn-NO" w:eastAsia="nb-NO"/>
        </w:rPr>
      </w:pPr>
      <w:r w:rsidRPr="00B677E3">
        <w:rPr>
          <w:rFonts w:eastAsia="Times New Roman"/>
          <w:lang w:val="nn-NO" w:eastAsia="nb-NO"/>
        </w:rPr>
        <w:t>Jf. kap. C3 pkt. 1 i malversjon av 2017-01-13.</w:t>
      </w:r>
    </w:p>
    <w:p w14:paraId="23759424" w14:textId="77777777" w:rsidR="00F912B9" w:rsidRPr="00B677E3" w:rsidRDefault="00F912B9" w:rsidP="00F912B9">
      <w:pPr>
        <w:spacing w:after="0" w:line="240" w:lineRule="auto"/>
        <w:rPr>
          <w:rFonts w:eastAsia="Times New Roman"/>
          <w:lang w:val="nn-NO" w:eastAsia="nb-NO"/>
        </w:rPr>
      </w:pPr>
    </w:p>
    <w:p w14:paraId="70C0EB03" w14:textId="77777777" w:rsidR="00F912B9" w:rsidRPr="0060216E" w:rsidRDefault="00F912B9" w:rsidP="00F912B9">
      <w:pPr>
        <w:spacing w:after="0" w:line="240" w:lineRule="auto"/>
        <w:rPr>
          <w:rFonts w:eastAsia="Times New Roman"/>
          <w:u w:val="single"/>
          <w:lang w:val="nb-NO" w:eastAsia="nb-NO"/>
        </w:rPr>
      </w:pPr>
      <w:r w:rsidRPr="0060216E">
        <w:rPr>
          <w:rFonts w:eastAsia="Times New Roman"/>
          <w:u w:val="single"/>
          <w:lang w:val="nb-NO" w:eastAsia="nb-NO"/>
        </w:rPr>
        <w:t xml:space="preserve">Mangel: </w:t>
      </w:r>
    </w:p>
    <w:p w14:paraId="3404CC4D" w14:textId="77777777" w:rsidR="00F912B9" w:rsidRPr="0060216E" w:rsidRDefault="00F912B9" w:rsidP="00F912B9">
      <w:pPr>
        <w:spacing w:after="0" w:line="240" w:lineRule="auto"/>
        <w:rPr>
          <w:rFonts w:eastAsia="Times New Roman"/>
          <w:lang w:val="nb-NO" w:eastAsia="nb-NO"/>
        </w:rPr>
      </w:pPr>
    </w:p>
    <w:p w14:paraId="371E6357" w14:textId="77777777" w:rsidR="00F912B9" w:rsidRPr="0060216E" w:rsidRDefault="00F912B9" w:rsidP="00F912B9">
      <w:pPr>
        <w:spacing w:after="0" w:line="240" w:lineRule="auto"/>
        <w:ind w:left="284"/>
        <w:rPr>
          <w:rFonts w:eastAsia="Times New Roman"/>
          <w:i/>
          <w:iCs/>
          <w:lang w:val="nb-NO" w:eastAsia="nb-NO"/>
        </w:rPr>
      </w:pPr>
      <w:r w:rsidRPr="0060216E">
        <w:rPr>
          <w:rFonts w:eastAsia="Times New Roman"/>
          <w:i/>
          <w:iCs/>
          <w:lang w:val="nb-NO" w:eastAsia="nb-NO"/>
        </w:rPr>
        <w:t>Det foreligger mangel dersom kontraktsarbeidet ikke er i den stand byggherren har krav på etter kontrakten, og dette skyldes forhold entreprenøren svarer for.</w:t>
      </w:r>
    </w:p>
    <w:p w14:paraId="23D5D161" w14:textId="77777777" w:rsidR="00F912B9" w:rsidRPr="0060216E" w:rsidRDefault="00F912B9" w:rsidP="00F912B9">
      <w:pPr>
        <w:spacing w:after="0" w:line="240" w:lineRule="auto"/>
        <w:rPr>
          <w:rFonts w:eastAsia="Times New Roman"/>
          <w:lang w:val="nb-NO" w:eastAsia="nb-NO"/>
        </w:rPr>
      </w:pPr>
    </w:p>
    <w:p w14:paraId="5CCE48BC" w14:textId="77777777" w:rsidR="00F912B9" w:rsidRPr="0060216E" w:rsidRDefault="00F912B9" w:rsidP="00F912B9">
      <w:pPr>
        <w:spacing w:after="0" w:line="240" w:lineRule="auto"/>
        <w:rPr>
          <w:rFonts w:eastAsia="Times New Roman"/>
          <w:u w:val="single"/>
          <w:lang w:val="nb-NO" w:eastAsia="nb-NO"/>
        </w:rPr>
      </w:pPr>
      <w:r w:rsidRPr="0060216E">
        <w:rPr>
          <w:rFonts w:eastAsia="Times New Roman"/>
          <w:u w:val="single"/>
          <w:lang w:val="nb-NO" w:eastAsia="nb-NO"/>
        </w:rPr>
        <w:t>Avvik:</w:t>
      </w:r>
    </w:p>
    <w:p w14:paraId="70C92D9C" w14:textId="77777777" w:rsidR="00F912B9" w:rsidRPr="0060216E" w:rsidRDefault="00F912B9" w:rsidP="00F912B9">
      <w:pPr>
        <w:spacing w:after="0" w:line="240" w:lineRule="auto"/>
        <w:rPr>
          <w:rFonts w:eastAsia="Times New Roman"/>
          <w:lang w:val="nb-NO" w:eastAsia="nb-NO"/>
        </w:rPr>
      </w:pPr>
    </w:p>
    <w:p w14:paraId="70E7A74A" w14:textId="77777777" w:rsidR="00F912B9" w:rsidRDefault="00F912B9" w:rsidP="00F912B9">
      <w:pPr>
        <w:spacing w:after="0" w:line="240" w:lineRule="auto"/>
        <w:ind w:left="284"/>
        <w:rPr>
          <w:rFonts w:eastAsia="Times New Roman"/>
          <w:i/>
          <w:iCs/>
          <w:lang w:val="nb-NO" w:eastAsia="nb-NO"/>
        </w:rPr>
      </w:pPr>
      <w:r w:rsidRPr="0060216E">
        <w:rPr>
          <w:rFonts w:eastAsia="Times New Roman"/>
          <w:i/>
          <w:iCs/>
          <w:lang w:val="nb-NO" w:eastAsia="nb-NO"/>
        </w:rPr>
        <w:t>Avvik: Tilstand/situasjon som ikke er i samsvar med kravene i kontrakten. Dette omfatter også situasjoner der det er gitt rom for tiltakstid. F.eks. vil et skjevt skilt være et avvik også før det har gått 4 uker. Begrepet kan også inkludere standardavvik som ligger utenfor det entreprenøren har ansvar for å utbedre.</w:t>
      </w:r>
    </w:p>
    <w:p w14:paraId="0209B833" w14:textId="77777777" w:rsidR="0060216E" w:rsidRDefault="0060216E" w:rsidP="00F912B9">
      <w:pPr>
        <w:spacing w:after="0" w:line="240" w:lineRule="auto"/>
        <w:ind w:left="284"/>
        <w:rPr>
          <w:rFonts w:eastAsia="Times New Roman"/>
          <w:i/>
          <w:iCs/>
          <w:lang w:val="nb-NO" w:eastAsia="nb-NO"/>
        </w:rPr>
      </w:pPr>
    </w:p>
    <w:p w14:paraId="49EC28CF" w14:textId="77777777" w:rsidR="0060216E" w:rsidRDefault="0060216E" w:rsidP="00F912B9">
      <w:pPr>
        <w:spacing w:after="0" w:line="240" w:lineRule="auto"/>
        <w:ind w:left="284"/>
        <w:rPr>
          <w:rFonts w:eastAsia="Times New Roman"/>
          <w:i/>
          <w:iCs/>
          <w:lang w:val="nb-NO" w:eastAsia="nb-NO"/>
        </w:rPr>
      </w:pPr>
    </w:p>
    <w:p w14:paraId="03E67475" w14:textId="77777777" w:rsidR="0060216E" w:rsidRDefault="0060216E" w:rsidP="00F912B9">
      <w:pPr>
        <w:spacing w:after="0" w:line="240" w:lineRule="auto"/>
        <w:ind w:left="284"/>
        <w:rPr>
          <w:rFonts w:eastAsia="Times New Roman"/>
          <w:i/>
          <w:iCs/>
          <w:lang w:val="nb-NO" w:eastAsia="nb-NO"/>
        </w:rPr>
      </w:pPr>
    </w:p>
    <w:p w14:paraId="3B0E5C29" w14:textId="77777777" w:rsidR="0060216E" w:rsidRDefault="0060216E" w:rsidP="00F912B9">
      <w:pPr>
        <w:spacing w:after="0" w:line="240" w:lineRule="auto"/>
        <w:ind w:left="284"/>
        <w:rPr>
          <w:rFonts w:eastAsia="Times New Roman"/>
          <w:i/>
          <w:iCs/>
          <w:lang w:val="nb-NO" w:eastAsia="nb-NO"/>
        </w:rPr>
      </w:pPr>
    </w:p>
    <w:p w14:paraId="30F25874" w14:textId="77777777" w:rsidR="0060216E" w:rsidRDefault="0060216E" w:rsidP="00F912B9">
      <w:pPr>
        <w:spacing w:after="0" w:line="240" w:lineRule="auto"/>
        <w:ind w:left="284"/>
        <w:rPr>
          <w:rFonts w:eastAsia="Times New Roman"/>
          <w:i/>
          <w:iCs/>
          <w:lang w:val="nb-NO" w:eastAsia="nb-NO"/>
        </w:rPr>
      </w:pPr>
    </w:p>
    <w:p w14:paraId="5C381F86" w14:textId="77777777" w:rsidR="0060216E" w:rsidRPr="0060216E" w:rsidRDefault="0060216E" w:rsidP="00F912B9">
      <w:pPr>
        <w:spacing w:after="0" w:line="240" w:lineRule="auto"/>
        <w:ind w:left="284"/>
        <w:rPr>
          <w:rFonts w:eastAsia="Times New Roman"/>
          <w:iCs/>
          <w:lang w:val="nb-NO" w:eastAsia="nb-NO"/>
        </w:rPr>
      </w:pPr>
    </w:p>
    <w:p w14:paraId="701E3929" w14:textId="77777777" w:rsidR="00F912B9" w:rsidRPr="0060216E" w:rsidRDefault="00F912B9" w:rsidP="0060216E">
      <w:pPr>
        <w:pStyle w:val="Overskrift6"/>
      </w:pPr>
      <w:r w:rsidRPr="0060216E">
        <w:t>Håndtering av mangler og sanksjoner</w:t>
      </w:r>
    </w:p>
    <w:p w14:paraId="5283BFCC" w14:textId="77777777" w:rsidR="00F912B9" w:rsidRPr="0060216E" w:rsidRDefault="00F912B9" w:rsidP="0060216E">
      <w:pPr>
        <w:pStyle w:val="Overskrift7"/>
      </w:pPr>
      <w:r w:rsidRPr="0060216E">
        <w:t>4.1 Innledning</w:t>
      </w:r>
    </w:p>
    <w:p w14:paraId="2361D026" w14:textId="77777777" w:rsidR="00F912B9" w:rsidRPr="0060216E" w:rsidRDefault="00F912B9" w:rsidP="00F912B9">
      <w:pPr>
        <w:keepNext/>
        <w:keepLines/>
        <w:spacing w:after="0" w:line="240" w:lineRule="auto"/>
        <w:rPr>
          <w:rFonts w:eastAsia="Times New Roman"/>
          <w:lang w:val="nb-NO" w:eastAsia="nb-NO"/>
        </w:rPr>
      </w:pPr>
      <w:r w:rsidRPr="0060216E">
        <w:rPr>
          <w:rFonts w:eastAsia="Times New Roman"/>
          <w:lang w:val="nb-NO" w:eastAsia="nb-NO"/>
        </w:rPr>
        <w:t>Når byggherren oppdager et avvik</w:t>
      </w:r>
      <w:r w:rsidR="00BE331E" w:rsidRPr="0060216E">
        <w:rPr>
          <w:rFonts w:eastAsia="Times New Roman"/>
          <w:lang w:val="nb-NO" w:eastAsia="nb-NO"/>
        </w:rPr>
        <w:t xml:space="preserve"> som kan være en mangel</w:t>
      </w:r>
      <w:r w:rsidR="00503DAF" w:rsidRPr="0060216E">
        <w:rPr>
          <w:rFonts w:eastAsia="Times New Roman"/>
          <w:lang w:val="nb-NO" w:eastAsia="nb-NO"/>
        </w:rPr>
        <w:t xml:space="preserve">, </w:t>
      </w:r>
      <w:r w:rsidRPr="0060216E">
        <w:rPr>
          <w:rFonts w:eastAsia="Times New Roman"/>
          <w:lang w:val="nb-NO" w:eastAsia="nb-NO"/>
        </w:rPr>
        <w:t>skal det sendes en melding til entreprenør med dokumentasjon om det aktuelle forholdet. Hvis byggherren på bakgrunn av entreprenørens redegjørelse finner grunn til å følge opp avviket som en mangel, skal entreprenøren anmodes om en skriftlig redegjørelse hvor han skal gjøre rede for innholdet i ledelsessystemet for kvalitet som er relevant for produktet med avvik.  Blant det som etterspørres i redegjørelsen, skal følgende informasjon inngå:</w:t>
      </w:r>
    </w:p>
    <w:p w14:paraId="7A7B0FE0" w14:textId="77777777" w:rsidR="00F912B9" w:rsidRPr="0060216E" w:rsidRDefault="00F912B9" w:rsidP="00F912B9">
      <w:pPr>
        <w:spacing w:after="0" w:line="240" w:lineRule="auto"/>
        <w:rPr>
          <w:rFonts w:eastAsia="Times New Roman"/>
          <w:lang w:val="nb-NO" w:eastAsia="nb-NO"/>
        </w:rPr>
      </w:pPr>
    </w:p>
    <w:p w14:paraId="5E1D0EEA" w14:textId="77777777" w:rsidR="00F912B9" w:rsidRPr="0060216E" w:rsidRDefault="00F912B9" w:rsidP="00C25B9B">
      <w:pPr>
        <w:numPr>
          <w:ilvl w:val="0"/>
          <w:numId w:val="26"/>
        </w:numPr>
        <w:spacing w:after="0" w:line="240" w:lineRule="auto"/>
        <w:rPr>
          <w:rFonts w:eastAsia="Times New Roman"/>
          <w:lang w:val="nb-NO" w:eastAsia="nb-NO"/>
        </w:rPr>
      </w:pPr>
      <w:r w:rsidRPr="0060216E">
        <w:rPr>
          <w:rFonts w:eastAsia="Times New Roman"/>
          <w:lang w:val="nb-NO" w:eastAsia="nb-NO"/>
        </w:rPr>
        <w:t>Hvordan er krav i NS-EN ISO 9001:2015 pkt. 8.3.2 ivaretatt:</w:t>
      </w:r>
    </w:p>
    <w:p w14:paraId="1BD221AB" w14:textId="77777777" w:rsidR="00F912B9" w:rsidRPr="0060216E" w:rsidRDefault="00F912B9" w:rsidP="00C25B9B">
      <w:pPr>
        <w:numPr>
          <w:ilvl w:val="1"/>
          <w:numId w:val="26"/>
        </w:numPr>
        <w:spacing w:after="0" w:line="240" w:lineRule="auto"/>
        <w:rPr>
          <w:rFonts w:eastAsia="Times New Roman"/>
          <w:lang w:val="nb-NO" w:eastAsia="nb-NO"/>
        </w:rPr>
      </w:pPr>
      <w:r w:rsidRPr="0060216E">
        <w:rPr>
          <w:rFonts w:eastAsia="Times New Roman"/>
          <w:lang w:val="nb-NO" w:eastAsia="nb-NO"/>
        </w:rPr>
        <w:t xml:space="preserve">bokstav e) om internt og eksternt ressursbehov </w:t>
      </w:r>
    </w:p>
    <w:p w14:paraId="67625DDB" w14:textId="77777777" w:rsidR="00F912B9" w:rsidRPr="0060216E" w:rsidRDefault="00F912B9" w:rsidP="00C25B9B">
      <w:pPr>
        <w:numPr>
          <w:ilvl w:val="1"/>
          <w:numId w:val="26"/>
        </w:numPr>
        <w:spacing w:after="0" w:line="240" w:lineRule="auto"/>
        <w:rPr>
          <w:rFonts w:eastAsia="Times New Roman"/>
          <w:lang w:val="nb-NO" w:eastAsia="nb-NO"/>
        </w:rPr>
      </w:pPr>
      <w:r w:rsidRPr="0060216E">
        <w:rPr>
          <w:rFonts w:eastAsia="Times New Roman"/>
          <w:lang w:val="nb-NO" w:eastAsia="nb-NO"/>
        </w:rPr>
        <w:t xml:space="preserve">bokstav h) om kravene til etterfølgende levering av produkter og tjenester </w:t>
      </w:r>
    </w:p>
    <w:p w14:paraId="43B7985D" w14:textId="77777777" w:rsidR="00F912B9" w:rsidRPr="0060216E" w:rsidRDefault="00F912B9" w:rsidP="00C25B9B">
      <w:pPr>
        <w:numPr>
          <w:ilvl w:val="1"/>
          <w:numId w:val="26"/>
        </w:numPr>
        <w:spacing w:after="0" w:line="240" w:lineRule="auto"/>
        <w:rPr>
          <w:rFonts w:eastAsia="Times New Roman"/>
          <w:lang w:val="nb-NO" w:eastAsia="nb-NO"/>
        </w:rPr>
      </w:pPr>
      <w:r w:rsidRPr="0060216E">
        <w:rPr>
          <w:rFonts w:eastAsia="Times New Roman"/>
          <w:lang w:val="nb-NO" w:eastAsia="nb-NO"/>
        </w:rPr>
        <w:t xml:space="preserve">bokstav j) om dokumentert informasjon </w:t>
      </w:r>
    </w:p>
    <w:p w14:paraId="755D00A6" w14:textId="77777777" w:rsidR="00F912B9" w:rsidRPr="0060216E" w:rsidRDefault="00F912B9" w:rsidP="00F912B9">
      <w:pPr>
        <w:spacing w:after="0" w:line="240" w:lineRule="auto"/>
        <w:rPr>
          <w:rFonts w:eastAsia="Times New Roman"/>
          <w:lang w:val="nb-NO" w:eastAsia="nb-NO"/>
        </w:rPr>
      </w:pPr>
    </w:p>
    <w:p w14:paraId="0BEECA7B" w14:textId="77777777" w:rsidR="00F912B9" w:rsidRDefault="00F912B9" w:rsidP="00F912B9">
      <w:pPr>
        <w:spacing w:after="0" w:line="240" w:lineRule="auto"/>
        <w:rPr>
          <w:rFonts w:eastAsia="Times New Roman"/>
          <w:lang w:val="nb-NO" w:eastAsia="nb-NO"/>
        </w:rPr>
      </w:pPr>
      <w:r w:rsidRPr="0060216E">
        <w:rPr>
          <w:rFonts w:eastAsia="Times New Roman"/>
          <w:lang w:val="nb-NO" w:eastAsia="nb-NO"/>
        </w:rPr>
        <w:t>På grunnlag av entreprenørens redegjørelse, avgjør byggherren om forholdet er en mangel og hvordan denne skal følges opp. I dette arbeidet kan byggherren søke uformell kollegastøtte eller be om behandling i relevante regionale fora.</w:t>
      </w:r>
    </w:p>
    <w:p w14:paraId="62DA92FE" w14:textId="77777777" w:rsidR="00DA3B66" w:rsidRDefault="00DA3B66" w:rsidP="00F912B9">
      <w:pPr>
        <w:spacing w:after="0" w:line="240" w:lineRule="auto"/>
        <w:rPr>
          <w:rFonts w:eastAsia="Times New Roman"/>
          <w:lang w:val="nb-NO" w:eastAsia="nb-NO"/>
        </w:rPr>
      </w:pPr>
    </w:p>
    <w:p w14:paraId="764610F5" w14:textId="77777777" w:rsidR="00DA3B66" w:rsidRPr="0060216E" w:rsidRDefault="00DA3B66" w:rsidP="00F912B9">
      <w:pPr>
        <w:spacing w:after="0" w:line="240" w:lineRule="auto"/>
        <w:rPr>
          <w:rFonts w:eastAsia="Times New Roman"/>
          <w:lang w:val="nb-NO" w:eastAsia="nb-NO"/>
        </w:rPr>
      </w:pPr>
      <w:r w:rsidRPr="00DA3B66">
        <w:rPr>
          <w:rFonts w:eastAsia="Times New Roman"/>
          <w:lang w:val="nb-NO" w:eastAsia="nb-NO"/>
        </w:rPr>
        <w:t xml:space="preserve">Som regel vil en mangel være resultat av manglende etterlevelse av ledelsessystem for kvalitet, eller mangler ved selve systemet. Begge forhold kan utløse behov for endring av ledelsessystem for kvalitet.  </w:t>
      </w:r>
    </w:p>
    <w:p w14:paraId="79057C6A" w14:textId="77777777" w:rsidR="00F912B9" w:rsidRPr="0060216E" w:rsidRDefault="00F912B9" w:rsidP="00F912B9">
      <w:pPr>
        <w:spacing w:after="0" w:line="240" w:lineRule="auto"/>
        <w:rPr>
          <w:rFonts w:eastAsia="Times New Roman"/>
          <w:lang w:val="nb-NO" w:eastAsia="nb-NO"/>
        </w:rPr>
      </w:pPr>
    </w:p>
    <w:p w14:paraId="6282E09F"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 xml:space="preserve">Når byggherren har konkludert om forholdet representerer en kontraktsmessig mangel, behandles dette i byggemøte. Utfallet av denne behandlingen skal fremgå av referatet fra byggemøtet. </w:t>
      </w:r>
    </w:p>
    <w:p w14:paraId="51F0262D" w14:textId="77777777" w:rsidR="00F912B9" w:rsidRPr="0060216E" w:rsidRDefault="00F912B9" w:rsidP="00F912B9">
      <w:pPr>
        <w:spacing w:after="0" w:line="240" w:lineRule="auto"/>
        <w:rPr>
          <w:rFonts w:eastAsia="Times New Roman"/>
          <w:lang w:val="nb-NO" w:eastAsia="nb-NO"/>
        </w:rPr>
      </w:pPr>
    </w:p>
    <w:p w14:paraId="04F57434" w14:textId="77777777" w:rsidR="00F912B9" w:rsidRPr="0060216E" w:rsidRDefault="00F912B9" w:rsidP="0060216E">
      <w:pPr>
        <w:pStyle w:val="Overskrift7"/>
        <w:rPr>
          <w:rFonts w:eastAsia="Times New Roman"/>
          <w:lang w:eastAsia="nb-NO"/>
        </w:rPr>
      </w:pPr>
      <w:r w:rsidRPr="0060216E">
        <w:rPr>
          <w:rFonts w:eastAsia="Times New Roman"/>
          <w:lang w:eastAsia="nb-NO"/>
        </w:rPr>
        <w:t>4.2 Behandling av mangler av en type som ikke har oppstått tidligere</w:t>
      </w:r>
    </w:p>
    <w:p w14:paraId="577798ED"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 xml:space="preserve">Hvis det er klarlagt at det foreligger skriftlig dokumentasjon </w:t>
      </w:r>
      <w:r w:rsidR="00503DAF" w:rsidRPr="0060216E">
        <w:rPr>
          <w:rFonts w:eastAsia="Times New Roman"/>
          <w:lang w:val="nb-NO" w:eastAsia="nb-NO"/>
        </w:rPr>
        <w:t xml:space="preserve">(f.eks. referat fra samhandlingsmøter eller fra byggemøter) </w:t>
      </w:r>
      <w:r w:rsidRPr="0060216E">
        <w:rPr>
          <w:rFonts w:eastAsia="Times New Roman"/>
          <w:lang w:val="nb-NO" w:eastAsia="nb-NO"/>
        </w:rPr>
        <w:t>på at avviket representer en type mangel som tidligere har vært omtalt av byggherren som en risiko som entreprenøren burde ha tatt hensyn til i sitt ledelsessystem for kvalitet, skal det det gjennomføres en økonomisk sanksjon slik</w:t>
      </w:r>
      <w:r w:rsidR="00503DAF" w:rsidRPr="0060216E">
        <w:rPr>
          <w:rFonts w:eastAsia="Times New Roman"/>
          <w:lang w:val="nb-NO" w:eastAsia="nb-NO"/>
        </w:rPr>
        <w:t xml:space="preserve"> det fremgår av pkt. 4.4 under. </w:t>
      </w:r>
      <w:r w:rsidRPr="0060216E">
        <w:rPr>
          <w:rFonts w:eastAsia="Times New Roman"/>
          <w:lang w:val="nb-NO" w:eastAsia="nb-NO"/>
        </w:rPr>
        <w:t xml:space="preserve">Dessuten skal entreprenøren anmodes om å </w:t>
      </w:r>
      <w:r w:rsidR="0001039D">
        <w:rPr>
          <w:rFonts w:eastAsia="Times New Roman"/>
          <w:lang w:val="nb-NO" w:eastAsia="nb-NO"/>
        </w:rPr>
        <w:t xml:space="preserve">vurdere endringer i </w:t>
      </w:r>
      <w:r w:rsidRPr="0060216E">
        <w:rPr>
          <w:rFonts w:eastAsia="Times New Roman"/>
          <w:lang w:val="nb-NO" w:eastAsia="nb-NO"/>
        </w:rPr>
        <w:t>sitt ledelsessystem for kvalitet slik at tilsvarende mangel ikke gjentas</w:t>
      </w:r>
      <w:r w:rsidR="00DA3B66">
        <w:rPr>
          <w:rFonts w:eastAsia="Times New Roman"/>
          <w:lang w:val="nb-NO" w:eastAsia="nb-NO"/>
        </w:rPr>
        <w:t xml:space="preserve">. </w:t>
      </w:r>
      <w:r w:rsidR="000948E5">
        <w:rPr>
          <w:rFonts w:eastAsia="Times New Roman"/>
          <w:lang w:val="nb-NO" w:eastAsia="nb-NO"/>
        </w:rPr>
        <w:t>Entreprenøren</w:t>
      </w:r>
      <w:r w:rsidR="00DA3B66">
        <w:rPr>
          <w:rFonts w:eastAsia="Times New Roman"/>
          <w:lang w:val="nb-NO" w:eastAsia="nb-NO"/>
        </w:rPr>
        <w:t xml:space="preserve"> skal også </w:t>
      </w:r>
      <w:r w:rsidRPr="0060216E">
        <w:rPr>
          <w:rFonts w:eastAsia="Times New Roman"/>
          <w:lang w:val="nb-NO" w:eastAsia="nb-NO"/>
        </w:rPr>
        <w:t>informere byggherren om hvordan denne forespørselen blir håndtert og fulgt opp.</w:t>
      </w:r>
    </w:p>
    <w:p w14:paraId="2232921E" w14:textId="77777777" w:rsidR="00F912B9" w:rsidRPr="0060216E" w:rsidRDefault="00F912B9" w:rsidP="00F912B9">
      <w:pPr>
        <w:spacing w:after="0" w:line="240" w:lineRule="auto"/>
        <w:rPr>
          <w:rFonts w:eastAsia="Times New Roman"/>
          <w:lang w:val="nb-NO" w:eastAsia="nb-NO"/>
        </w:rPr>
      </w:pPr>
    </w:p>
    <w:p w14:paraId="091C5075"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Hvis byggherren</w:t>
      </w:r>
      <w:r w:rsidR="000948E5">
        <w:rPr>
          <w:rFonts w:eastAsia="Times New Roman"/>
          <w:lang w:val="nb-NO" w:eastAsia="nb-NO"/>
        </w:rPr>
        <w:t>, f.eks. i samhandlingsfasen før kontraktsoppstart,</w:t>
      </w:r>
      <w:r w:rsidRPr="0060216E">
        <w:rPr>
          <w:rFonts w:eastAsia="Times New Roman"/>
          <w:lang w:val="nb-NO" w:eastAsia="nb-NO"/>
        </w:rPr>
        <w:t xml:space="preserve"> har unnlatt å informere entreprenøren om at det foreligger en risiko for manglende oppfyllelse av kontrakten, er det viktig at byggherren tar nødvendig initiativ overfor entreprenøren slik at tilsvarende mangler ikke opptrer på nytt. Dette gjøres ved å be entreprenøren om å legge fram en vurdering om en senere gjentagelse av lignende type mangel kan forhindres gjennom en endring av ledelsessystemet for kvalitet. Hvis forbedring kan skje gjennom en endring av ledelsessystemet for kvalitet, anmodes entreprenøren om å gjennomføre dette. Jf. NS-EN ISO 9001:2015 pkt. 6.3</w:t>
      </w:r>
      <w:r w:rsidR="000948E5">
        <w:rPr>
          <w:rFonts w:eastAsia="Times New Roman"/>
          <w:lang w:val="nb-NO" w:eastAsia="nb-NO"/>
        </w:rPr>
        <w:t xml:space="preserve"> evt. 2008 utgavens pkt. 8.5.2 og 8.5.3</w:t>
      </w:r>
      <w:r w:rsidRPr="0060216E">
        <w:rPr>
          <w:rFonts w:eastAsia="Times New Roman"/>
          <w:lang w:val="nb-NO" w:eastAsia="nb-NO"/>
        </w:rPr>
        <w:t xml:space="preserve">. Det skal i så fall avtales når og hvordan gjennomføring av </w:t>
      </w:r>
      <w:r w:rsidR="00503DAF" w:rsidRPr="0060216E">
        <w:rPr>
          <w:rFonts w:eastAsia="Times New Roman"/>
          <w:lang w:val="nb-NO" w:eastAsia="nb-NO"/>
        </w:rPr>
        <w:t>entreprenørens planlagte forbedring</w:t>
      </w:r>
      <w:r w:rsidRPr="0060216E">
        <w:rPr>
          <w:rFonts w:eastAsia="Times New Roman"/>
          <w:lang w:val="nb-NO" w:eastAsia="nb-NO"/>
        </w:rPr>
        <w:t xml:space="preserve"> skal </w:t>
      </w:r>
      <w:r w:rsidR="00503DAF" w:rsidRPr="0060216E">
        <w:rPr>
          <w:rFonts w:eastAsia="Times New Roman"/>
          <w:lang w:val="nb-NO" w:eastAsia="nb-NO"/>
        </w:rPr>
        <w:t>behandles</w:t>
      </w:r>
      <w:r w:rsidRPr="0060216E">
        <w:rPr>
          <w:rFonts w:eastAsia="Times New Roman"/>
          <w:lang w:val="nb-NO" w:eastAsia="nb-NO"/>
        </w:rPr>
        <w:t xml:space="preserve"> i byggemøte. Det skal også avtales hvordan </w:t>
      </w:r>
      <w:r w:rsidR="00503DAF" w:rsidRPr="0060216E">
        <w:rPr>
          <w:rFonts w:eastAsia="Times New Roman"/>
          <w:lang w:val="nb-NO" w:eastAsia="nb-NO"/>
        </w:rPr>
        <w:t>den planlagte forbedringen</w:t>
      </w:r>
      <w:r w:rsidRPr="0060216E">
        <w:rPr>
          <w:rFonts w:eastAsia="Times New Roman"/>
          <w:lang w:val="nb-NO" w:eastAsia="nb-NO"/>
        </w:rPr>
        <w:t xml:space="preserve"> </w:t>
      </w:r>
      <w:r w:rsidR="00503DAF" w:rsidRPr="0060216E">
        <w:rPr>
          <w:rFonts w:eastAsia="Times New Roman"/>
          <w:lang w:val="nb-NO" w:eastAsia="nb-NO"/>
        </w:rPr>
        <w:t>skal</w:t>
      </w:r>
      <w:r w:rsidRPr="0060216E">
        <w:rPr>
          <w:rFonts w:eastAsia="Times New Roman"/>
          <w:lang w:val="nb-NO" w:eastAsia="nb-NO"/>
        </w:rPr>
        <w:t xml:space="preserve"> dokumenteres overfor byggherren, jf. ISO 9001:2015 pkt. 8.2.4. </w:t>
      </w:r>
      <w:r w:rsidR="000948E5">
        <w:rPr>
          <w:rFonts w:eastAsia="Times New Roman"/>
          <w:lang w:val="nb-NO" w:eastAsia="nb-NO"/>
        </w:rPr>
        <w:t xml:space="preserve">evt. 2008 utgavens pkt. 8.5.3 bokstav d). </w:t>
      </w:r>
      <w:r w:rsidR="00503DAF" w:rsidRPr="0060216E">
        <w:rPr>
          <w:rFonts w:eastAsia="Times New Roman"/>
          <w:lang w:val="nb-NO" w:eastAsia="nb-NO"/>
        </w:rPr>
        <w:t>D</w:t>
      </w:r>
      <w:r w:rsidRPr="0060216E">
        <w:rPr>
          <w:rFonts w:eastAsia="Times New Roman"/>
          <w:lang w:val="nb-NO" w:eastAsia="nb-NO"/>
        </w:rPr>
        <w:t xml:space="preserve">okumentasjonen </w:t>
      </w:r>
      <w:r w:rsidR="00503DAF" w:rsidRPr="0060216E">
        <w:rPr>
          <w:rFonts w:eastAsia="Times New Roman"/>
          <w:lang w:val="nb-NO" w:eastAsia="nb-NO"/>
        </w:rPr>
        <w:t>på planlagt</w:t>
      </w:r>
      <w:r w:rsidR="000948E5">
        <w:rPr>
          <w:rFonts w:eastAsia="Times New Roman"/>
          <w:lang w:val="nb-NO" w:eastAsia="nb-NO"/>
        </w:rPr>
        <w:t xml:space="preserve"> og senere gjennomført</w:t>
      </w:r>
      <w:r w:rsidR="00503DAF" w:rsidRPr="0060216E">
        <w:rPr>
          <w:rFonts w:eastAsia="Times New Roman"/>
          <w:lang w:val="nb-NO" w:eastAsia="nb-NO"/>
        </w:rPr>
        <w:t xml:space="preserve"> forbedring </w:t>
      </w:r>
      <w:r w:rsidRPr="0060216E">
        <w:rPr>
          <w:rFonts w:eastAsia="Times New Roman"/>
          <w:lang w:val="nb-NO" w:eastAsia="nb-NO"/>
        </w:rPr>
        <w:t xml:space="preserve">skal være et vedlegg til referatet fra byggemøtet hvor denne dokumentasjonen blir presentert og gjennomgått. </w:t>
      </w:r>
    </w:p>
    <w:p w14:paraId="1E475DE4" w14:textId="77777777" w:rsidR="00F912B9" w:rsidRPr="0060216E" w:rsidRDefault="00F912B9" w:rsidP="00F912B9">
      <w:pPr>
        <w:spacing w:after="0" w:line="240" w:lineRule="auto"/>
        <w:rPr>
          <w:rFonts w:eastAsia="Times New Roman"/>
          <w:lang w:val="nb-NO" w:eastAsia="nb-NO"/>
        </w:rPr>
      </w:pPr>
    </w:p>
    <w:p w14:paraId="32E9AEF3" w14:textId="77777777" w:rsidR="00F912B9" w:rsidRDefault="00F912B9" w:rsidP="00F912B9">
      <w:pPr>
        <w:spacing w:after="0" w:line="240" w:lineRule="auto"/>
        <w:rPr>
          <w:rFonts w:eastAsia="Times New Roman"/>
          <w:lang w:val="nb-NO" w:eastAsia="nb-NO"/>
        </w:rPr>
      </w:pPr>
      <w:r w:rsidRPr="0060216E">
        <w:rPr>
          <w:rFonts w:eastAsia="Times New Roman"/>
          <w:lang w:val="nb-NO" w:eastAsia="nb-NO"/>
        </w:rPr>
        <w:t xml:space="preserve">Når entreprenøren medvirker til at det skjer </w:t>
      </w:r>
      <w:r w:rsidR="0001039D">
        <w:rPr>
          <w:rFonts w:eastAsia="Times New Roman"/>
          <w:lang w:val="nb-NO" w:eastAsia="nb-NO"/>
        </w:rPr>
        <w:t xml:space="preserve">hensiktsmessige forbedringer </w:t>
      </w:r>
      <w:r w:rsidRPr="0060216E">
        <w:rPr>
          <w:rFonts w:eastAsia="Times New Roman"/>
          <w:lang w:val="nb-NO" w:eastAsia="nb-NO"/>
        </w:rPr>
        <w:t xml:space="preserve">i entreprenørens ledelsessystem for kvalitet, </w:t>
      </w:r>
      <w:r w:rsidR="00190FD5">
        <w:rPr>
          <w:rFonts w:eastAsia="Times New Roman"/>
          <w:lang w:val="nb-NO" w:eastAsia="nb-NO"/>
        </w:rPr>
        <w:t>kan</w:t>
      </w:r>
      <w:r w:rsidRPr="0060216E">
        <w:rPr>
          <w:rFonts w:eastAsia="Times New Roman"/>
          <w:lang w:val="nb-NO" w:eastAsia="nb-NO"/>
        </w:rPr>
        <w:t xml:space="preserve"> byggherrens behandling av den aktuelle mangelen </w:t>
      </w:r>
      <w:r w:rsidR="00190FD5">
        <w:rPr>
          <w:rFonts w:eastAsia="Times New Roman"/>
          <w:lang w:val="nb-NO" w:eastAsia="nb-NO"/>
        </w:rPr>
        <w:t xml:space="preserve">avsluttes </w:t>
      </w:r>
      <w:r w:rsidR="000948E5">
        <w:rPr>
          <w:rFonts w:eastAsia="Times New Roman"/>
          <w:lang w:val="nb-NO" w:eastAsia="nb-NO"/>
        </w:rPr>
        <w:t xml:space="preserve">etter det tidspunktet hvor det foreligger dokumentasjon på gjennomført forbedring. Resultatet av en slik behandling er at byggherren konkluderer med at det foreligger en mangel uten sanksjon. </w:t>
      </w:r>
      <w:r w:rsidRPr="0060216E">
        <w:rPr>
          <w:rFonts w:eastAsia="Times New Roman"/>
          <w:lang w:val="nb-NO" w:eastAsia="nb-NO"/>
        </w:rPr>
        <w:t>En slik beslutning skal fremgå i et byggemøtereferat sammen med begrunnelsen for beslutningen</w:t>
      </w:r>
      <w:r w:rsidR="000948E5">
        <w:rPr>
          <w:rFonts w:eastAsia="Times New Roman"/>
          <w:lang w:val="nb-NO" w:eastAsia="nb-NO"/>
        </w:rPr>
        <w:t xml:space="preserve"> og dessuten registreres i ELRAPP, jf. pkt.</w:t>
      </w:r>
      <w:r w:rsidR="00190FD5">
        <w:rPr>
          <w:rFonts w:eastAsia="Times New Roman"/>
          <w:lang w:val="nb-NO" w:eastAsia="nb-NO"/>
        </w:rPr>
        <w:t xml:space="preserve"> </w:t>
      </w:r>
      <w:r w:rsidR="00190FD5">
        <w:rPr>
          <w:rFonts w:eastAsia="Times New Roman"/>
          <w:lang w:val="nb-NO" w:eastAsia="nb-NO"/>
        </w:rPr>
        <w:fldChar w:fldCharType="begin"/>
      </w:r>
      <w:r w:rsidR="00190FD5">
        <w:rPr>
          <w:rFonts w:eastAsia="Times New Roman"/>
          <w:lang w:val="nb-NO" w:eastAsia="nb-NO"/>
        </w:rPr>
        <w:instrText xml:space="preserve"> REF _Ref476643732 \r \h </w:instrText>
      </w:r>
      <w:r w:rsidR="00190FD5">
        <w:rPr>
          <w:rFonts w:eastAsia="Times New Roman"/>
          <w:lang w:val="nb-NO" w:eastAsia="nb-NO"/>
        </w:rPr>
      </w:r>
      <w:r w:rsidR="00190FD5">
        <w:rPr>
          <w:rFonts w:eastAsia="Times New Roman"/>
          <w:lang w:val="nb-NO" w:eastAsia="nb-NO"/>
        </w:rPr>
        <w:fldChar w:fldCharType="separate"/>
      </w:r>
      <w:r w:rsidR="00497C29">
        <w:rPr>
          <w:rFonts w:eastAsia="Times New Roman"/>
          <w:lang w:val="nb-NO" w:eastAsia="nb-NO"/>
        </w:rPr>
        <w:t>3.14</w:t>
      </w:r>
      <w:r w:rsidR="00190FD5">
        <w:rPr>
          <w:rFonts w:eastAsia="Times New Roman"/>
          <w:lang w:val="nb-NO" w:eastAsia="nb-NO"/>
        </w:rPr>
        <w:fldChar w:fldCharType="end"/>
      </w:r>
      <w:r w:rsidR="00190FD5">
        <w:rPr>
          <w:rFonts w:eastAsia="Times New Roman"/>
          <w:lang w:val="nb-NO" w:eastAsia="nb-NO"/>
        </w:rPr>
        <w:t xml:space="preserve"> i SOPP.</w:t>
      </w:r>
      <w:r w:rsidRPr="0060216E">
        <w:rPr>
          <w:rFonts w:eastAsia="Times New Roman"/>
          <w:lang w:val="nb-NO" w:eastAsia="nb-NO"/>
        </w:rPr>
        <w:t xml:space="preserve"> </w:t>
      </w:r>
    </w:p>
    <w:p w14:paraId="49E95FD1" w14:textId="77777777" w:rsidR="00503DAF" w:rsidRPr="0060216E" w:rsidRDefault="00503DAF" w:rsidP="00F912B9">
      <w:pPr>
        <w:spacing w:after="0" w:line="240" w:lineRule="auto"/>
        <w:rPr>
          <w:rFonts w:eastAsia="Times New Roman"/>
          <w:lang w:val="nb-NO" w:eastAsia="nb-NO"/>
        </w:rPr>
      </w:pPr>
    </w:p>
    <w:p w14:paraId="190DAFF7" w14:textId="77777777" w:rsidR="00190FD5" w:rsidRPr="008C5925" w:rsidRDefault="00316BF4" w:rsidP="00190FD5">
      <w:pPr>
        <w:spacing w:after="0" w:line="240" w:lineRule="auto"/>
        <w:rPr>
          <w:rFonts w:eastAsia="Times New Roman"/>
          <w:lang w:val="nb-NO" w:eastAsia="nb-NO"/>
        </w:rPr>
      </w:pPr>
      <w:r w:rsidRPr="0060216E">
        <w:rPr>
          <w:rFonts w:eastAsia="Times New Roman"/>
          <w:lang w:val="nb-NO" w:eastAsia="nb-NO"/>
        </w:rPr>
        <w:t xml:space="preserve">Hvis entreprenøren ikke følger opp </w:t>
      </w:r>
      <w:r w:rsidR="00190FD5">
        <w:rPr>
          <w:rFonts w:eastAsia="Times New Roman"/>
          <w:lang w:val="nb-NO" w:eastAsia="nb-NO"/>
        </w:rPr>
        <w:t xml:space="preserve">tiltak om </w:t>
      </w:r>
      <w:r w:rsidR="0001039D">
        <w:rPr>
          <w:rFonts w:eastAsia="Times New Roman"/>
          <w:lang w:val="nb-NO" w:eastAsia="nb-NO"/>
        </w:rPr>
        <w:t>nødvendige forbedringer i sitt ledelsessystem for kvalitet</w:t>
      </w:r>
      <w:r w:rsidRPr="0060216E">
        <w:rPr>
          <w:rFonts w:eastAsia="Times New Roman"/>
          <w:lang w:val="nb-NO" w:eastAsia="nb-NO"/>
        </w:rPr>
        <w:t>, skal det gjennomføres sanksjoner</w:t>
      </w:r>
      <w:r w:rsidR="00C22B43">
        <w:rPr>
          <w:rFonts w:eastAsia="Times New Roman"/>
          <w:lang w:val="nb-NO" w:eastAsia="nb-NO"/>
        </w:rPr>
        <w:t>.</w:t>
      </w:r>
      <w:r w:rsidR="00190FD5" w:rsidRPr="00190FD5">
        <w:rPr>
          <w:rFonts w:eastAsia="Times New Roman"/>
          <w:lang w:val="nb-NO" w:eastAsia="nb-NO"/>
        </w:rPr>
        <w:t xml:space="preserve"> </w:t>
      </w:r>
      <w:r w:rsidR="00190FD5" w:rsidRPr="0060216E">
        <w:rPr>
          <w:rFonts w:eastAsia="Times New Roman"/>
          <w:lang w:val="nb-NO" w:eastAsia="nb-NO"/>
        </w:rPr>
        <w:t xml:space="preserve">På dette grunnlaget skal det gjennomføres </w:t>
      </w:r>
      <w:r w:rsidR="00190FD5">
        <w:rPr>
          <w:rFonts w:eastAsia="Times New Roman"/>
          <w:lang w:val="nb-NO" w:eastAsia="nb-NO"/>
        </w:rPr>
        <w:t xml:space="preserve">to </w:t>
      </w:r>
      <w:r w:rsidR="00190FD5" w:rsidRPr="0060216E">
        <w:rPr>
          <w:rFonts w:eastAsia="Times New Roman"/>
          <w:lang w:val="nb-NO" w:eastAsia="nb-NO"/>
        </w:rPr>
        <w:t>sanksjoner</w:t>
      </w:r>
      <w:r w:rsidR="00190FD5">
        <w:rPr>
          <w:rFonts w:eastAsia="Times New Roman"/>
          <w:lang w:val="nb-NO" w:eastAsia="nb-NO"/>
        </w:rPr>
        <w:t xml:space="preserve"> på grunnlag av:</w:t>
      </w:r>
      <w:r w:rsidR="00190FD5">
        <w:rPr>
          <w:rFonts w:eastAsia="Times New Roman"/>
          <w:lang w:val="nb-NO" w:eastAsia="nb-NO"/>
        </w:rPr>
        <w:br/>
      </w:r>
    </w:p>
    <w:p w14:paraId="3D2464CE" w14:textId="77777777" w:rsidR="00190FD5" w:rsidRPr="008C5925" w:rsidRDefault="00190FD5" w:rsidP="00190FD5">
      <w:pPr>
        <w:pStyle w:val="Listeavsnitt"/>
        <w:numPr>
          <w:ilvl w:val="0"/>
          <w:numId w:val="26"/>
        </w:numPr>
        <w:rPr>
          <w:sz w:val="22"/>
          <w:szCs w:val="22"/>
          <w:lang w:val="nb-NO"/>
        </w:rPr>
      </w:pPr>
      <w:r w:rsidRPr="008C5925">
        <w:rPr>
          <w:sz w:val="22"/>
          <w:szCs w:val="22"/>
          <w:lang w:val="nb-NO"/>
        </w:rPr>
        <w:t>Mangel i utførelsen</w:t>
      </w:r>
    </w:p>
    <w:p w14:paraId="383C1704" w14:textId="77777777" w:rsidR="00190FD5" w:rsidRPr="008C5925" w:rsidRDefault="00190FD5" w:rsidP="00190FD5">
      <w:pPr>
        <w:pStyle w:val="Listeavsnitt"/>
        <w:numPr>
          <w:ilvl w:val="0"/>
          <w:numId w:val="26"/>
        </w:numPr>
        <w:rPr>
          <w:sz w:val="22"/>
          <w:szCs w:val="22"/>
          <w:lang w:val="nb-NO"/>
        </w:rPr>
      </w:pPr>
      <w:r w:rsidRPr="008C5925">
        <w:rPr>
          <w:sz w:val="22"/>
          <w:szCs w:val="22"/>
          <w:lang w:val="nb-NO"/>
        </w:rPr>
        <w:t>Administrativ mangel for manglende gjennomføring av nødvendige forbedringer i ledelsessystemet for kvalitet</w:t>
      </w:r>
    </w:p>
    <w:p w14:paraId="744BC8AB" w14:textId="77777777" w:rsidR="00F912B9" w:rsidRPr="0060216E" w:rsidRDefault="00F912B9" w:rsidP="00F912B9">
      <w:pPr>
        <w:spacing w:after="0" w:line="240" w:lineRule="auto"/>
        <w:rPr>
          <w:rFonts w:eastAsia="Times New Roman"/>
          <w:lang w:val="nb-NO" w:eastAsia="nb-NO"/>
        </w:rPr>
      </w:pPr>
    </w:p>
    <w:p w14:paraId="1A5E4E9F" w14:textId="77777777" w:rsidR="00F912B9" w:rsidRPr="0060216E" w:rsidRDefault="00F912B9" w:rsidP="0060216E">
      <w:pPr>
        <w:pStyle w:val="Overskrift7"/>
        <w:rPr>
          <w:rFonts w:eastAsia="Times New Roman"/>
          <w:lang w:eastAsia="nb-NO"/>
        </w:rPr>
      </w:pPr>
      <w:r w:rsidRPr="0060216E">
        <w:rPr>
          <w:rFonts w:eastAsia="Times New Roman"/>
          <w:lang w:eastAsia="nb-NO"/>
        </w:rPr>
        <w:t>4.3 Behandling av mangler som har oppstått tidligere</w:t>
      </w:r>
    </w:p>
    <w:p w14:paraId="2EFADF09"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 xml:space="preserve">Hvis entreprenøren tidligere har gjort endringer i sitt ledelsessystem for kvalitet som er </w:t>
      </w:r>
      <w:r w:rsidR="00190FD5">
        <w:rPr>
          <w:rFonts w:eastAsia="Times New Roman"/>
          <w:lang w:val="nb-NO" w:eastAsia="nb-NO"/>
        </w:rPr>
        <w:t xml:space="preserve">avtalt med </w:t>
      </w:r>
      <w:r w:rsidRPr="0060216E">
        <w:rPr>
          <w:rFonts w:eastAsia="Times New Roman"/>
          <w:lang w:val="nb-NO" w:eastAsia="nb-NO"/>
        </w:rPr>
        <w:t>byggherren</w:t>
      </w:r>
      <w:r w:rsidR="00503DAF" w:rsidRPr="0060216E">
        <w:rPr>
          <w:rFonts w:eastAsia="Times New Roman"/>
          <w:lang w:val="nb-NO" w:eastAsia="nb-NO"/>
        </w:rPr>
        <w:t>,</w:t>
      </w:r>
      <w:r w:rsidRPr="0060216E">
        <w:rPr>
          <w:rFonts w:eastAsia="Times New Roman"/>
          <w:lang w:val="nb-NO" w:eastAsia="nb-NO"/>
        </w:rPr>
        <w:t xml:space="preserve"> skal </w:t>
      </w:r>
      <w:r w:rsidR="00190FD5">
        <w:rPr>
          <w:rFonts w:eastAsia="Times New Roman"/>
          <w:lang w:val="nb-NO" w:eastAsia="nb-NO"/>
        </w:rPr>
        <w:t>partene</w:t>
      </w:r>
      <w:r w:rsidRPr="0060216E">
        <w:rPr>
          <w:rFonts w:eastAsia="Times New Roman"/>
          <w:lang w:val="nb-NO" w:eastAsia="nb-NO"/>
        </w:rPr>
        <w:t xml:space="preserve"> vurdere om</w:t>
      </w:r>
      <w:r w:rsidR="0001039D">
        <w:rPr>
          <w:rFonts w:eastAsia="Times New Roman"/>
          <w:lang w:val="nb-NO" w:eastAsia="nb-NO"/>
        </w:rPr>
        <w:t xml:space="preserve"> det er hensiktsmessig å gjøre ytterligere forbedringer i entreprenørens ledelsessystem for kvalitet</w:t>
      </w:r>
      <w:r w:rsidRPr="0060216E">
        <w:rPr>
          <w:rFonts w:eastAsia="Times New Roman"/>
          <w:lang w:val="nb-NO" w:eastAsia="nb-NO"/>
        </w:rPr>
        <w:t xml:space="preserve">. I så fall bør byggherren </w:t>
      </w:r>
      <w:r w:rsidR="008C5925">
        <w:rPr>
          <w:rFonts w:eastAsia="Times New Roman"/>
          <w:lang w:val="nb-NO" w:eastAsia="nb-NO"/>
        </w:rPr>
        <w:t xml:space="preserve">avvente iverksettelse av </w:t>
      </w:r>
      <w:r w:rsidRPr="0060216E">
        <w:rPr>
          <w:rFonts w:eastAsia="Times New Roman"/>
          <w:lang w:val="nb-NO" w:eastAsia="nb-NO"/>
        </w:rPr>
        <w:t>økonomiske sanksjoner</w:t>
      </w:r>
      <w:r w:rsidR="008C5925">
        <w:rPr>
          <w:rFonts w:eastAsia="Times New Roman"/>
          <w:lang w:val="nb-NO" w:eastAsia="nb-NO"/>
        </w:rPr>
        <w:t>.</w:t>
      </w:r>
      <w:r w:rsidRPr="0060216E">
        <w:rPr>
          <w:rFonts w:eastAsia="Times New Roman"/>
          <w:lang w:val="nb-NO" w:eastAsia="nb-NO"/>
        </w:rPr>
        <w:t xml:space="preserve"> </w:t>
      </w:r>
    </w:p>
    <w:p w14:paraId="694B3BBA" w14:textId="77777777" w:rsidR="00F912B9" w:rsidRPr="0060216E" w:rsidRDefault="00F912B9" w:rsidP="00F912B9">
      <w:pPr>
        <w:spacing w:after="0" w:line="240" w:lineRule="auto"/>
        <w:rPr>
          <w:rFonts w:eastAsia="Times New Roman"/>
          <w:lang w:val="nb-NO" w:eastAsia="nb-NO"/>
        </w:rPr>
      </w:pPr>
    </w:p>
    <w:p w14:paraId="063F3826" w14:textId="77777777" w:rsidR="00F912B9" w:rsidRDefault="005611E4" w:rsidP="00F912B9">
      <w:pPr>
        <w:spacing w:after="0" w:line="240" w:lineRule="auto"/>
        <w:rPr>
          <w:rFonts w:eastAsia="Times New Roman"/>
          <w:lang w:val="nb-NO" w:eastAsia="nb-NO"/>
        </w:rPr>
      </w:pPr>
      <w:r w:rsidRPr="0060216E">
        <w:rPr>
          <w:rFonts w:eastAsia="Times New Roman"/>
          <w:lang w:val="nb-NO" w:eastAsia="nb-NO"/>
        </w:rPr>
        <w:t>E</w:t>
      </w:r>
      <w:r w:rsidR="00F912B9" w:rsidRPr="0060216E">
        <w:rPr>
          <w:rFonts w:eastAsia="Times New Roman"/>
          <w:lang w:val="nb-NO" w:eastAsia="nb-NO"/>
        </w:rPr>
        <w:t xml:space="preserve">ntreprenøren </w:t>
      </w:r>
      <w:r w:rsidRPr="0060216E">
        <w:rPr>
          <w:rFonts w:eastAsia="Times New Roman"/>
          <w:lang w:val="nb-NO" w:eastAsia="nb-NO"/>
        </w:rPr>
        <w:t xml:space="preserve">skal </w:t>
      </w:r>
      <w:r w:rsidR="00F912B9" w:rsidRPr="0060216E">
        <w:rPr>
          <w:rFonts w:eastAsia="Times New Roman"/>
          <w:lang w:val="nb-NO" w:eastAsia="nb-NO"/>
        </w:rPr>
        <w:t xml:space="preserve">på nytt </w:t>
      </w:r>
      <w:r w:rsidR="008C5925">
        <w:rPr>
          <w:rFonts w:eastAsia="Times New Roman"/>
          <w:lang w:val="nb-NO" w:eastAsia="nb-NO"/>
        </w:rPr>
        <w:t xml:space="preserve">få anledning til </w:t>
      </w:r>
      <w:r w:rsidR="00F912B9" w:rsidRPr="0060216E">
        <w:rPr>
          <w:rFonts w:eastAsia="Times New Roman"/>
          <w:lang w:val="nb-NO" w:eastAsia="nb-NO"/>
        </w:rPr>
        <w:t xml:space="preserve">å gjennomføre endringer i sitt ledelsessystem for kvalitet. </w:t>
      </w:r>
    </w:p>
    <w:p w14:paraId="4259BAA8" w14:textId="77777777" w:rsidR="008C5925" w:rsidRPr="0060216E" w:rsidRDefault="008C5925" w:rsidP="00F912B9">
      <w:pPr>
        <w:spacing w:after="0" w:line="240" w:lineRule="auto"/>
        <w:rPr>
          <w:rFonts w:eastAsia="Times New Roman"/>
          <w:lang w:val="nb-NO" w:eastAsia="nb-NO"/>
        </w:rPr>
      </w:pPr>
    </w:p>
    <w:p w14:paraId="075AA95C"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 xml:space="preserve">Byggherren skal sørge for å </w:t>
      </w:r>
      <w:r w:rsidR="00190FD5">
        <w:rPr>
          <w:rFonts w:eastAsia="Times New Roman"/>
          <w:lang w:val="nb-NO" w:eastAsia="nb-NO"/>
        </w:rPr>
        <w:t>få fremlagt planer på planlagt forbedring innen avtalt frist og dessuten dokumentasjon på gjennomført forbedring</w:t>
      </w:r>
      <w:r w:rsidRPr="0060216E">
        <w:rPr>
          <w:rFonts w:eastAsia="Times New Roman"/>
          <w:lang w:val="nb-NO" w:eastAsia="nb-NO"/>
        </w:rPr>
        <w:t xml:space="preserve">. Når </w:t>
      </w:r>
      <w:r w:rsidR="00190FD5">
        <w:rPr>
          <w:rFonts w:eastAsia="Times New Roman"/>
          <w:lang w:val="nb-NO" w:eastAsia="nb-NO"/>
        </w:rPr>
        <w:t>dokumentasjon på gjennomført forbedring skjer som avtalt</w:t>
      </w:r>
      <w:r w:rsidRPr="0060216E">
        <w:rPr>
          <w:rFonts w:eastAsia="Times New Roman"/>
          <w:lang w:val="nb-NO" w:eastAsia="nb-NO"/>
        </w:rPr>
        <w:t>, kan byggherrens arbeid med å følge opp d</w:t>
      </w:r>
      <w:r w:rsidR="008C5925">
        <w:rPr>
          <w:rFonts w:eastAsia="Times New Roman"/>
          <w:lang w:val="nb-NO" w:eastAsia="nb-NO"/>
        </w:rPr>
        <w:t>en aktuelle mangelen avsluttes</w:t>
      </w:r>
      <w:r w:rsidR="00497FAA">
        <w:rPr>
          <w:rFonts w:eastAsia="Times New Roman"/>
          <w:lang w:val="nb-NO" w:eastAsia="nb-NO"/>
        </w:rPr>
        <w:t xml:space="preserve">. Resultatet av en slik behandling er at byggherren konkluderer med at det foreligger en mangel uten sanksjon. </w:t>
      </w:r>
      <w:r w:rsidR="00497FAA" w:rsidRPr="0060216E">
        <w:rPr>
          <w:rFonts w:eastAsia="Times New Roman"/>
          <w:lang w:val="nb-NO" w:eastAsia="nb-NO"/>
        </w:rPr>
        <w:t>En slik beslutning skal fremgå i et byggemøtereferat sammen med begrunnelsen for beslutningen</w:t>
      </w:r>
      <w:r w:rsidR="00497FAA">
        <w:rPr>
          <w:rFonts w:eastAsia="Times New Roman"/>
          <w:lang w:val="nb-NO" w:eastAsia="nb-NO"/>
        </w:rPr>
        <w:t xml:space="preserve"> og dessuten registreres i ELRAPP, jf. pkt. </w:t>
      </w:r>
      <w:r w:rsidR="00497FAA">
        <w:rPr>
          <w:rFonts w:eastAsia="Times New Roman"/>
          <w:lang w:val="nb-NO" w:eastAsia="nb-NO"/>
        </w:rPr>
        <w:fldChar w:fldCharType="begin"/>
      </w:r>
      <w:r w:rsidR="00497FAA">
        <w:rPr>
          <w:rFonts w:eastAsia="Times New Roman"/>
          <w:lang w:val="nb-NO" w:eastAsia="nb-NO"/>
        </w:rPr>
        <w:instrText xml:space="preserve"> REF _Ref476643732 \r \h </w:instrText>
      </w:r>
      <w:r w:rsidR="00497FAA">
        <w:rPr>
          <w:rFonts w:eastAsia="Times New Roman"/>
          <w:lang w:val="nb-NO" w:eastAsia="nb-NO"/>
        </w:rPr>
      </w:r>
      <w:r w:rsidR="00497FAA">
        <w:rPr>
          <w:rFonts w:eastAsia="Times New Roman"/>
          <w:lang w:val="nb-NO" w:eastAsia="nb-NO"/>
        </w:rPr>
        <w:fldChar w:fldCharType="separate"/>
      </w:r>
      <w:r w:rsidR="00497C29">
        <w:rPr>
          <w:rFonts w:eastAsia="Times New Roman"/>
          <w:lang w:val="nb-NO" w:eastAsia="nb-NO"/>
        </w:rPr>
        <w:t>3.14</w:t>
      </w:r>
      <w:r w:rsidR="00497FAA">
        <w:rPr>
          <w:rFonts w:eastAsia="Times New Roman"/>
          <w:lang w:val="nb-NO" w:eastAsia="nb-NO"/>
        </w:rPr>
        <w:fldChar w:fldCharType="end"/>
      </w:r>
      <w:r w:rsidR="00497FAA">
        <w:rPr>
          <w:rFonts w:eastAsia="Times New Roman"/>
          <w:lang w:val="nb-NO" w:eastAsia="nb-NO"/>
        </w:rPr>
        <w:t xml:space="preserve"> i SOPP.</w:t>
      </w:r>
      <w:r w:rsidR="00497FAA" w:rsidRPr="0060216E">
        <w:rPr>
          <w:rFonts w:eastAsia="Times New Roman"/>
          <w:lang w:val="nb-NO" w:eastAsia="nb-NO"/>
        </w:rPr>
        <w:t xml:space="preserve"> </w:t>
      </w:r>
    </w:p>
    <w:p w14:paraId="3C1FD83C" w14:textId="77777777" w:rsidR="00F912B9" w:rsidRPr="0060216E" w:rsidRDefault="00F912B9" w:rsidP="00F912B9">
      <w:pPr>
        <w:spacing w:after="0" w:line="240" w:lineRule="auto"/>
        <w:rPr>
          <w:rFonts w:eastAsia="Times New Roman"/>
          <w:lang w:val="nb-NO" w:eastAsia="nb-NO"/>
        </w:rPr>
      </w:pPr>
    </w:p>
    <w:p w14:paraId="2CB736E9" w14:textId="77777777" w:rsidR="008C5925" w:rsidRPr="008C5925" w:rsidRDefault="00F912B9" w:rsidP="00F912B9">
      <w:pPr>
        <w:spacing w:after="0" w:line="240" w:lineRule="auto"/>
        <w:rPr>
          <w:rFonts w:eastAsia="Times New Roman"/>
          <w:lang w:val="nb-NO" w:eastAsia="nb-NO"/>
        </w:rPr>
      </w:pPr>
      <w:r w:rsidRPr="0060216E">
        <w:rPr>
          <w:rFonts w:eastAsia="Times New Roman"/>
          <w:lang w:val="nb-NO" w:eastAsia="nb-NO"/>
        </w:rPr>
        <w:t>Hvis byggherren konstaterer at det foreligger en mangel samtidig som det ikke er mulig å avtale eller få gjennomført endringer i ledelsessystemet for kvalitet som er tilfredsstillende</w:t>
      </w:r>
      <w:r w:rsidR="00497FAA">
        <w:rPr>
          <w:rFonts w:eastAsia="Times New Roman"/>
          <w:lang w:val="nb-NO" w:eastAsia="nb-NO"/>
        </w:rPr>
        <w:t xml:space="preserve"> innen avtalte frister</w:t>
      </w:r>
      <w:r w:rsidRPr="0060216E">
        <w:rPr>
          <w:rFonts w:eastAsia="Times New Roman"/>
          <w:lang w:val="nb-NO" w:eastAsia="nb-NO"/>
        </w:rPr>
        <w:t>, skal entreprenøren ilegges sanksjon</w:t>
      </w:r>
      <w:r w:rsidR="008C5925">
        <w:rPr>
          <w:rFonts w:eastAsia="Times New Roman"/>
          <w:lang w:val="nb-NO" w:eastAsia="nb-NO"/>
        </w:rPr>
        <w:t>er</w:t>
      </w:r>
      <w:r w:rsidRPr="0060216E">
        <w:rPr>
          <w:rFonts w:eastAsia="Times New Roman"/>
          <w:lang w:val="nb-NO" w:eastAsia="nb-NO"/>
        </w:rPr>
        <w:t xml:space="preserve"> som beskrevet i pkt. 4.4 under. Byggherren må påse at begrunnelsen for dette fremgår i byggemøtereferatet.</w:t>
      </w:r>
      <w:r w:rsidR="005611E4" w:rsidRPr="0060216E">
        <w:rPr>
          <w:rFonts w:eastAsia="Times New Roman"/>
          <w:lang w:val="nb-NO" w:eastAsia="nb-NO"/>
        </w:rPr>
        <w:t xml:space="preserve"> På dette grunnlaget skal det gjennomføres </w:t>
      </w:r>
      <w:r w:rsidR="008C5925">
        <w:rPr>
          <w:rFonts w:eastAsia="Times New Roman"/>
          <w:lang w:val="nb-NO" w:eastAsia="nb-NO"/>
        </w:rPr>
        <w:t xml:space="preserve">to </w:t>
      </w:r>
      <w:r w:rsidR="005611E4" w:rsidRPr="0060216E">
        <w:rPr>
          <w:rFonts w:eastAsia="Times New Roman"/>
          <w:lang w:val="nb-NO" w:eastAsia="nb-NO"/>
        </w:rPr>
        <w:t>sanksjoner</w:t>
      </w:r>
      <w:r w:rsidR="008C5925">
        <w:rPr>
          <w:rFonts w:eastAsia="Times New Roman"/>
          <w:lang w:val="nb-NO" w:eastAsia="nb-NO"/>
        </w:rPr>
        <w:t xml:space="preserve"> på grunnlag av:</w:t>
      </w:r>
      <w:r w:rsidR="008C5925">
        <w:rPr>
          <w:rFonts w:eastAsia="Times New Roman"/>
          <w:lang w:val="nb-NO" w:eastAsia="nb-NO"/>
        </w:rPr>
        <w:br/>
      </w:r>
    </w:p>
    <w:p w14:paraId="0BC25C91" w14:textId="77777777" w:rsidR="008C5925" w:rsidRPr="008C5925" w:rsidRDefault="008C5925" w:rsidP="008C5925">
      <w:pPr>
        <w:pStyle w:val="Listeavsnitt"/>
        <w:numPr>
          <w:ilvl w:val="0"/>
          <w:numId w:val="26"/>
        </w:numPr>
        <w:rPr>
          <w:sz w:val="22"/>
          <w:szCs w:val="22"/>
          <w:lang w:val="nb-NO"/>
        </w:rPr>
      </w:pPr>
      <w:r w:rsidRPr="008C5925">
        <w:rPr>
          <w:sz w:val="22"/>
          <w:szCs w:val="22"/>
          <w:lang w:val="nb-NO"/>
        </w:rPr>
        <w:t>Mangel i utførelsen</w:t>
      </w:r>
    </w:p>
    <w:p w14:paraId="3A65EAF0" w14:textId="77777777" w:rsidR="008C5925" w:rsidRPr="008C5925" w:rsidRDefault="008C5925" w:rsidP="008C5925">
      <w:pPr>
        <w:pStyle w:val="Listeavsnitt"/>
        <w:numPr>
          <w:ilvl w:val="0"/>
          <w:numId w:val="26"/>
        </w:numPr>
        <w:rPr>
          <w:sz w:val="22"/>
          <w:szCs w:val="22"/>
          <w:lang w:val="nb-NO"/>
        </w:rPr>
      </w:pPr>
      <w:r w:rsidRPr="008C5925">
        <w:rPr>
          <w:sz w:val="22"/>
          <w:szCs w:val="22"/>
          <w:lang w:val="nb-NO"/>
        </w:rPr>
        <w:t>Administrativ mangel for manglende gjennomføring av nødvendige forbedringer i ledelsessystemet for kvalitet</w:t>
      </w:r>
    </w:p>
    <w:p w14:paraId="72F2BEDE" w14:textId="77777777" w:rsidR="00F912B9" w:rsidRPr="0060216E" w:rsidRDefault="00F912B9" w:rsidP="00F912B9">
      <w:pPr>
        <w:spacing w:after="0" w:line="240" w:lineRule="auto"/>
        <w:rPr>
          <w:rFonts w:eastAsia="Times New Roman"/>
          <w:lang w:val="nb-NO" w:eastAsia="nb-NO"/>
        </w:rPr>
      </w:pPr>
    </w:p>
    <w:p w14:paraId="65914800" w14:textId="77777777" w:rsidR="00F912B9" w:rsidRPr="0060216E" w:rsidRDefault="00F912B9" w:rsidP="0060216E">
      <w:pPr>
        <w:pStyle w:val="Overskrift7"/>
        <w:rPr>
          <w:rFonts w:eastAsia="Times New Roman"/>
          <w:lang w:eastAsia="nb-NO"/>
        </w:rPr>
      </w:pPr>
      <w:r w:rsidRPr="0060216E">
        <w:rPr>
          <w:rFonts w:eastAsia="Times New Roman"/>
          <w:lang w:eastAsia="nb-NO"/>
        </w:rPr>
        <w:t>4.4 Fastsettelse av størrelsen på et trekk for den aktuelle mangelen</w:t>
      </w:r>
    </w:p>
    <w:p w14:paraId="118423DC" w14:textId="77777777" w:rsidR="00F912B9" w:rsidRPr="0060216E" w:rsidRDefault="00F912B9" w:rsidP="00F912B9">
      <w:pPr>
        <w:keepNext/>
        <w:keepLines/>
        <w:spacing w:after="0" w:line="240" w:lineRule="auto"/>
        <w:rPr>
          <w:rFonts w:eastAsia="Times New Roman"/>
          <w:lang w:val="nb-NO" w:eastAsia="nb-NO"/>
        </w:rPr>
      </w:pPr>
      <w:r w:rsidRPr="0060216E">
        <w:rPr>
          <w:rFonts w:eastAsia="Times New Roman"/>
          <w:lang w:val="nb-NO" w:eastAsia="nb-NO"/>
        </w:rPr>
        <w:t>Det skal gjennomføres en beregning som forklart i punkt 6 i dette dokumentet. Denne beregningen skal være en støtte i byggherrens vurdering av hvor stort det økonomiske trekket skal være.</w:t>
      </w:r>
    </w:p>
    <w:p w14:paraId="15606C11" w14:textId="77777777" w:rsidR="00F912B9" w:rsidRPr="0060216E" w:rsidRDefault="00F912B9" w:rsidP="00F912B9">
      <w:pPr>
        <w:keepNext/>
        <w:keepLines/>
        <w:spacing w:after="0" w:line="240" w:lineRule="auto"/>
        <w:rPr>
          <w:rFonts w:eastAsia="Times New Roman"/>
          <w:lang w:val="nb-NO" w:eastAsia="nb-NO"/>
        </w:rPr>
      </w:pPr>
    </w:p>
    <w:p w14:paraId="2F1E840B" w14:textId="77777777" w:rsidR="00F912B9" w:rsidRPr="0060216E" w:rsidRDefault="00F912B9" w:rsidP="00F912B9">
      <w:pPr>
        <w:keepNext/>
        <w:keepLines/>
        <w:spacing w:after="0" w:line="240" w:lineRule="auto"/>
        <w:rPr>
          <w:rFonts w:eastAsia="Times New Roman"/>
          <w:lang w:val="nb-NO" w:eastAsia="nb-NO"/>
        </w:rPr>
      </w:pPr>
      <w:r w:rsidRPr="0060216E">
        <w:rPr>
          <w:rFonts w:eastAsia="Times New Roman"/>
          <w:lang w:val="nb-NO" w:eastAsia="nb-NO"/>
        </w:rPr>
        <w:t>Byggherren må gjøre en rimelighetsbetraktning av resultatet fra beregningen, og fastsette trekkets størrelse ut fra hva som ansees som rimelig når en vurderer mangelens alvorlighetsgrad, konsekvens for trafikantene, kapitalforringelse og entre</w:t>
      </w:r>
      <w:r w:rsidRPr="0060216E">
        <w:rPr>
          <w:rFonts w:eastAsia="Times New Roman"/>
          <w:lang w:val="nb-NO" w:eastAsia="nb-NO"/>
        </w:rPr>
        <w:softHyphen/>
        <w:t>prenørens besparelse. Byggherren må påse at trekket overstiger den besparelsen som entreprenøren har ved å levere et produkt med mangel.</w:t>
      </w:r>
    </w:p>
    <w:p w14:paraId="40BC78DB" w14:textId="77777777" w:rsidR="00F912B9" w:rsidRPr="0060216E" w:rsidRDefault="00F912B9" w:rsidP="00F912B9">
      <w:pPr>
        <w:keepNext/>
        <w:keepLines/>
        <w:spacing w:after="0" w:line="240" w:lineRule="auto"/>
        <w:rPr>
          <w:rFonts w:eastAsia="Times New Roman"/>
          <w:lang w:val="nb-NO" w:eastAsia="nb-NO"/>
        </w:rPr>
      </w:pPr>
    </w:p>
    <w:p w14:paraId="197541C0"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 xml:space="preserve">Byggherren legger fram sine vurderinger i byggemøte slik at entreprenøren kan gi en tilbakemelding på disse. Deretter tar byggherren beslutning om trekk i oppgjøret skal gjennomføres. </w:t>
      </w:r>
    </w:p>
    <w:p w14:paraId="42683492" w14:textId="77777777" w:rsidR="00F912B9" w:rsidRPr="0060216E" w:rsidRDefault="00F912B9" w:rsidP="00F912B9">
      <w:pPr>
        <w:spacing w:after="0" w:line="240" w:lineRule="auto"/>
        <w:rPr>
          <w:rFonts w:eastAsia="Times New Roman"/>
          <w:lang w:val="nb-NO" w:eastAsia="nb-NO"/>
        </w:rPr>
      </w:pPr>
    </w:p>
    <w:p w14:paraId="32B5AC5E" w14:textId="77777777" w:rsidR="00F912B9" w:rsidRPr="0060216E" w:rsidRDefault="00F912B9" w:rsidP="00780288">
      <w:pPr>
        <w:pStyle w:val="Overskrift7"/>
        <w:keepNext/>
        <w:keepLines/>
        <w:rPr>
          <w:rFonts w:eastAsia="Times New Roman"/>
          <w:lang w:eastAsia="nb-NO"/>
        </w:rPr>
      </w:pPr>
      <w:r w:rsidRPr="0060216E">
        <w:rPr>
          <w:rFonts w:eastAsia="Times New Roman"/>
          <w:lang w:eastAsia="nb-NO"/>
        </w:rPr>
        <w:t>4.5 Håndtering av manglende aksept fra entreprenøren</w:t>
      </w:r>
    </w:p>
    <w:p w14:paraId="7EA25821" w14:textId="77777777" w:rsidR="00F912B9" w:rsidRPr="0060216E" w:rsidRDefault="00F912B9" w:rsidP="00780288">
      <w:pPr>
        <w:keepNext/>
        <w:keepLines/>
        <w:autoSpaceDE w:val="0"/>
        <w:autoSpaceDN w:val="0"/>
        <w:adjustRightInd w:val="0"/>
        <w:spacing w:after="0" w:line="240" w:lineRule="auto"/>
        <w:rPr>
          <w:rFonts w:eastAsia="Times New Roman"/>
          <w:lang w:val="nb-NO" w:eastAsia="nb-NO"/>
        </w:rPr>
      </w:pPr>
      <w:r w:rsidRPr="0060216E">
        <w:rPr>
          <w:rFonts w:eastAsia="Times New Roman"/>
          <w:lang w:val="nb-NO" w:eastAsia="nb-NO"/>
        </w:rPr>
        <w:t>Hvis kontraktspartene ikke oppnår enighet om en sanksjon som byggherren har bestemt, må byggherren bestrebe å oppnå en enighet slik det fremgår av kap. C2 pkt. 9 i kontrakten.</w:t>
      </w:r>
    </w:p>
    <w:p w14:paraId="351BDCDB" w14:textId="77777777" w:rsidR="00F912B9" w:rsidRPr="0060216E" w:rsidRDefault="00F912B9" w:rsidP="00F912B9">
      <w:pPr>
        <w:autoSpaceDE w:val="0"/>
        <w:autoSpaceDN w:val="0"/>
        <w:adjustRightInd w:val="0"/>
        <w:spacing w:after="0" w:line="240" w:lineRule="auto"/>
        <w:rPr>
          <w:rFonts w:eastAsia="Times New Roman"/>
          <w:lang w:val="nb-NO" w:eastAsia="nb-NO"/>
        </w:rPr>
      </w:pPr>
    </w:p>
    <w:p w14:paraId="08F48292" w14:textId="77777777" w:rsidR="00F912B9" w:rsidRPr="0060216E" w:rsidRDefault="00F912B9" w:rsidP="0060216E">
      <w:pPr>
        <w:pStyle w:val="Overskrift7"/>
        <w:rPr>
          <w:rFonts w:eastAsia="Times New Roman"/>
          <w:lang w:eastAsia="nb-NO"/>
        </w:rPr>
      </w:pPr>
      <w:r w:rsidRPr="0060216E">
        <w:rPr>
          <w:rFonts w:eastAsia="Times New Roman"/>
          <w:lang w:eastAsia="nb-NO"/>
        </w:rPr>
        <w:t>4.6 Spesielle forhold</w:t>
      </w:r>
    </w:p>
    <w:p w14:paraId="2741D9AE" w14:textId="77777777" w:rsidR="00F912B9" w:rsidRPr="0060216E" w:rsidRDefault="00F912B9" w:rsidP="00F912B9">
      <w:pPr>
        <w:keepNext/>
        <w:keepLines/>
        <w:spacing w:after="0" w:line="240" w:lineRule="auto"/>
        <w:rPr>
          <w:rFonts w:eastAsia="Times New Roman"/>
          <w:u w:val="single"/>
          <w:lang w:val="nb-NO" w:eastAsia="nb-NO"/>
        </w:rPr>
      </w:pPr>
      <w:r w:rsidRPr="0060216E">
        <w:rPr>
          <w:rFonts w:eastAsia="Times New Roman"/>
          <w:u w:val="single"/>
          <w:lang w:val="nb-NO" w:eastAsia="nb-NO"/>
        </w:rPr>
        <w:t>Riksveg/fylkesveg</w:t>
      </w:r>
    </w:p>
    <w:p w14:paraId="2448BC5C" w14:textId="77777777" w:rsidR="00F912B9" w:rsidRPr="0060216E" w:rsidRDefault="00F912B9" w:rsidP="00F912B9">
      <w:pPr>
        <w:keepNext/>
        <w:keepLines/>
        <w:spacing w:after="0" w:line="240" w:lineRule="auto"/>
        <w:rPr>
          <w:rFonts w:eastAsia="Times New Roman"/>
          <w:lang w:val="nb-NO" w:eastAsia="nb-NO"/>
        </w:rPr>
      </w:pPr>
      <w:r w:rsidRPr="0060216E">
        <w:rPr>
          <w:rFonts w:eastAsia="Times New Roman"/>
          <w:lang w:val="nb-NO" w:eastAsia="nb-NO"/>
        </w:rPr>
        <w:t>Trekk skal plasseres på den vegtypen hvor mangelen som utløste trekket, forekom.</w:t>
      </w:r>
    </w:p>
    <w:p w14:paraId="156EC83A" w14:textId="77777777" w:rsidR="00F912B9" w:rsidRPr="0060216E" w:rsidRDefault="00F912B9" w:rsidP="00F912B9">
      <w:pPr>
        <w:keepNext/>
        <w:keepLines/>
        <w:spacing w:after="0" w:line="240" w:lineRule="auto"/>
        <w:rPr>
          <w:rFonts w:eastAsia="Times New Roman"/>
          <w:lang w:val="nb-NO" w:eastAsia="nb-NO"/>
        </w:rPr>
      </w:pPr>
    </w:p>
    <w:p w14:paraId="56041264" w14:textId="77777777" w:rsidR="00F912B9" w:rsidRPr="0060216E" w:rsidRDefault="00F912B9" w:rsidP="00F912B9">
      <w:pPr>
        <w:keepNext/>
        <w:keepLines/>
        <w:spacing w:after="0" w:line="240" w:lineRule="auto"/>
        <w:rPr>
          <w:rFonts w:eastAsia="Times New Roman"/>
          <w:lang w:val="nb-NO" w:eastAsia="nb-NO"/>
        </w:rPr>
      </w:pPr>
      <w:r w:rsidRPr="0060216E">
        <w:rPr>
          <w:rFonts w:eastAsia="Times New Roman"/>
          <w:lang w:val="nb-NO" w:eastAsia="nb-NO"/>
        </w:rPr>
        <w:t>Dersom mangelen som medfører trekk, er knyttet til både riksveg og fylkesveg, (for eksempel administrativ mangel) må byggherren foreta en skjønnsmessig fordeling mellom vegtypene. Det skal utstedes en kreditnota for hver vegtype.</w:t>
      </w:r>
    </w:p>
    <w:p w14:paraId="75425E71" w14:textId="77777777" w:rsidR="00F912B9" w:rsidRPr="0060216E" w:rsidRDefault="00F912B9" w:rsidP="00F912B9">
      <w:pPr>
        <w:spacing w:after="0" w:line="240" w:lineRule="auto"/>
        <w:rPr>
          <w:rFonts w:eastAsia="Times New Roman"/>
          <w:lang w:val="nb-NO" w:eastAsia="nb-NO"/>
        </w:rPr>
      </w:pPr>
    </w:p>
    <w:p w14:paraId="0E2E0645" w14:textId="77777777" w:rsidR="00F912B9" w:rsidRPr="0060216E" w:rsidRDefault="00F912B9" w:rsidP="0060216E">
      <w:pPr>
        <w:pStyle w:val="Overskrift6"/>
        <w:rPr>
          <w:rFonts w:eastAsia="Times New Roman"/>
          <w:lang w:eastAsia="nb-NO"/>
        </w:rPr>
      </w:pPr>
      <w:r w:rsidRPr="0060216E">
        <w:rPr>
          <w:rFonts w:eastAsia="Times New Roman"/>
          <w:lang w:eastAsia="nb-NO"/>
        </w:rPr>
        <w:t>Loggføring av mangler/sanksjoner</w:t>
      </w:r>
    </w:p>
    <w:p w14:paraId="16B34A3A" w14:textId="77777777" w:rsidR="00F912B9" w:rsidRPr="0060216E" w:rsidRDefault="005611E4" w:rsidP="00F912B9">
      <w:pPr>
        <w:spacing w:after="0" w:line="240" w:lineRule="auto"/>
        <w:rPr>
          <w:rFonts w:eastAsia="Times New Roman"/>
          <w:lang w:val="nb-NO" w:eastAsia="nb-NO"/>
        </w:rPr>
      </w:pPr>
      <w:r w:rsidRPr="0060216E">
        <w:rPr>
          <w:rFonts w:eastAsia="Times New Roman"/>
          <w:lang w:val="nb-NO" w:eastAsia="nb-NO"/>
        </w:rPr>
        <w:t>Det skal føres oversikt i ELRAPP</w:t>
      </w:r>
      <w:r w:rsidR="00F912B9" w:rsidRPr="0060216E">
        <w:rPr>
          <w:rFonts w:eastAsia="Times New Roman"/>
          <w:lang w:val="nb-NO" w:eastAsia="nb-NO"/>
        </w:rPr>
        <w:t xml:space="preserve"> over ferdig behandlede saker som har medført</w:t>
      </w:r>
      <w:r w:rsidR="00002787">
        <w:rPr>
          <w:rFonts w:eastAsia="Times New Roman"/>
          <w:lang w:val="nb-NO" w:eastAsia="nb-NO"/>
        </w:rPr>
        <w:t xml:space="preserve"> sanksjon overfor entreprenøren, jf. SOPP pkt. </w:t>
      </w:r>
      <w:r w:rsidR="00002787">
        <w:rPr>
          <w:rFonts w:eastAsia="Times New Roman"/>
          <w:lang w:val="nb-NO" w:eastAsia="nb-NO"/>
        </w:rPr>
        <w:fldChar w:fldCharType="begin"/>
      </w:r>
      <w:r w:rsidR="00002787">
        <w:rPr>
          <w:rFonts w:eastAsia="Times New Roman"/>
          <w:lang w:val="nb-NO" w:eastAsia="nb-NO"/>
        </w:rPr>
        <w:instrText xml:space="preserve"> REF _Ref476643732 \r \h </w:instrText>
      </w:r>
      <w:r w:rsidR="00002787">
        <w:rPr>
          <w:rFonts w:eastAsia="Times New Roman"/>
          <w:lang w:val="nb-NO" w:eastAsia="nb-NO"/>
        </w:rPr>
      </w:r>
      <w:r w:rsidR="00002787">
        <w:rPr>
          <w:rFonts w:eastAsia="Times New Roman"/>
          <w:lang w:val="nb-NO" w:eastAsia="nb-NO"/>
        </w:rPr>
        <w:fldChar w:fldCharType="separate"/>
      </w:r>
      <w:r w:rsidR="00497C29">
        <w:rPr>
          <w:rFonts w:eastAsia="Times New Roman"/>
          <w:lang w:val="nb-NO" w:eastAsia="nb-NO"/>
        </w:rPr>
        <w:t>3.14</w:t>
      </w:r>
      <w:r w:rsidR="00002787">
        <w:rPr>
          <w:rFonts w:eastAsia="Times New Roman"/>
          <w:lang w:val="nb-NO" w:eastAsia="nb-NO"/>
        </w:rPr>
        <w:fldChar w:fldCharType="end"/>
      </w:r>
      <w:r w:rsidR="00002787">
        <w:rPr>
          <w:rFonts w:eastAsia="Times New Roman"/>
          <w:lang w:val="nb-NO" w:eastAsia="nb-NO"/>
        </w:rPr>
        <w:t>.</w:t>
      </w:r>
    </w:p>
    <w:p w14:paraId="77335FA5" w14:textId="77777777" w:rsidR="00F912B9" w:rsidRPr="0060216E" w:rsidRDefault="00F912B9" w:rsidP="00F912B9">
      <w:pPr>
        <w:spacing w:after="0" w:line="240" w:lineRule="auto"/>
        <w:rPr>
          <w:rFonts w:eastAsia="Times New Roman"/>
          <w:lang w:val="nb-NO" w:eastAsia="nb-NO"/>
        </w:rPr>
      </w:pPr>
    </w:p>
    <w:p w14:paraId="08E92F36" w14:textId="77777777" w:rsidR="00F912B9" w:rsidRPr="0060216E" w:rsidRDefault="00F912B9" w:rsidP="00F912B9">
      <w:pPr>
        <w:spacing w:after="0" w:line="240" w:lineRule="auto"/>
        <w:rPr>
          <w:rFonts w:eastAsia="Times New Roman"/>
          <w:lang w:val="nb-NO" w:eastAsia="nb-NO"/>
        </w:rPr>
      </w:pPr>
    </w:p>
    <w:p w14:paraId="74C4DE3D" w14:textId="77777777" w:rsidR="00F912B9" w:rsidRPr="0060216E" w:rsidRDefault="00F912B9" w:rsidP="0060216E">
      <w:pPr>
        <w:pStyle w:val="Overskrift6"/>
        <w:rPr>
          <w:rFonts w:eastAsia="Times New Roman"/>
          <w:lang w:eastAsia="nb-NO"/>
        </w:rPr>
      </w:pPr>
      <w:r w:rsidRPr="0060216E">
        <w:rPr>
          <w:rFonts w:eastAsia="Times New Roman"/>
          <w:lang w:eastAsia="nb-NO"/>
        </w:rPr>
        <w:t>Fastlegging av trekk for mangel</w:t>
      </w:r>
    </w:p>
    <w:p w14:paraId="3F8ED022" w14:textId="77777777" w:rsidR="00F912B9" w:rsidRPr="0060216E" w:rsidRDefault="00F912B9" w:rsidP="00F912B9">
      <w:pPr>
        <w:spacing w:after="0" w:line="240" w:lineRule="auto"/>
        <w:rPr>
          <w:rFonts w:eastAsia="Times New Roman"/>
          <w:b/>
          <w:bCs/>
          <w:lang w:val="nb-NO" w:eastAsia="nb-NO"/>
        </w:rPr>
      </w:pPr>
      <w:r w:rsidRPr="0060216E">
        <w:rPr>
          <w:rFonts w:eastAsia="Times New Roman"/>
          <w:b/>
          <w:bCs/>
          <w:lang w:val="nb-NO" w:eastAsia="nb-NO"/>
        </w:rPr>
        <w:t>Trekkpoeng: Konsekvens og alvorlighetsgrad</w:t>
      </w:r>
    </w:p>
    <w:p w14:paraId="64D3797F"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Trekkpoeng for en mangel fastlegges ved en vurdering av hvilke konsekvenser mangelen har for brukere og byggherre samt mangelens alvorlighetsgrad. For å beregne dette, gjøres en beregning som vist under:</w:t>
      </w:r>
    </w:p>
    <w:p w14:paraId="1FE8F27A" w14:textId="77777777" w:rsidR="00F912B9" w:rsidRPr="0060216E" w:rsidRDefault="00F912B9" w:rsidP="00F912B9">
      <w:pPr>
        <w:spacing w:after="0" w:line="240" w:lineRule="auto"/>
        <w:rPr>
          <w:rFonts w:eastAsia="Times New Roman"/>
          <w:lang w:val="nb-NO" w:eastAsia="nb-NO"/>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2520"/>
        <w:gridCol w:w="1620"/>
      </w:tblGrid>
      <w:tr w:rsidR="00F912B9" w:rsidRPr="0060216E" w14:paraId="7701C3DC" w14:textId="77777777" w:rsidTr="00F912B9">
        <w:tc>
          <w:tcPr>
            <w:tcW w:w="5148" w:type="dxa"/>
            <w:vAlign w:val="center"/>
          </w:tcPr>
          <w:p w14:paraId="46AAF708"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Konsekvens for:</w:t>
            </w:r>
          </w:p>
          <w:p w14:paraId="27D3B70A"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ab/>
              <w:t>eller</w:t>
            </w:r>
          </w:p>
          <w:p w14:paraId="0021B8E7"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Forhold knyttet til:</w:t>
            </w:r>
          </w:p>
        </w:tc>
        <w:tc>
          <w:tcPr>
            <w:tcW w:w="2520" w:type="dxa"/>
          </w:tcPr>
          <w:p w14:paraId="28BF2739"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 xml:space="preserve">Veger med </w:t>
            </w:r>
          </w:p>
          <w:p w14:paraId="48507D1D"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ÅDT &gt; 5000</w:t>
            </w:r>
          </w:p>
        </w:tc>
        <w:tc>
          <w:tcPr>
            <w:tcW w:w="1620" w:type="dxa"/>
          </w:tcPr>
          <w:p w14:paraId="52DCADBB"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Andre veger</w:t>
            </w:r>
          </w:p>
        </w:tc>
      </w:tr>
      <w:tr w:rsidR="00F912B9" w:rsidRPr="0060216E" w14:paraId="375D28BD" w14:textId="77777777" w:rsidTr="00F912B9">
        <w:tc>
          <w:tcPr>
            <w:tcW w:w="5148" w:type="dxa"/>
          </w:tcPr>
          <w:p w14:paraId="19C3C277"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Trafikksikkerhet, framkommelighet</w:t>
            </w:r>
          </w:p>
        </w:tc>
        <w:tc>
          <w:tcPr>
            <w:tcW w:w="2520" w:type="dxa"/>
            <w:vAlign w:val="center"/>
          </w:tcPr>
          <w:p w14:paraId="0608064E"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Vekt = 4</w:t>
            </w:r>
          </w:p>
        </w:tc>
        <w:tc>
          <w:tcPr>
            <w:tcW w:w="1620" w:type="dxa"/>
            <w:vAlign w:val="center"/>
          </w:tcPr>
          <w:p w14:paraId="7CE6A537"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Vekt = 3</w:t>
            </w:r>
          </w:p>
        </w:tc>
      </w:tr>
      <w:tr w:rsidR="00F912B9" w:rsidRPr="0060216E" w14:paraId="427F84EE" w14:textId="77777777" w:rsidTr="00F912B9">
        <w:tc>
          <w:tcPr>
            <w:tcW w:w="5148" w:type="dxa"/>
          </w:tcPr>
          <w:p w14:paraId="0BF0BAF2"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Vegkapital, miljø</w:t>
            </w:r>
          </w:p>
          <w:p w14:paraId="2D40990D"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Entreprenørens kvalitetssystem</w:t>
            </w:r>
          </w:p>
        </w:tc>
        <w:tc>
          <w:tcPr>
            <w:tcW w:w="2520" w:type="dxa"/>
            <w:vAlign w:val="center"/>
          </w:tcPr>
          <w:p w14:paraId="223C57F9"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Vekt = 2</w:t>
            </w:r>
          </w:p>
        </w:tc>
        <w:tc>
          <w:tcPr>
            <w:tcW w:w="1620" w:type="dxa"/>
            <w:vAlign w:val="center"/>
          </w:tcPr>
          <w:p w14:paraId="0007B38B"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Vekt = 2</w:t>
            </w:r>
          </w:p>
        </w:tc>
      </w:tr>
      <w:tr w:rsidR="00F912B9" w:rsidRPr="0060216E" w14:paraId="736A2CF6" w14:textId="77777777" w:rsidTr="00F912B9">
        <w:tc>
          <w:tcPr>
            <w:tcW w:w="5148" w:type="dxa"/>
          </w:tcPr>
          <w:p w14:paraId="311B8976"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Service, estetikk</w:t>
            </w:r>
          </w:p>
          <w:p w14:paraId="087543AB"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Administrative forhold</w:t>
            </w:r>
          </w:p>
        </w:tc>
        <w:tc>
          <w:tcPr>
            <w:tcW w:w="2520" w:type="dxa"/>
            <w:vAlign w:val="center"/>
          </w:tcPr>
          <w:p w14:paraId="15B1BBC2"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Vekt = 1</w:t>
            </w:r>
          </w:p>
        </w:tc>
        <w:tc>
          <w:tcPr>
            <w:tcW w:w="1620" w:type="dxa"/>
            <w:vAlign w:val="center"/>
          </w:tcPr>
          <w:p w14:paraId="5E7CC3A3"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Vekt = 1</w:t>
            </w:r>
          </w:p>
        </w:tc>
      </w:tr>
    </w:tbl>
    <w:p w14:paraId="4B4BD706" w14:textId="77777777" w:rsidR="00F912B9" w:rsidRPr="0060216E" w:rsidRDefault="00F912B9" w:rsidP="00F912B9">
      <w:pPr>
        <w:spacing w:after="0" w:line="240" w:lineRule="auto"/>
        <w:rPr>
          <w:rFonts w:eastAsia="Times New Roman"/>
          <w:lang w:val="nb-NO" w:eastAsia="nb-NO"/>
        </w:rPr>
      </w:pPr>
    </w:p>
    <w:p w14:paraId="3784CC2F"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Vekter for vanlig forekommende mangler er gitt i egen tabell lenger ned.</w:t>
      </w:r>
    </w:p>
    <w:p w14:paraId="7C99FA17" w14:textId="77777777" w:rsidR="00F912B9" w:rsidRPr="0060216E" w:rsidRDefault="00F912B9" w:rsidP="00F912B9">
      <w:pPr>
        <w:spacing w:after="0" w:line="240" w:lineRule="auto"/>
        <w:rPr>
          <w:rFonts w:eastAsia="Times New Roman"/>
          <w:lang w:val="nb-NO" w:eastAsia="nb-NO"/>
        </w:rPr>
      </w:pPr>
    </w:p>
    <w:p w14:paraId="3A1C4E73"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Vekter som angitt for veger med ÅDT &gt; 5 000, kan også nyttes for andre viktige eller kritiske strekninger. Slike strekninger skal framgå av kontrakten.</w:t>
      </w:r>
    </w:p>
    <w:p w14:paraId="6AFA629F" w14:textId="77777777" w:rsidR="00F912B9" w:rsidRPr="0060216E" w:rsidRDefault="00F912B9" w:rsidP="00F912B9">
      <w:pPr>
        <w:spacing w:after="0" w:line="240" w:lineRule="auto"/>
        <w:rPr>
          <w:rFonts w:eastAsia="Times New Roman"/>
          <w:lang w:val="nb-NO" w:eastAsia="nb-NO"/>
        </w:rPr>
      </w:pPr>
    </w:p>
    <w:p w14:paraId="22A66D97"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For noen objekter/aktiviteter er det angitt flere områder for mangler, for eksempel kan mangel knyttet til et objekt/aktivitet som gir konsekvenser for trafikksikkerhet og framkom</w:t>
      </w:r>
      <w:r w:rsidRPr="0060216E">
        <w:rPr>
          <w:rFonts w:eastAsia="Times New Roman"/>
          <w:lang w:val="nb-NO" w:eastAsia="nb-NO"/>
        </w:rPr>
        <w:softHyphen/>
        <w:t>melighet gis vekttall 3 eller 4, mens mangel på samme objekt/aktivitet med annen konsekvens, for eksempel estetikk, gis vekttall 1.</w:t>
      </w:r>
    </w:p>
    <w:p w14:paraId="65C70F32" w14:textId="77777777" w:rsidR="00F912B9" w:rsidRPr="0060216E" w:rsidRDefault="00F912B9" w:rsidP="00F912B9">
      <w:pPr>
        <w:spacing w:after="0" w:line="240" w:lineRule="auto"/>
        <w:rPr>
          <w:rFonts w:eastAsia="Times New Roman"/>
          <w:lang w:val="nb-NO" w:eastAsia="nb-NO"/>
        </w:rPr>
      </w:pPr>
    </w:p>
    <w:p w14:paraId="209EED19"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Mangelens alvorlighetsgrad skal vurderes av byggherren etter følgende skala:</w:t>
      </w:r>
    </w:p>
    <w:p w14:paraId="0BFA9C32" w14:textId="77777777" w:rsidR="00F912B9" w:rsidRPr="0060216E" w:rsidRDefault="00F912B9" w:rsidP="00F912B9">
      <w:pPr>
        <w:spacing w:after="0" w:line="240" w:lineRule="auto"/>
        <w:rPr>
          <w:rFonts w:eastAsia="Times New Roman"/>
          <w:lang w:val="nb-NO"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8"/>
        <w:gridCol w:w="2300"/>
      </w:tblGrid>
      <w:tr w:rsidR="00F912B9" w:rsidRPr="0060216E" w14:paraId="65AC319F" w14:textId="77777777" w:rsidTr="00F912B9">
        <w:tc>
          <w:tcPr>
            <w:tcW w:w="6228" w:type="dxa"/>
          </w:tcPr>
          <w:p w14:paraId="2846E1EA" w14:textId="77777777" w:rsidR="00F912B9" w:rsidRPr="0060216E" w:rsidRDefault="00F912B9" w:rsidP="00F912B9">
            <w:pPr>
              <w:spacing w:after="0" w:line="240" w:lineRule="auto"/>
              <w:rPr>
                <w:rFonts w:eastAsia="Times New Roman"/>
                <w:u w:val="single"/>
                <w:lang w:val="nb-NO" w:eastAsia="nb-NO"/>
              </w:rPr>
            </w:pPr>
            <w:r w:rsidRPr="0060216E">
              <w:rPr>
                <w:rFonts w:eastAsia="Times New Roman"/>
                <w:u w:val="single"/>
                <w:lang w:val="nb-NO" w:eastAsia="nb-NO"/>
              </w:rPr>
              <w:t>Farlig mangel</w:t>
            </w:r>
          </w:p>
          <w:p w14:paraId="425586E1"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Omfatter mangler som er til fare for trafikanter, naboer eller dyr, eller som kan medføre akutt og omfattende ødeleggelse av vegnettet, tredjeparts eiendom eller ytre miljø.</w:t>
            </w:r>
          </w:p>
          <w:p w14:paraId="66243A68" w14:textId="77777777" w:rsidR="00F912B9" w:rsidRPr="0060216E" w:rsidRDefault="00F912B9" w:rsidP="00F912B9">
            <w:pPr>
              <w:spacing w:after="0" w:line="240" w:lineRule="auto"/>
              <w:rPr>
                <w:rFonts w:eastAsia="Times New Roman"/>
                <w:lang w:val="nb-NO" w:eastAsia="nb-NO"/>
              </w:rPr>
            </w:pPr>
          </w:p>
        </w:tc>
        <w:tc>
          <w:tcPr>
            <w:tcW w:w="2300" w:type="dxa"/>
            <w:vAlign w:val="center"/>
          </w:tcPr>
          <w:p w14:paraId="16E18B5D"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Alvorlighetsgrad = 5</w:t>
            </w:r>
          </w:p>
        </w:tc>
      </w:tr>
      <w:tr w:rsidR="00F912B9" w:rsidRPr="0060216E" w14:paraId="2D5154B9" w14:textId="77777777" w:rsidTr="00F912B9">
        <w:tc>
          <w:tcPr>
            <w:tcW w:w="6228" w:type="dxa"/>
          </w:tcPr>
          <w:p w14:paraId="19F87B81" w14:textId="77777777" w:rsidR="00F912B9" w:rsidRPr="0060216E" w:rsidRDefault="00F912B9" w:rsidP="00F912B9">
            <w:pPr>
              <w:spacing w:after="0" w:line="240" w:lineRule="auto"/>
              <w:rPr>
                <w:rFonts w:eastAsia="Times New Roman"/>
                <w:u w:val="single"/>
                <w:lang w:val="nb-NO" w:eastAsia="nb-NO"/>
              </w:rPr>
            </w:pPr>
            <w:r w:rsidRPr="0060216E">
              <w:rPr>
                <w:rFonts w:eastAsia="Times New Roman"/>
                <w:u w:val="single"/>
                <w:lang w:val="nb-NO" w:eastAsia="nb-NO"/>
              </w:rPr>
              <w:t>Redusert funksjon</w:t>
            </w:r>
          </w:p>
          <w:p w14:paraId="6CA6B610"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Omfatter mangler som reduserer objektets funksjon i forhold til opprinnelig hensikt.</w:t>
            </w:r>
          </w:p>
          <w:p w14:paraId="52A3787A" w14:textId="77777777" w:rsidR="00F912B9" w:rsidRPr="0060216E" w:rsidRDefault="00F912B9" w:rsidP="00F912B9">
            <w:pPr>
              <w:spacing w:after="0" w:line="240" w:lineRule="auto"/>
              <w:rPr>
                <w:rFonts w:eastAsia="Times New Roman"/>
                <w:lang w:val="nb-NO" w:eastAsia="nb-NO"/>
              </w:rPr>
            </w:pPr>
          </w:p>
        </w:tc>
        <w:tc>
          <w:tcPr>
            <w:tcW w:w="2300" w:type="dxa"/>
            <w:vAlign w:val="center"/>
          </w:tcPr>
          <w:p w14:paraId="6451B31D"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Alvorlighetsgrad = 3</w:t>
            </w:r>
          </w:p>
        </w:tc>
      </w:tr>
      <w:tr w:rsidR="00F912B9" w:rsidRPr="0060216E" w14:paraId="10BDF7BC" w14:textId="77777777" w:rsidTr="00F912B9">
        <w:tc>
          <w:tcPr>
            <w:tcW w:w="6228" w:type="dxa"/>
          </w:tcPr>
          <w:p w14:paraId="242C1A58" w14:textId="77777777" w:rsidR="00F912B9" w:rsidRPr="0060216E" w:rsidRDefault="00F912B9" w:rsidP="00F912B9">
            <w:pPr>
              <w:spacing w:after="0" w:line="240" w:lineRule="auto"/>
              <w:rPr>
                <w:rFonts w:eastAsia="Times New Roman"/>
                <w:u w:val="single"/>
                <w:lang w:val="nb-NO" w:eastAsia="nb-NO"/>
              </w:rPr>
            </w:pPr>
            <w:r w:rsidRPr="0060216E">
              <w:rPr>
                <w:rFonts w:eastAsia="Times New Roman"/>
                <w:u w:val="single"/>
                <w:lang w:val="nb-NO" w:eastAsia="nb-NO"/>
              </w:rPr>
              <w:t>Andre mangler</w:t>
            </w:r>
          </w:p>
          <w:p w14:paraId="4AFB7357"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Omfatter andre mangler enn de som er nevnt over.</w:t>
            </w:r>
          </w:p>
          <w:p w14:paraId="2B84B47D" w14:textId="77777777" w:rsidR="00F912B9" w:rsidRPr="0060216E" w:rsidRDefault="00F912B9" w:rsidP="00F912B9">
            <w:pPr>
              <w:spacing w:after="0" w:line="240" w:lineRule="auto"/>
              <w:rPr>
                <w:rFonts w:eastAsia="Times New Roman"/>
                <w:lang w:val="nb-NO" w:eastAsia="nb-NO"/>
              </w:rPr>
            </w:pPr>
          </w:p>
        </w:tc>
        <w:tc>
          <w:tcPr>
            <w:tcW w:w="2300" w:type="dxa"/>
            <w:vAlign w:val="center"/>
          </w:tcPr>
          <w:p w14:paraId="1D0CD7C2"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Alvorlighetsgrad = 1</w:t>
            </w:r>
          </w:p>
        </w:tc>
      </w:tr>
    </w:tbl>
    <w:p w14:paraId="62D59AFF" w14:textId="77777777" w:rsidR="00F912B9" w:rsidRPr="0060216E" w:rsidRDefault="00F912B9" w:rsidP="00F912B9">
      <w:pPr>
        <w:spacing w:after="0" w:line="240" w:lineRule="auto"/>
        <w:rPr>
          <w:rFonts w:eastAsia="Times New Roman"/>
          <w:lang w:val="nb-NO" w:eastAsia="nb-NO"/>
        </w:rPr>
      </w:pPr>
    </w:p>
    <w:p w14:paraId="37A80F37"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Trekkpoeng for mangelen framkommer ved å multiplisere mangelens vekt med alvorlig</w:t>
      </w:r>
      <w:r w:rsidRPr="0060216E">
        <w:rPr>
          <w:rFonts w:eastAsia="Times New Roman"/>
          <w:lang w:val="nb-NO" w:eastAsia="nb-NO"/>
        </w:rPr>
        <w:softHyphen/>
        <w:t>hets</w:t>
      </w:r>
      <w:r w:rsidRPr="0060216E">
        <w:rPr>
          <w:rFonts w:eastAsia="Times New Roman"/>
          <w:lang w:val="nb-NO" w:eastAsia="nb-NO"/>
        </w:rPr>
        <w:softHyphen/>
        <w:t>graden:</w:t>
      </w:r>
    </w:p>
    <w:p w14:paraId="455C7E02" w14:textId="77777777" w:rsidR="00F912B9" w:rsidRPr="0060216E" w:rsidRDefault="00F912B9" w:rsidP="00F912B9">
      <w:pPr>
        <w:spacing w:after="0" w:line="240" w:lineRule="auto"/>
        <w:rPr>
          <w:rFonts w:eastAsia="Times New Roman"/>
          <w:lang w:val="nb-NO" w:eastAsia="nb-NO"/>
        </w:rPr>
      </w:pPr>
    </w:p>
    <w:p w14:paraId="085AE214" w14:textId="77777777" w:rsidR="00F912B9" w:rsidRPr="0060216E" w:rsidRDefault="00F912B9" w:rsidP="00F912B9">
      <w:pPr>
        <w:spacing w:after="0" w:line="240" w:lineRule="auto"/>
        <w:ind w:firstLine="284"/>
        <w:rPr>
          <w:rFonts w:eastAsia="Times New Roman"/>
          <w:lang w:val="nb-NO" w:eastAsia="nb-NO"/>
        </w:rPr>
      </w:pPr>
      <w:r w:rsidRPr="0060216E">
        <w:rPr>
          <w:rFonts w:eastAsia="Times New Roman"/>
          <w:lang w:val="nb-NO" w:eastAsia="nb-NO"/>
        </w:rPr>
        <w:t>Trekkpoeng = Vekt * Alvorlighetsgrad</w:t>
      </w:r>
    </w:p>
    <w:p w14:paraId="219FDA75" w14:textId="77777777" w:rsidR="00F912B9" w:rsidRPr="0060216E" w:rsidRDefault="00F912B9" w:rsidP="00F912B9">
      <w:pPr>
        <w:spacing w:after="0" w:line="240" w:lineRule="auto"/>
        <w:rPr>
          <w:rFonts w:eastAsia="Times New Roman"/>
          <w:lang w:val="nb-NO" w:eastAsia="nb-NO"/>
        </w:rPr>
      </w:pPr>
    </w:p>
    <w:p w14:paraId="0C8C6F08"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Dette gir en resulterende skala for vurdering av mangler fra 1 (1*1) til 20 (4*5).</w:t>
      </w:r>
    </w:p>
    <w:p w14:paraId="028C460D" w14:textId="77777777" w:rsidR="00F912B9" w:rsidRPr="0060216E" w:rsidRDefault="00F912B9" w:rsidP="00F912B9">
      <w:pPr>
        <w:spacing w:after="0" w:line="240" w:lineRule="auto"/>
        <w:rPr>
          <w:rFonts w:eastAsia="Times New Roman"/>
          <w:lang w:val="nb-NO" w:eastAsia="nb-NO"/>
        </w:rPr>
      </w:pPr>
    </w:p>
    <w:p w14:paraId="5A68006B" w14:textId="77777777" w:rsidR="00F912B9" w:rsidRPr="0060216E" w:rsidRDefault="00F912B9" w:rsidP="00F912B9">
      <w:pPr>
        <w:spacing w:after="0" w:line="240" w:lineRule="auto"/>
        <w:rPr>
          <w:rFonts w:eastAsia="Times New Roman"/>
          <w:lang w:val="nb-NO" w:eastAsia="nb-NO"/>
        </w:rPr>
      </w:pPr>
    </w:p>
    <w:p w14:paraId="62E4DC57" w14:textId="77777777" w:rsidR="00F912B9" w:rsidRPr="0060216E" w:rsidRDefault="00F912B9" w:rsidP="00F912B9">
      <w:pPr>
        <w:spacing w:after="0" w:line="240" w:lineRule="auto"/>
        <w:rPr>
          <w:rFonts w:eastAsia="Times New Roman"/>
          <w:b/>
          <w:bCs/>
          <w:lang w:val="nb-NO" w:eastAsia="nb-NO"/>
        </w:rPr>
      </w:pPr>
      <w:r w:rsidRPr="0060216E">
        <w:rPr>
          <w:rFonts w:eastAsia="Times New Roman"/>
          <w:b/>
          <w:bCs/>
          <w:lang w:val="nb-NO" w:eastAsia="nb-NO"/>
        </w:rPr>
        <w:t>Hvordan telle mangler?</w:t>
      </w:r>
    </w:p>
    <w:p w14:paraId="00E5F3CA"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Mangler skal telles i henhold til retningslinjene som er vist i vedlagte tabell.</w:t>
      </w:r>
    </w:p>
    <w:p w14:paraId="10C63B5E" w14:textId="77777777" w:rsidR="00F912B9" w:rsidRPr="0060216E" w:rsidRDefault="00F912B9" w:rsidP="00F912B9">
      <w:pPr>
        <w:spacing w:after="0" w:line="240" w:lineRule="auto"/>
        <w:rPr>
          <w:rFonts w:eastAsia="Times New Roman"/>
          <w:lang w:val="nb-NO" w:eastAsia="nb-NO"/>
        </w:rPr>
      </w:pPr>
    </w:p>
    <w:p w14:paraId="1FE0345B" w14:textId="77777777" w:rsidR="00F912B9" w:rsidRPr="0060216E" w:rsidRDefault="00F912B9" w:rsidP="00F912B9">
      <w:pPr>
        <w:spacing w:after="0" w:line="240" w:lineRule="auto"/>
        <w:rPr>
          <w:rFonts w:eastAsia="Times New Roman"/>
          <w:b/>
          <w:bCs/>
          <w:lang w:val="nb-NO" w:eastAsia="nb-NO"/>
        </w:rPr>
      </w:pPr>
      <w:r w:rsidRPr="0060216E">
        <w:rPr>
          <w:rFonts w:eastAsia="Times New Roman"/>
          <w:b/>
          <w:bCs/>
          <w:lang w:val="nb-NO" w:eastAsia="nb-NO"/>
        </w:rPr>
        <w:t>Måleregler vinterdrift</w:t>
      </w:r>
    </w:p>
    <w:p w14:paraId="774556AB"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Følgende måleregler skal legges til grunn for oppfølging av vinterdrift:</w:t>
      </w:r>
    </w:p>
    <w:p w14:paraId="3A1ACAE1" w14:textId="77777777" w:rsidR="00F912B9" w:rsidRPr="0060216E" w:rsidRDefault="00F912B9" w:rsidP="00F912B9">
      <w:pPr>
        <w:spacing w:after="0" w:line="240" w:lineRule="auto"/>
        <w:rPr>
          <w:rFonts w:eastAsia="Times New Roman"/>
          <w:lang w:val="nb-NO"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8"/>
        <w:gridCol w:w="6483"/>
      </w:tblGrid>
      <w:tr w:rsidR="00F912B9" w:rsidRPr="00773C0C" w14:paraId="25330D4F" w14:textId="77777777" w:rsidTr="00F912B9">
        <w:tc>
          <w:tcPr>
            <w:tcW w:w="2628" w:type="dxa"/>
          </w:tcPr>
          <w:p w14:paraId="30E5F96C"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 xml:space="preserve">Tykkelse på hard snø/is </w:t>
            </w:r>
          </w:p>
        </w:tc>
        <w:tc>
          <w:tcPr>
            <w:tcW w:w="6660" w:type="dxa"/>
          </w:tcPr>
          <w:p w14:paraId="019E7C5B"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Måles mellom sporene eller langs/på kantlinje.</w:t>
            </w:r>
          </w:p>
          <w:p w14:paraId="3815538D" w14:textId="77777777" w:rsidR="00F912B9" w:rsidRPr="0060216E" w:rsidRDefault="00F912B9" w:rsidP="00F912B9">
            <w:pPr>
              <w:spacing w:after="0" w:line="240" w:lineRule="auto"/>
              <w:rPr>
                <w:rFonts w:eastAsia="Times New Roman"/>
                <w:lang w:val="nb-NO" w:eastAsia="nb-NO"/>
              </w:rPr>
            </w:pPr>
          </w:p>
        </w:tc>
      </w:tr>
    </w:tbl>
    <w:p w14:paraId="329260C6" w14:textId="77777777" w:rsidR="00F912B9" w:rsidRPr="0060216E" w:rsidRDefault="00F912B9" w:rsidP="00F912B9">
      <w:pPr>
        <w:spacing w:after="0" w:line="240" w:lineRule="auto"/>
        <w:rPr>
          <w:rFonts w:eastAsia="Times New Roman"/>
          <w:lang w:val="nb-NO" w:eastAsia="nb-NO"/>
        </w:rPr>
      </w:pPr>
    </w:p>
    <w:p w14:paraId="349753F0" w14:textId="77777777" w:rsidR="00F912B9" w:rsidRPr="0060216E" w:rsidRDefault="00F912B9" w:rsidP="00F912B9">
      <w:pPr>
        <w:spacing w:after="0" w:line="240" w:lineRule="auto"/>
        <w:rPr>
          <w:rFonts w:eastAsia="Times New Roman"/>
          <w:lang w:val="nb-NO" w:eastAsia="nb-NO"/>
        </w:rPr>
      </w:pPr>
    </w:p>
    <w:p w14:paraId="2C7BE705" w14:textId="77777777" w:rsidR="00F912B9" w:rsidRPr="0060216E" w:rsidRDefault="00F912B9" w:rsidP="00F912B9">
      <w:pPr>
        <w:keepNext/>
        <w:spacing w:after="0" w:line="240" w:lineRule="auto"/>
        <w:rPr>
          <w:rFonts w:eastAsia="Times New Roman"/>
          <w:b/>
          <w:bCs/>
          <w:lang w:val="nb-NO" w:eastAsia="nb-NO"/>
        </w:rPr>
      </w:pPr>
      <w:r w:rsidRPr="0060216E">
        <w:rPr>
          <w:rFonts w:eastAsia="Times New Roman"/>
          <w:b/>
          <w:bCs/>
          <w:lang w:val="nb-NO" w:eastAsia="nb-NO"/>
        </w:rPr>
        <w:t>Poengverdi</w:t>
      </w:r>
    </w:p>
    <w:p w14:paraId="285A7393"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Trekkpoeng, fastsatt i henhold til metoden beskrevet over, omsettes til trekkbeløp via poengverdien, som er fastsatt til:</w:t>
      </w:r>
    </w:p>
    <w:p w14:paraId="31109031" w14:textId="77777777" w:rsidR="00F912B9" w:rsidRPr="0060216E" w:rsidRDefault="00F912B9" w:rsidP="00F912B9">
      <w:pPr>
        <w:spacing w:after="0" w:line="240" w:lineRule="auto"/>
        <w:rPr>
          <w:rFonts w:eastAsia="Times New Roman"/>
          <w:lang w:val="nb-NO" w:eastAsia="nb-NO"/>
        </w:rPr>
      </w:pPr>
    </w:p>
    <w:p w14:paraId="63786DB5" w14:textId="77777777" w:rsidR="00F912B9" w:rsidRPr="0060216E" w:rsidRDefault="00F912B9" w:rsidP="00F912B9">
      <w:pPr>
        <w:spacing w:after="0" w:line="240" w:lineRule="auto"/>
        <w:ind w:left="284"/>
        <w:rPr>
          <w:rFonts w:eastAsia="Times New Roman"/>
          <w:lang w:val="nb-NO" w:eastAsia="nb-NO"/>
        </w:rPr>
      </w:pPr>
      <w:r w:rsidRPr="0060216E">
        <w:rPr>
          <w:rFonts w:eastAsia="Times New Roman"/>
          <w:lang w:val="nb-NO" w:eastAsia="nb-NO"/>
        </w:rPr>
        <w:t>Poengverdi = 5 000 kr/trekkpoeng</w:t>
      </w:r>
    </w:p>
    <w:p w14:paraId="1E15A4A7" w14:textId="77777777" w:rsidR="00F912B9" w:rsidRPr="0060216E" w:rsidRDefault="00F912B9" w:rsidP="00F912B9">
      <w:pPr>
        <w:spacing w:after="0" w:line="240" w:lineRule="auto"/>
        <w:rPr>
          <w:rFonts w:eastAsia="Times New Roman"/>
          <w:lang w:val="nb-NO" w:eastAsia="nb-NO"/>
        </w:rPr>
      </w:pPr>
    </w:p>
    <w:p w14:paraId="3F5A63B9" w14:textId="77777777" w:rsidR="00F912B9" w:rsidRPr="0060216E" w:rsidRDefault="00F912B9" w:rsidP="00F912B9">
      <w:pPr>
        <w:spacing w:after="0" w:line="240" w:lineRule="auto"/>
        <w:rPr>
          <w:rFonts w:eastAsia="Times New Roman"/>
          <w:lang w:val="nb-NO" w:eastAsia="nb-NO"/>
        </w:rPr>
      </w:pPr>
    </w:p>
    <w:p w14:paraId="09B08DDF" w14:textId="77777777" w:rsidR="00F912B9" w:rsidRPr="0060216E" w:rsidRDefault="00F912B9" w:rsidP="00F912B9">
      <w:pPr>
        <w:spacing w:after="0" w:line="240" w:lineRule="auto"/>
        <w:rPr>
          <w:rFonts w:eastAsia="Times New Roman"/>
          <w:b/>
          <w:bCs/>
          <w:lang w:val="nb-NO" w:eastAsia="nb-NO"/>
        </w:rPr>
      </w:pPr>
      <w:r w:rsidRPr="0060216E">
        <w:rPr>
          <w:rFonts w:eastAsia="Times New Roman"/>
          <w:b/>
          <w:bCs/>
          <w:lang w:val="nb-NO" w:eastAsia="nb-NO"/>
        </w:rPr>
        <w:t>Trekkbeløp</w:t>
      </w:r>
    </w:p>
    <w:p w14:paraId="553F596F"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Trekkbeløp beregnes ved å multiplisere trekkpoeng med poengverdi:</w:t>
      </w:r>
    </w:p>
    <w:p w14:paraId="7A56E4B7" w14:textId="77777777" w:rsidR="00F912B9" w:rsidRPr="0060216E" w:rsidRDefault="00F912B9" w:rsidP="00F912B9">
      <w:pPr>
        <w:spacing w:after="0" w:line="240" w:lineRule="auto"/>
        <w:rPr>
          <w:rFonts w:eastAsia="Times New Roman"/>
          <w:lang w:val="nb-NO" w:eastAsia="nb-NO"/>
        </w:rPr>
      </w:pPr>
    </w:p>
    <w:p w14:paraId="7291482C" w14:textId="77777777" w:rsidR="00F912B9" w:rsidRPr="0060216E" w:rsidRDefault="00F912B9" w:rsidP="00F912B9">
      <w:pPr>
        <w:spacing w:after="0" w:line="240" w:lineRule="auto"/>
        <w:ind w:left="284"/>
        <w:rPr>
          <w:rFonts w:eastAsia="Times New Roman"/>
          <w:lang w:val="nb-NO" w:eastAsia="nb-NO"/>
        </w:rPr>
      </w:pPr>
      <w:r w:rsidRPr="0060216E">
        <w:rPr>
          <w:rFonts w:eastAsia="Times New Roman"/>
          <w:lang w:val="nb-NO" w:eastAsia="nb-NO"/>
        </w:rPr>
        <w:t>Trekkbeløp [kr] = Trekkpoeng * 5 000</w:t>
      </w:r>
    </w:p>
    <w:p w14:paraId="4A8ABE63" w14:textId="77777777" w:rsidR="00F912B9" w:rsidRPr="0060216E" w:rsidRDefault="00F912B9" w:rsidP="00F912B9">
      <w:pPr>
        <w:spacing w:after="0" w:line="240" w:lineRule="auto"/>
        <w:rPr>
          <w:rFonts w:eastAsia="Times New Roman"/>
          <w:lang w:val="nb-NO" w:eastAsia="nb-NO"/>
        </w:rPr>
      </w:pPr>
    </w:p>
    <w:p w14:paraId="47B6C64A" w14:textId="77777777" w:rsidR="00F912B9" w:rsidRPr="0060216E" w:rsidRDefault="00F912B9" w:rsidP="00F912B9">
      <w:pPr>
        <w:spacing w:after="0" w:line="240" w:lineRule="auto"/>
        <w:rPr>
          <w:rFonts w:eastAsia="Times New Roman"/>
          <w:lang w:val="nb-NO" w:eastAsia="nb-NO"/>
        </w:rPr>
      </w:pPr>
    </w:p>
    <w:p w14:paraId="49E1D50E" w14:textId="77777777" w:rsidR="00F912B9" w:rsidRPr="0060216E" w:rsidRDefault="00F912B9" w:rsidP="00F912B9">
      <w:pPr>
        <w:spacing w:after="0" w:line="240" w:lineRule="auto"/>
        <w:rPr>
          <w:rFonts w:eastAsia="Times New Roman"/>
          <w:b/>
          <w:bCs/>
          <w:lang w:val="nb-NO" w:eastAsia="nb-NO"/>
        </w:rPr>
      </w:pPr>
      <w:r w:rsidRPr="0060216E">
        <w:rPr>
          <w:rFonts w:eastAsia="Times New Roman"/>
          <w:b/>
          <w:bCs/>
          <w:lang w:val="nb-NO" w:eastAsia="nb-NO"/>
        </w:rPr>
        <w:t>Minimum trekkbeløp</w:t>
      </w:r>
    </w:p>
    <w:p w14:paraId="77B7618F" w14:textId="77777777" w:rsidR="00F912B9" w:rsidRPr="0060216E" w:rsidRDefault="00F912B9" w:rsidP="00F912B9">
      <w:pPr>
        <w:spacing w:after="0" w:line="240" w:lineRule="auto"/>
        <w:rPr>
          <w:rFonts w:eastAsia="Times New Roman"/>
          <w:lang w:val="nb-NO" w:eastAsia="nb-NO"/>
        </w:rPr>
      </w:pPr>
      <w:r w:rsidRPr="0060216E">
        <w:rPr>
          <w:rFonts w:eastAsia="Times New Roman"/>
          <w:lang w:val="nb-NO" w:eastAsia="nb-NO"/>
        </w:rPr>
        <w:t xml:space="preserve">For å sikre overensstemmelse med kontraktsbestemmelsene om at størrelsen på trekket skal være minimum kr 10 000,-, gir ett trekkpoeng trekkbeløp på 10 000 kr. </w:t>
      </w:r>
    </w:p>
    <w:p w14:paraId="5126A53B" w14:textId="3FAA8D48" w:rsidR="00F912B9" w:rsidRPr="0060216E" w:rsidRDefault="00F912B9" w:rsidP="00F912B9">
      <w:pPr>
        <w:spacing w:after="0" w:line="240" w:lineRule="auto"/>
        <w:rPr>
          <w:rFonts w:eastAsia="Times New Roman"/>
          <w:b/>
          <w:sz w:val="24"/>
          <w:szCs w:val="24"/>
          <w:lang w:val="nb-NO" w:eastAsia="nb-NO"/>
        </w:rPr>
      </w:pPr>
      <w:r w:rsidRPr="0060216E">
        <w:rPr>
          <w:rFonts w:eastAsia="Times New Roman"/>
          <w:sz w:val="24"/>
          <w:szCs w:val="24"/>
          <w:lang w:val="nb-NO" w:eastAsia="nb-NO"/>
        </w:rPr>
        <w:br w:type="page"/>
      </w:r>
      <w:r w:rsidRPr="0060216E">
        <w:rPr>
          <w:rFonts w:eastAsia="Times New Roman"/>
          <w:b/>
          <w:sz w:val="24"/>
          <w:szCs w:val="24"/>
          <w:lang w:val="nb-NO" w:eastAsia="nb-NO"/>
        </w:rPr>
        <w:t>Tabell: Oversikt over hvordan ulike mangler skal vektes</w:t>
      </w:r>
      <w:r w:rsidR="00C141F9">
        <w:rPr>
          <w:rFonts w:eastAsia="Times New Roman"/>
          <w:b/>
          <w:sz w:val="24"/>
          <w:szCs w:val="24"/>
          <w:lang w:val="nb-NO" w:eastAsia="nb-NO"/>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6"/>
        <w:gridCol w:w="990"/>
        <w:gridCol w:w="3705"/>
      </w:tblGrid>
      <w:tr w:rsidR="00C141F9" w:rsidRPr="00C141F9" w14:paraId="5716A9C2" w14:textId="77777777" w:rsidTr="009C3BB8">
        <w:trPr>
          <w:tblHeader/>
        </w:trPr>
        <w:tc>
          <w:tcPr>
            <w:tcW w:w="4367" w:type="dxa"/>
            <w:shd w:val="clear" w:color="auto" w:fill="C0C0C0"/>
          </w:tcPr>
          <w:p w14:paraId="3ADD8647"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Prosess (objekt/aktivitet)</w:t>
            </w:r>
          </w:p>
          <w:p w14:paraId="5F751D65"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Område hvor mangel opptrer</w:t>
            </w:r>
            <w:r w:rsidRPr="00C141F9">
              <w:rPr>
                <w:rFonts w:eastAsia="Times New Roman"/>
                <w:b/>
                <w:bCs/>
                <w:i/>
                <w:iCs/>
                <w:sz w:val="16"/>
                <w:szCs w:val="16"/>
                <w:lang w:val="nb-NO" w:eastAsia="nb-NO"/>
              </w:rPr>
              <w:t xml:space="preserve"> </w:t>
            </w:r>
          </w:p>
        </w:tc>
        <w:tc>
          <w:tcPr>
            <w:tcW w:w="990" w:type="dxa"/>
            <w:shd w:val="clear" w:color="auto" w:fill="C0C0C0"/>
          </w:tcPr>
          <w:p w14:paraId="2AF59019" w14:textId="77777777" w:rsidR="00C141F9" w:rsidRPr="00C141F9" w:rsidRDefault="00C141F9" w:rsidP="00C141F9">
            <w:pPr>
              <w:spacing w:after="0" w:line="240" w:lineRule="auto"/>
              <w:jc w:val="center"/>
              <w:rPr>
                <w:rFonts w:eastAsia="Times New Roman"/>
                <w:b/>
                <w:bCs/>
                <w:sz w:val="16"/>
                <w:szCs w:val="16"/>
                <w:lang w:val="nb-NO" w:eastAsia="nb-NO"/>
              </w:rPr>
            </w:pPr>
          </w:p>
          <w:p w14:paraId="29A5D1D8" w14:textId="77777777" w:rsidR="00C141F9" w:rsidRPr="00C141F9" w:rsidRDefault="00C141F9" w:rsidP="00C141F9">
            <w:pPr>
              <w:spacing w:after="0" w:line="240" w:lineRule="auto"/>
              <w:jc w:val="center"/>
              <w:rPr>
                <w:rFonts w:eastAsia="Times New Roman"/>
                <w:b/>
                <w:bCs/>
                <w:sz w:val="16"/>
                <w:szCs w:val="16"/>
                <w:lang w:val="nb-NO" w:eastAsia="nb-NO"/>
              </w:rPr>
            </w:pPr>
            <w:r w:rsidRPr="00C141F9">
              <w:rPr>
                <w:rFonts w:eastAsia="Times New Roman"/>
                <w:b/>
                <w:bCs/>
                <w:sz w:val="16"/>
                <w:szCs w:val="16"/>
                <w:lang w:val="nb-NO" w:eastAsia="nb-NO"/>
              </w:rPr>
              <w:t>Vekt</w:t>
            </w:r>
          </w:p>
        </w:tc>
        <w:tc>
          <w:tcPr>
            <w:tcW w:w="3705" w:type="dxa"/>
            <w:shd w:val="clear" w:color="auto" w:fill="C0C0C0"/>
          </w:tcPr>
          <w:p w14:paraId="59701F3D" w14:textId="77777777" w:rsidR="00C141F9" w:rsidRPr="00C141F9" w:rsidRDefault="00C141F9" w:rsidP="00C141F9">
            <w:pPr>
              <w:spacing w:after="0" w:line="240" w:lineRule="auto"/>
              <w:jc w:val="center"/>
              <w:rPr>
                <w:rFonts w:eastAsia="Times New Roman"/>
                <w:b/>
                <w:bCs/>
                <w:sz w:val="16"/>
                <w:szCs w:val="16"/>
                <w:lang w:val="nb-NO" w:eastAsia="nb-NO"/>
              </w:rPr>
            </w:pPr>
          </w:p>
          <w:p w14:paraId="3D6B43D9" w14:textId="77777777" w:rsidR="00C141F9" w:rsidRPr="00C141F9" w:rsidRDefault="00C141F9" w:rsidP="00C141F9">
            <w:pPr>
              <w:spacing w:after="0" w:line="240" w:lineRule="auto"/>
              <w:jc w:val="center"/>
              <w:rPr>
                <w:rFonts w:eastAsia="Times New Roman"/>
                <w:b/>
                <w:bCs/>
                <w:sz w:val="16"/>
                <w:szCs w:val="16"/>
                <w:lang w:val="nb-NO" w:eastAsia="nb-NO"/>
              </w:rPr>
            </w:pPr>
            <w:r w:rsidRPr="00C141F9">
              <w:rPr>
                <w:rFonts w:eastAsia="Times New Roman"/>
                <w:b/>
                <w:bCs/>
                <w:sz w:val="16"/>
                <w:szCs w:val="16"/>
                <w:lang w:val="nb-NO" w:eastAsia="nb-NO"/>
              </w:rPr>
              <w:t>Hvordan telle mangel?</w:t>
            </w:r>
          </w:p>
        </w:tc>
      </w:tr>
      <w:tr w:rsidR="00C141F9" w:rsidRPr="00C141F9" w14:paraId="07EB57B9" w14:textId="77777777" w:rsidTr="009C3BB8">
        <w:tc>
          <w:tcPr>
            <w:tcW w:w="9062" w:type="dxa"/>
            <w:gridSpan w:val="3"/>
            <w:shd w:val="clear" w:color="auto" w:fill="FFFF99"/>
          </w:tcPr>
          <w:p w14:paraId="1B7B4DB9" w14:textId="77777777" w:rsidR="00C141F9" w:rsidRPr="00C141F9" w:rsidRDefault="00C141F9" w:rsidP="00C141F9">
            <w:pPr>
              <w:spacing w:after="0" w:line="240" w:lineRule="auto"/>
              <w:rPr>
                <w:rFonts w:eastAsia="Times New Roman"/>
                <w:b/>
                <w:bCs/>
                <w:sz w:val="16"/>
                <w:szCs w:val="16"/>
                <w:lang w:val="nb-NO" w:eastAsia="nb-NO"/>
              </w:rPr>
            </w:pPr>
          </w:p>
          <w:p w14:paraId="6461684E"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b/>
                <w:bCs/>
                <w:sz w:val="16"/>
                <w:szCs w:val="16"/>
                <w:lang w:val="nb-NO" w:eastAsia="nb-NO"/>
              </w:rPr>
              <w:t>Administrative forhold</w:t>
            </w:r>
          </w:p>
        </w:tc>
      </w:tr>
      <w:tr w:rsidR="00C141F9" w:rsidRPr="00773C0C" w14:paraId="4420C1BE" w14:textId="77777777" w:rsidTr="009C3BB8">
        <w:tc>
          <w:tcPr>
            <w:tcW w:w="4367" w:type="dxa"/>
          </w:tcPr>
          <w:p w14:paraId="6A911072"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Dokumentasjon og rapportering, tidsfrister</w:t>
            </w:r>
          </w:p>
        </w:tc>
        <w:tc>
          <w:tcPr>
            <w:tcW w:w="990" w:type="dxa"/>
            <w:vAlign w:val="center"/>
          </w:tcPr>
          <w:p w14:paraId="5A30E71D"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211F2D7C"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Pr. tilfelle, en mangel pr krav, selv om det er flere feil ved samme rapport</w:t>
            </w:r>
          </w:p>
        </w:tc>
      </w:tr>
      <w:tr w:rsidR="00C141F9" w:rsidRPr="00C141F9" w14:paraId="1CA1CA69" w14:textId="77777777" w:rsidTr="009C3BB8">
        <w:tc>
          <w:tcPr>
            <w:tcW w:w="9062" w:type="dxa"/>
            <w:gridSpan w:val="3"/>
            <w:shd w:val="clear" w:color="auto" w:fill="FFFF99"/>
          </w:tcPr>
          <w:p w14:paraId="37B56BBE" w14:textId="77777777" w:rsidR="00C141F9" w:rsidRPr="00C141F9" w:rsidRDefault="00C141F9" w:rsidP="00C141F9">
            <w:pPr>
              <w:spacing w:after="0" w:line="240" w:lineRule="auto"/>
              <w:rPr>
                <w:rFonts w:eastAsia="Times New Roman"/>
                <w:b/>
                <w:bCs/>
                <w:sz w:val="16"/>
                <w:szCs w:val="16"/>
                <w:lang w:val="nb-NO" w:eastAsia="nb-NO"/>
              </w:rPr>
            </w:pPr>
          </w:p>
          <w:p w14:paraId="45F32A12"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b/>
                <w:bCs/>
                <w:sz w:val="16"/>
                <w:szCs w:val="16"/>
                <w:lang w:val="nb-NO" w:eastAsia="nb-NO"/>
              </w:rPr>
              <w:t>Informasjon</w:t>
            </w:r>
          </w:p>
        </w:tc>
      </w:tr>
      <w:tr w:rsidR="00C141F9" w:rsidRPr="00C141F9" w14:paraId="4FCA3C55" w14:textId="77777777" w:rsidTr="009C3BB8">
        <w:tc>
          <w:tcPr>
            <w:tcW w:w="4367" w:type="dxa"/>
          </w:tcPr>
          <w:p w14:paraId="05DED7C5"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Stenging, vegarbeid, kjøreforhold</w:t>
            </w:r>
          </w:p>
        </w:tc>
        <w:tc>
          <w:tcPr>
            <w:tcW w:w="990" w:type="dxa"/>
            <w:vAlign w:val="center"/>
          </w:tcPr>
          <w:p w14:paraId="510847D4"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45B870BF"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Pr. tilfelle</w:t>
            </w:r>
          </w:p>
        </w:tc>
      </w:tr>
      <w:tr w:rsidR="00C141F9" w:rsidRPr="00773C0C" w14:paraId="696CD437" w14:textId="77777777" w:rsidTr="009C3BB8">
        <w:tc>
          <w:tcPr>
            <w:tcW w:w="4367" w:type="dxa"/>
          </w:tcPr>
          <w:p w14:paraId="1C7966C4"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Arbeidsvarsling</w:t>
            </w:r>
          </w:p>
        </w:tc>
        <w:tc>
          <w:tcPr>
            <w:tcW w:w="990" w:type="dxa"/>
            <w:vAlign w:val="center"/>
          </w:tcPr>
          <w:p w14:paraId="78683787"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51273D70"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Pr. tilfelle, pr dag før feil er rettet</w:t>
            </w:r>
          </w:p>
        </w:tc>
      </w:tr>
      <w:tr w:rsidR="00C141F9" w:rsidRPr="00C141F9" w14:paraId="554B5FB7" w14:textId="77777777" w:rsidTr="009C3BB8">
        <w:tc>
          <w:tcPr>
            <w:tcW w:w="4367" w:type="dxa"/>
          </w:tcPr>
          <w:p w14:paraId="0F163CB7"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Publikumshenvendelser</w:t>
            </w:r>
          </w:p>
        </w:tc>
        <w:tc>
          <w:tcPr>
            <w:tcW w:w="990" w:type="dxa"/>
            <w:vAlign w:val="center"/>
          </w:tcPr>
          <w:p w14:paraId="6324002F"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772804C1"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Pr. tilfelle</w:t>
            </w:r>
          </w:p>
        </w:tc>
      </w:tr>
      <w:tr w:rsidR="00C141F9" w:rsidRPr="00C141F9" w14:paraId="668C4D73" w14:textId="77777777" w:rsidTr="009C3BB8">
        <w:tc>
          <w:tcPr>
            <w:tcW w:w="9062" w:type="dxa"/>
            <w:gridSpan w:val="3"/>
            <w:shd w:val="clear" w:color="auto" w:fill="FFFF99"/>
          </w:tcPr>
          <w:p w14:paraId="47A3D635" w14:textId="77777777" w:rsidR="00C141F9" w:rsidRPr="00C141F9" w:rsidRDefault="00C141F9" w:rsidP="00C141F9">
            <w:pPr>
              <w:spacing w:after="0" w:line="240" w:lineRule="auto"/>
              <w:rPr>
                <w:rFonts w:eastAsia="Times New Roman"/>
                <w:b/>
                <w:bCs/>
                <w:sz w:val="16"/>
                <w:szCs w:val="16"/>
                <w:lang w:val="nb-NO" w:eastAsia="nb-NO"/>
              </w:rPr>
            </w:pPr>
          </w:p>
          <w:p w14:paraId="735D8A37"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b/>
                <w:bCs/>
                <w:sz w:val="16"/>
                <w:szCs w:val="16"/>
                <w:lang w:val="nb-NO" w:eastAsia="nb-NO"/>
              </w:rPr>
              <w:t>Feilinformering</w:t>
            </w:r>
          </w:p>
        </w:tc>
      </w:tr>
      <w:tr w:rsidR="00C141F9" w:rsidRPr="00C141F9" w14:paraId="633BBC19" w14:textId="77777777" w:rsidTr="009C3BB8">
        <w:tc>
          <w:tcPr>
            <w:tcW w:w="4367" w:type="dxa"/>
          </w:tcPr>
          <w:p w14:paraId="2F841D27"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Forsettlig feil innrapportering</w:t>
            </w:r>
          </w:p>
        </w:tc>
        <w:tc>
          <w:tcPr>
            <w:tcW w:w="990" w:type="dxa"/>
            <w:shd w:val="clear" w:color="auto" w:fill="FF0000"/>
            <w:vAlign w:val="center"/>
          </w:tcPr>
          <w:p w14:paraId="7A5F3BFA"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 xml:space="preserve">Trekkpoeng = </w:t>
            </w:r>
            <w:r w:rsidRPr="00C141F9">
              <w:rPr>
                <w:rFonts w:eastAsia="Times New Roman"/>
                <w:b/>
                <w:bCs/>
                <w:sz w:val="16"/>
                <w:szCs w:val="16"/>
                <w:lang w:val="nb-NO" w:eastAsia="nb-NO"/>
              </w:rPr>
              <w:t>20</w:t>
            </w:r>
          </w:p>
        </w:tc>
        <w:tc>
          <w:tcPr>
            <w:tcW w:w="3705" w:type="dxa"/>
            <w:vAlign w:val="center"/>
          </w:tcPr>
          <w:p w14:paraId="328CEBB8"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Pr. tilfelle</w:t>
            </w:r>
          </w:p>
        </w:tc>
      </w:tr>
      <w:tr w:rsidR="00C141F9" w:rsidRPr="00773C0C" w14:paraId="05CA04D2" w14:textId="77777777" w:rsidTr="009C3BB8">
        <w:tc>
          <w:tcPr>
            <w:tcW w:w="5357" w:type="dxa"/>
            <w:gridSpan w:val="2"/>
            <w:tcBorders>
              <w:right w:val="nil"/>
            </w:tcBorders>
            <w:shd w:val="clear" w:color="auto" w:fill="FFFF99"/>
          </w:tcPr>
          <w:p w14:paraId="05ABE526" w14:textId="77777777" w:rsidR="00C141F9" w:rsidRPr="00C141F9" w:rsidRDefault="00C141F9" w:rsidP="00C141F9">
            <w:pPr>
              <w:spacing w:after="0" w:line="240" w:lineRule="auto"/>
              <w:rPr>
                <w:rFonts w:eastAsia="Times New Roman"/>
                <w:b/>
                <w:bCs/>
                <w:sz w:val="16"/>
                <w:szCs w:val="16"/>
                <w:lang w:val="nb-NO" w:eastAsia="nb-NO"/>
              </w:rPr>
            </w:pPr>
          </w:p>
          <w:p w14:paraId="2E82A305"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b/>
                <w:bCs/>
                <w:sz w:val="16"/>
                <w:szCs w:val="16"/>
                <w:lang w:val="nb-NO" w:eastAsia="nb-NO"/>
              </w:rPr>
              <w:t>Entreprenørens kvalitetssystem</w:t>
            </w:r>
          </w:p>
        </w:tc>
        <w:tc>
          <w:tcPr>
            <w:tcW w:w="3705" w:type="dxa"/>
            <w:tcBorders>
              <w:left w:val="nil"/>
            </w:tcBorders>
            <w:shd w:val="clear" w:color="auto" w:fill="FFFF99"/>
            <w:vAlign w:val="center"/>
          </w:tcPr>
          <w:p w14:paraId="64B4C3D7"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For kontrakter inngått i 2008 eller senere se også egen sanksjonsbestemmelse (50.000,-)</w:t>
            </w:r>
          </w:p>
        </w:tc>
      </w:tr>
      <w:tr w:rsidR="00C141F9" w:rsidRPr="00773C0C" w14:paraId="7FDDCF88" w14:textId="77777777" w:rsidTr="009C3BB8">
        <w:tc>
          <w:tcPr>
            <w:tcW w:w="4367" w:type="dxa"/>
          </w:tcPr>
          <w:p w14:paraId="3227AD7A"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Planverk</w:t>
            </w:r>
          </w:p>
        </w:tc>
        <w:tc>
          <w:tcPr>
            <w:tcW w:w="990" w:type="dxa"/>
            <w:vAlign w:val="center"/>
          </w:tcPr>
          <w:p w14:paraId="3736FC36"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537663C1"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Pr. måned før planen foreligger</w:t>
            </w:r>
          </w:p>
        </w:tc>
      </w:tr>
      <w:tr w:rsidR="00C141F9" w:rsidRPr="00773C0C" w14:paraId="7C421510" w14:textId="77777777" w:rsidTr="009C3BB8">
        <w:tc>
          <w:tcPr>
            <w:tcW w:w="4367" w:type="dxa"/>
          </w:tcPr>
          <w:p w14:paraId="7B6F8E3D"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Inspeksjon, registrering (inkl. friksjonsmåling), dokumentasjon</w:t>
            </w:r>
          </w:p>
        </w:tc>
        <w:tc>
          <w:tcPr>
            <w:tcW w:w="990" w:type="dxa"/>
            <w:vAlign w:val="center"/>
          </w:tcPr>
          <w:p w14:paraId="01B0A17E"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702FFE77"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Pr. måned hvor det ikke er dokumentert</w:t>
            </w:r>
          </w:p>
        </w:tc>
      </w:tr>
      <w:tr w:rsidR="00C141F9" w:rsidRPr="00773C0C" w14:paraId="6B65C34B" w14:textId="77777777" w:rsidTr="009C3BB8">
        <w:tc>
          <w:tcPr>
            <w:tcW w:w="4367" w:type="dxa"/>
          </w:tcPr>
          <w:p w14:paraId="0E2F0512"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Avviksmeldinger</w:t>
            </w:r>
          </w:p>
        </w:tc>
        <w:tc>
          <w:tcPr>
            <w:tcW w:w="990" w:type="dxa"/>
            <w:vAlign w:val="center"/>
          </w:tcPr>
          <w:p w14:paraId="3CE23990"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4DC721BA"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Pr. måned det ikke foreligger</w:t>
            </w:r>
          </w:p>
        </w:tc>
      </w:tr>
      <w:tr w:rsidR="00C141F9" w:rsidRPr="00773C0C" w14:paraId="650000D1" w14:textId="77777777" w:rsidTr="009C3BB8">
        <w:tc>
          <w:tcPr>
            <w:tcW w:w="4367" w:type="dxa"/>
          </w:tcPr>
          <w:p w14:paraId="3A021593"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Korrigerende tiltak for å forebygge gjentakelser av avvik</w:t>
            </w:r>
          </w:p>
        </w:tc>
        <w:tc>
          <w:tcPr>
            <w:tcW w:w="990" w:type="dxa"/>
            <w:vAlign w:val="center"/>
          </w:tcPr>
          <w:p w14:paraId="7D026FA8"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61827644"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Pr. måned det ikke foreligger</w:t>
            </w:r>
          </w:p>
        </w:tc>
      </w:tr>
      <w:tr w:rsidR="00C141F9" w:rsidRPr="00C141F9" w14:paraId="17FFE004" w14:textId="77777777" w:rsidTr="009C3BB8">
        <w:tc>
          <w:tcPr>
            <w:tcW w:w="9062" w:type="dxa"/>
            <w:gridSpan w:val="3"/>
            <w:shd w:val="clear" w:color="auto" w:fill="FFFF99"/>
          </w:tcPr>
          <w:p w14:paraId="4C2C4444" w14:textId="77777777" w:rsidR="00C141F9" w:rsidRPr="00C141F9" w:rsidRDefault="00C141F9" w:rsidP="00C141F9">
            <w:pPr>
              <w:spacing w:after="0" w:line="240" w:lineRule="auto"/>
              <w:rPr>
                <w:rFonts w:eastAsia="Times New Roman"/>
                <w:b/>
                <w:bCs/>
                <w:sz w:val="16"/>
                <w:szCs w:val="16"/>
                <w:lang w:val="nb-NO" w:eastAsia="nb-NO"/>
              </w:rPr>
            </w:pPr>
          </w:p>
          <w:p w14:paraId="5943C596"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b/>
                <w:bCs/>
                <w:sz w:val="16"/>
                <w:szCs w:val="16"/>
                <w:lang w:val="nb-NO" w:eastAsia="nb-NO"/>
              </w:rPr>
              <w:t>18.3  Trafikkberedskap</w:t>
            </w:r>
          </w:p>
        </w:tc>
      </w:tr>
      <w:tr w:rsidR="00C141F9" w:rsidRPr="00C141F9" w14:paraId="240800E5" w14:textId="77777777" w:rsidTr="009C3BB8">
        <w:tc>
          <w:tcPr>
            <w:tcW w:w="4367" w:type="dxa"/>
          </w:tcPr>
          <w:p w14:paraId="4E41A8BB"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Reaksjonstid</w:t>
            </w:r>
          </w:p>
        </w:tc>
        <w:tc>
          <w:tcPr>
            <w:tcW w:w="990" w:type="dxa"/>
            <w:vAlign w:val="center"/>
          </w:tcPr>
          <w:p w14:paraId="47F2FF60"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503BDFDD"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3342FB3D" w14:textId="77777777" w:rsidTr="009C3BB8">
        <w:tc>
          <w:tcPr>
            <w:tcW w:w="4367" w:type="dxa"/>
          </w:tcPr>
          <w:p w14:paraId="62172256"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Annet</w:t>
            </w:r>
          </w:p>
        </w:tc>
        <w:tc>
          <w:tcPr>
            <w:tcW w:w="990" w:type="dxa"/>
            <w:vAlign w:val="center"/>
          </w:tcPr>
          <w:p w14:paraId="2C8D3295"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3FDA42D7"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08CDAA1D" w14:textId="77777777" w:rsidTr="009C3BB8">
        <w:tc>
          <w:tcPr>
            <w:tcW w:w="9062" w:type="dxa"/>
            <w:gridSpan w:val="3"/>
            <w:shd w:val="clear" w:color="auto" w:fill="FFFF99"/>
          </w:tcPr>
          <w:p w14:paraId="2BAD116D" w14:textId="77777777" w:rsidR="00C141F9" w:rsidRPr="00C141F9" w:rsidRDefault="00C141F9" w:rsidP="00C141F9">
            <w:pPr>
              <w:spacing w:after="0" w:line="240" w:lineRule="auto"/>
              <w:rPr>
                <w:rFonts w:eastAsia="Times New Roman"/>
                <w:b/>
                <w:bCs/>
                <w:sz w:val="16"/>
                <w:szCs w:val="16"/>
                <w:lang w:val="nb-NO" w:eastAsia="nb-NO"/>
              </w:rPr>
            </w:pPr>
          </w:p>
          <w:p w14:paraId="29825A44"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37.1  Stabilitets-, vann- og frostsikring i tunnel, overbygg m.m.</w:t>
            </w:r>
          </w:p>
        </w:tc>
      </w:tr>
      <w:tr w:rsidR="00C141F9" w:rsidRPr="00C141F9" w14:paraId="23649BB2" w14:textId="77777777" w:rsidTr="009C3BB8">
        <w:tc>
          <w:tcPr>
            <w:tcW w:w="4367" w:type="dxa"/>
          </w:tcPr>
          <w:p w14:paraId="5503D1FB"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Konstruksjon, sikring, rensk (konsekvens for sikkerhet)</w:t>
            </w:r>
          </w:p>
        </w:tc>
        <w:tc>
          <w:tcPr>
            <w:tcW w:w="990" w:type="dxa"/>
            <w:vAlign w:val="center"/>
          </w:tcPr>
          <w:p w14:paraId="0E9B73E9"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Merge w:val="restart"/>
            <w:vAlign w:val="center"/>
          </w:tcPr>
          <w:p w14:paraId="7CBA706E" w14:textId="77777777" w:rsidR="00C141F9" w:rsidRPr="00C141F9" w:rsidRDefault="00C141F9" w:rsidP="00C141F9">
            <w:pPr>
              <w:spacing w:after="0" w:line="240" w:lineRule="auto"/>
              <w:rPr>
                <w:rFonts w:eastAsia="Times New Roman"/>
                <w:sz w:val="16"/>
                <w:szCs w:val="16"/>
                <w:lang w:val="nb-NO" w:eastAsia="nb-NO"/>
              </w:rPr>
            </w:pPr>
          </w:p>
          <w:p w14:paraId="17783468" w14:textId="77777777" w:rsidR="00C141F9" w:rsidRPr="00C141F9" w:rsidRDefault="00C141F9" w:rsidP="00C141F9">
            <w:pPr>
              <w:spacing w:after="0" w:line="240" w:lineRule="auto"/>
              <w:rPr>
                <w:rFonts w:eastAsia="Times New Roman"/>
                <w:sz w:val="16"/>
                <w:szCs w:val="16"/>
                <w:lang w:val="nb-NO" w:eastAsia="nb-NO"/>
              </w:rPr>
            </w:pPr>
          </w:p>
          <w:p w14:paraId="797F4AC7"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2F944C3F" w14:textId="77777777" w:rsidTr="009C3BB8">
        <w:tc>
          <w:tcPr>
            <w:tcW w:w="4367" w:type="dxa"/>
          </w:tcPr>
          <w:p w14:paraId="65B5C89D"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Konstruksjon, sikring, rensk</w:t>
            </w:r>
          </w:p>
        </w:tc>
        <w:tc>
          <w:tcPr>
            <w:tcW w:w="990" w:type="dxa"/>
            <w:vAlign w:val="center"/>
          </w:tcPr>
          <w:p w14:paraId="09DE1DC8"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Merge/>
            <w:vAlign w:val="center"/>
          </w:tcPr>
          <w:p w14:paraId="292946F7"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49B55137" w14:textId="77777777" w:rsidTr="009C3BB8">
        <w:tc>
          <w:tcPr>
            <w:tcW w:w="4367" w:type="dxa"/>
          </w:tcPr>
          <w:p w14:paraId="673DD08B"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Annet</w:t>
            </w:r>
          </w:p>
        </w:tc>
        <w:tc>
          <w:tcPr>
            <w:tcW w:w="990" w:type="dxa"/>
            <w:vAlign w:val="center"/>
          </w:tcPr>
          <w:p w14:paraId="49766586"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Merge/>
            <w:vAlign w:val="center"/>
          </w:tcPr>
          <w:p w14:paraId="5E219746"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52F982B1" w14:textId="77777777" w:rsidTr="009C3BB8">
        <w:tc>
          <w:tcPr>
            <w:tcW w:w="9062" w:type="dxa"/>
            <w:gridSpan w:val="3"/>
            <w:shd w:val="clear" w:color="auto" w:fill="FFFF99"/>
          </w:tcPr>
          <w:p w14:paraId="4BF97D54" w14:textId="77777777" w:rsidR="00C141F9" w:rsidRPr="00C141F9" w:rsidRDefault="00C141F9" w:rsidP="00C141F9">
            <w:pPr>
              <w:spacing w:after="0" w:line="240" w:lineRule="auto"/>
              <w:rPr>
                <w:rFonts w:eastAsia="Times New Roman"/>
                <w:b/>
                <w:bCs/>
                <w:sz w:val="16"/>
                <w:szCs w:val="16"/>
                <w:lang w:val="nb-NO" w:eastAsia="nb-NO"/>
              </w:rPr>
            </w:pPr>
          </w:p>
          <w:p w14:paraId="3D49CAE5"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37.2 Tunnel: Renhold m.m.</w:t>
            </w:r>
          </w:p>
        </w:tc>
      </w:tr>
      <w:tr w:rsidR="00C141F9" w:rsidRPr="00C141F9" w14:paraId="181A914F" w14:textId="77777777" w:rsidTr="009C3BB8">
        <w:tc>
          <w:tcPr>
            <w:tcW w:w="4367" w:type="dxa"/>
          </w:tcPr>
          <w:p w14:paraId="49178F6D"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Sikkerhetsutrustning, nødutstyr, tunnelutstyr (konsekvens for sikkerhet)</w:t>
            </w:r>
          </w:p>
        </w:tc>
        <w:tc>
          <w:tcPr>
            <w:tcW w:w="990" w:type="dxa"/>
            <w:vAlign w:val="center"/>
          </w:tcPr>
          <w:p w14:paraId="27E61B3F"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41B000C6"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09AF565C" w14:textId="77777777" w:rsidTr="009C3BB8">
        <w:tc>
          <w:tcPr>
            <w:tcW w:w="4367" w:type="dxa"/>
          </w:tcPr>
          <w:p w14:paraId="4E455452"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Sikkerhetsutrustning, nødutstyr, tunnelutstyr</w:t>
            </w:r>
          </w:p>
        </w:tc>
        <w:tc>
          <w:tcPr>
            <w:tcW w:w="990" w:type="dxa"/>
            <w:vAlign w:val="center"/>
          </w:tcPr>
          <w:p w14:paraId="54C0B8B6"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007AFFAE"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1B2ED867" w14:textId="77777777" w:rsidTr="009C3BB8">
        <w:tc>
          <w:tcPr>
            <w:tcW w:w="4367" w:type="dxa"/>
          </w:tcPr>
          <w:p w14:paraId="2690B7FA"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Renhold, annet</w:t>
            </w:r>
          </w:p>
        </w:tc>
        <w:tc>
          <w:tcPr>
            <w:tcW w:w="990" w:type="dxa"/>
            <w:vAlign w:val="center"/>
          </w:tcPr>
          <w:p w14:paraId="18EECBC6"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1C0C33E0"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127600F0" w14:textId="77777777" w:rsidTr="009C3BB8">
        <w:tc>
          <w:tcPr>
            <w:tcW w:w="9062" w:type="dxa"/>
            <w:gridSpan w:val="3"/>
            <w:shd w:val="clear" w:color="auto" w:fill="FFFF99"/>
          </w:tcPr>
          <w:p w14:paraId="6F30B634" w14:textId="77777777" w:rsidR="00C141F9" w:rsidRPr="00C141F9" w:rsidRDefault="00C141F9" w:rsidP="00C141F9">
            <w:pPr>
              <w:spacing w:after="0" w:line="240" w:lineRule="auto"/>
              <w:rPr>
                <w:rFonts w:eastAsia="Times New Roman"/>
                <w:b/>
                <w:bCs/>
                <w:sz w:val="16"/>
                <w:szCs w:val="16"/>
                <w:lang w:val="nb-NO" w:eastAsia="nb-NO"/>
              </w:rPr>
            </w:pPr>
          </w:p>
          <w:p w14:paraId="3ACAD5BA"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48  Drens- og avløpsanlegg</w:t>
            </w:r>
          </w:p>
        </w:tc>
      </w:tr>
      <w:tr w:rsidR="00C141F9" w:rsidRPr="00C141F9" w14:paraId="436213F6" w14:textId="77777777" w:rsidTr="009C3BB8">
        <w:tc>
          <w:tcPr>
            <w:tcW w:w="4367" w:type="dxa"/>
          </w:tcPr>
          <w:p w14:paraId="540EABC9"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Rennende vann og vannansamling i kjørebane, inkl. bru, kai, tunnel</w:t>
            </w:r>
          </w:p>
        </w:tc>
        <w:tc>
          <w:tcPr>
            <w:tcW w:w="990" w:type="dxa"/>
            <w:vAlign w:val="center"/>
          </w:tcPr>
          <w:p w14:paraId="51E12B7D"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464E42B6"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374B94D1" w14:textId="77777777" w:rsidTr="009C3BB8">
        <w:tc>
          <w:tcPr>
            <w:tcW w:w="4367" w:type="dxa"/>
          </w:tcPr>
          <w:p w14:paraId="24A4A806"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Rennende vann og vannansamling på gs-areaal</w:t>
            </w:r>
          </w:p>
          <w:p w14:paraId="5BCEB7FC"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Rennende vann og vannansamling i grøft, kum, rør</w:t>
            </w:r>
          </w:p>
          <w:p w14:paraId="2475152A"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Igjenslamming av kum</w:t>
            </w:r>
          </w:p>
        </w:tc>
        <w:tc>
          <w:tcPr>
            <w:tcW w:w="990" w:type="dxa"/>
            <w:vAlign w:val="center"/>
          </w:tcPr>
          <w:p w14:paraId="3AB9C533"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03CF004F"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6AEFAED5" w14:textId="77777777" w:rsidTr="009C3BB8">
        <w:tc>
          <w:tcPr>
            <w:tcW w:w="4367" w:type="dxa"/>
          </w:tcPr>
          <w:p w14:paraId="6998DFA7"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Annet</w:t>
            </w:r>
          </w:p>
        </w:tc>
        <w:tc>
          <w:tcPr>
            <w:tcW w:w="990" w:type="dxa"/>
            <w:vAlign w:val="center"/>
          </w:tcPr>
          <w:p w14:paraId="28C8FFAF"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42059346"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20F8512E" w14:textId="77777777" w:rsidTr="009C3BB8">
        <w:tc>
          <w:tcPr>
            <w:tcW w:w="9062" w:type="dxa"/>
            <w:gridSpan w:val="3"/>
            <w:shd w:val="clear" w:color="auto" w:fill="FFFF99"/>
          </w:tcPr>
          <w:p w14:paraId="08130962" w14:textId="77777777" w:rsidR="00C141F9" w:rsidRPr="00C141F9" w:rsidRDefault="00C141F9" w:rsidP="00C141F9">
            <w:pPr>
              <w:spacing w:after="0" w:line="240" w:lineRule="auto"/>
              <w:rPr>
                <w:rFonts w:eastAsia="Times New Roman"/>
                <w:b/>
                <w:bCs/>
                <w:sz w:val="16"/>
                <w:szCs w:val="16"/>
                <w:lang w:val="nb-NO" w:eastAsia="nb-NO"/>
              </w:rPr>
            </w:pPr>
          </w:p>
          <w:p w14:paraId="5D5BAC92"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61.8  Grusdekker</w:t>
            </w:r>
          </w:p>
        </w:tc>
      </w:tr>
      <w:tr w:rsidR="00C141F9" w:rsidRPr="00C141F9" w14:paraId="6434EDE8" w14:textId="77777777" w:rsidTr="009C3BB8">
        <w:tc>
          <w:tcPr>
            <w:tcW w:w="4367" w:type="dxa"/>
          </w:tcPr>
          <w:p w14:paraId="714F1A04"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Jevnhet, hull, tverrfall</w:t>
            </w:r>
          </w:p>
        </w:tc>
        <w:tc>
          <w:tcPr>
            <w:tcW w:w="990" w:type="dxa"/>
            <w:vAlign w:val="center"/>
          </w:tcPr>
          <w:p w14:paraId="02A5F029"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32FB0D2B"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478F6137" w14:textId="77777777" w:rsidTr="009C3BB8">
        <w:tc>
          <w:tcPr>
            <w:tcW w:w="4367" w:type="dxa"/>
          </w:tcPr>
          <w:p w14:paraId="5D97D278"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Støv</w:t>
            </w:r>
          </w:p>
        </w:tc>
        <w:tc>
          <w:tcPr>
            <w:tcW w:w="990" w:type="dxa"/>
            <w:vAlign w:val="center"/>
          </w:tcPr>
          <w:p w14:paraId="247222BB"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49AB314E"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64BE5108" w14:textId="77777777" w:rsidTr="009C3BB8">
        <w:tc>
          <w:tcPr>
            <w:tcW w:w="4367" w:type="dxa"/>
          </w:tcPr>
          <w:p w14:paraId="629159B0"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Annet</w:t>
            </w:r>
          </w:p>
        </w:tc>
        <w:tc>
          <w:tcPr>
            <w:tcW w:w="990" w:type="dxa"/>
            <w:vAlign w:val="center"/>
          </w:tcPr>
          <w:p w14:paraId="7D2AA58D"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681E12A6"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10E65B47" w14:textId="77777777" w:rsidTr="009C3BB8">
        <w:tc>
          <w:tcPr>
            <w:tcW w:w="9062" w:type="dxa"/>
            <w:gridSpan w:val="3"/>
            <w:shd w:val="clear" w:color="auto" w:fill="FFFF99"/>
          </w:tcPr>
          <w:p w14:paraId="74377ADE" w14:textId="77777777" w:rsidR="00C141F9" w:rsidRPr="00C141F9" w:rsidRDefault="00C141F9" w:rsidP="00C141F9">
            <w:pPr>
              <w:spacing w:after="0" w:line="240" w:lineRule="auto"/>
              <w:rPr>
                <w:rFonts w:eastAsia="Times New Roman"/>
                <w:b/>
                <w:bCs/>
                <w:sz w:val="16"/>
                <w:szCs w:val="16"/>
                <w:lang w:val="nb-NO" w:eastAsia="nb-NO"/>
              </w:rPr>
            </w:pPr>
          </w:p>
          <w:p w14:paraId="0F71841F"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62.1  Faste dekker</w:t>
            </w:r>
          </w:p>
        </w:tc>
      </w:tr>
      <w:tr w:rsidR="00C141F9" w:rsidRPr="00C141F9" w14:paraId="493F1574" w14:textId="77777777" w:rsidTr="009C3BB8">
        <w:tc>
          <w:tcPr>
            <w:tcW w:w="4367" w:type="dxa"/>
          </w:tcPr>
          <w:p w14:paraId="7048673D"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Telehiv, hull, sprekker</w:t>
            </w:r>
          </w:p>
        </w:tc>
        <w:tc>
          <w:tcPr>
            <w:tcW w:w="990" w:type="dxa"/>
            <w:vAlign w:val="center"/>
          </w:tcPr>
          <w:p w14:paraId="24AD950F"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323C2AB4"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2F21E6F9" w14:textId="77777777" w:rsidTr="009C3BB8">
        <w:tc>
          <w:tcPr>
            <w:tcW w:w="4367" w:type="dxa"/>
          </w:tcPr>
          <w:p w14:paraId="1426E9B8"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Reparasjon av lokale skader</w:t>
            </w:r>
          </w:p>
        </w:tc>
        <w:tc>
          <w:tcPr>
            <w:tcW w:w="990" w:type="dxa"/>
            <w:vAlign w:val="center"/>
          </w:tcPr>
          <w:p w14:paraId="33E104DF"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5A84AE5C"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083A97ED" w14:textId="77777777" w:rsidTr="009C3BB8">
        <w:tc>
          <w:tcPr>
            <w:tcW w:w="4367" w:type="dxa"/>
          </w:tcPr>
          <w:p w14:paraId="42A6B958"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Annet</w:t>
            </w:r>
          </w:p>
        </w:tc>
        <w:tc>
          <w:tcPr>
            <w:tcW w:w="990" w:type="dxa"/>
            <w:vAlign w:val="center"/>
          </w:tcPr>
          <w:p w14:paraId="11214B79"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45592704"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2E7749D5" w14:textId="77777777" w:rsidTr="009C3BB8">
        <w:tc>
          <w:tcPr>
            <w:tcW w:w="9062" w:type="dxa"/>
            <w:gridSpan w:val="3"/>
            <w:shd w:val="clear" w:color="auto" w:fill="FFFF99"/>
          </w:tcPr>
          <w:p w14:paraId="4AE31FE9" w14:textId="77777777" w:rsidR="00C141F9" w:rsidRPr="00C141F9" w:rsidRDefault="00C141F9" w:rsidP="00C141F9">
            <w:pPr>
              <w:spacing w:after="0" w:line="240" w:lineRule="auto"/>
              <w:rPr>
                <w:rFonts w:eastAsia="Times New Roman"/>
                <w:b/>
                <w:bCs/>
                <w:sz w:val="16"/>
                <w:szCs w:val="16"/>
                <w:lang w:val="nb-NO" w:eastAsia="nb-NO"/>
              </w:rPr>
            </w:pPr>
          </w:p>
          <w:p w14:paraId="064C0C0F"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68.3  Grusskuldre langs veg med fast dekke</w:t>
            </w:r>
          </w:p>
        </w:tc>
      </w:tr>
      <w:tr w:rsidR="00C141F9" w:rsidRPr="00C141F9" w14:paraId="59E3E418" w14:textId="77777777" w:rsidTr="009C3BB8">
        <w:tc>
          <w:tcPr>
            <w:tcW w:w="4367" w:type="dxa"/>
          </w:tcPr>
          <w:p w14:paraId="31583491"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Høydeforskjeller</w:t>
            </w:r>
          </w:p>
        </w:tc>
        <w:tc>
          <w:tcPr>
            <w:tcW w:w="990" w:type="dxa"/>
            <w:vAlign w:val="center"/>
          </w:tcPr>
          <w:p w14:paraId="1FE55D65"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3D3CA071"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7C635538" w14:textId="77777777" w:rsidTr="009C3BB8">
        <w:tc>
          <w:tcPr>
            <w:tcW w:w="4367" w:type="dxa"/>
          </w:tcPr>
          <w:p w14:paraId="16B24CC8"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Annet</w:t>
            </w:r>
          </w:p>
        </w:tc>
        <w:tc>
          <w:tcPr>
            <w:tcW w:w="990" w:type="dxa"/>
            <w:vAlign w:val="center"/>
          </w:tcPr>
          <w:p w14:paraId="513842E3"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766ADB13"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2EDEB2CB" w14:textId="77777777" w:rsidTr="009C3BB8">
        <w:tc>
          <w:tcPr>
            <w:tcW w:w="9062" w:type="dxa"/>
            <w:gridSpan w:val="3"/>
            <w:shd w:val="clear" w:color="auto" w:fill="FFFF99"/>
          </w:tcPr>
          <w:p w14:paraId="09C94626" w14:textId="77777777" w:rsidR="00C141F9" w:rsidRPr="00C141F9" w:rsidRDefault="00C141F9" w:rsidP="00C141F9">
            <w:pPr>
              <w:spacing w:after="0" w:line="240" w:lineRule="auto"/>
              <w:rPr>
                <w:rFonts w:eastAsia="Times New Roman"/>
                <w:b/>
                <w:bCs/>
                <w:sz w:val="16"/>
                <w:szCs w:val="16"/>
                <w:lang w:val="nb-NO" w:eastAsia="nb-NO"/>
              </w:rPr>
            </w:pPr>
          </w:p>
          <w:p w14:paraId="0994DC93"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b/>
                <w:bCs/>
                <w:sz w:val="16"/>
                <w:szCs w:val="16"/>
                <w:lang w:val="nb-NO" w:eastAsia="nb-NO"/>
              </w:rPr>
              <w:t>71.8  Murer</w:t>
            </w:r>
            <w:r w:rsidRPr="00C141F9">
              <w:rPr>
                <w:rFonts w:eastAsia="Times New Roman"/>
                <w:b/>
                <w:bCs/>
                <w:sz w:val="16"/>
                <w:szCs w:val="16"/>
                <w:lang w:val="nb-NO" w:eastAsia="nb-NO"/>
              </w:rPr>
              <w:tab/>
            </w:r>
          </w:p>
        </w:tc>
      </w:tr>
      <w:tr w:rsidR="00C141F9" w:rsidRPr="00C141F9" w14:paraId="7BC4D70E" w14:textId="77777777" w:rsidTr="009C3BB8">
        <w:tc>
          <w:tcPr>
            <w:tcW w:w="4367" w:type="dxa"/>
          </w:tcPr>
          <w:p w14:paraId="307DE2D9"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Rapportering (konsekvens for sikkerhet)</w:t>
            </w:r>
          </w:p>
        </w:tc>
        <w:tc>
          <w:tcPr>
            <w:tcW w:w="990" w:type="dxa"/>
            <w:vAlign w:val="center"/>
          </w:tcPr>
          <w:p w14:paraId="68747526"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56BF163C"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1811B3AD" w14:textId="77777777" w:rsidTr="009C3BB8">
        <w:tc>
          <w:tcPr>
            <w:tcW w:w="4367" w:type="dxa"/>
          </w:tcPr>
          <w:p w14:paraId="497B3D6E"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Rapportering (konsekvens for vegkapital)</w:t>
            </w:r>
          </w:p>
        </w:tc>
        <w:tc>
          <w:tcPr>
            <w:tcW w:w="990" w:type="dxa"/>
            <w:vAlign w:val="center"/>
          </w:tcPr>
          <w:p w14:paraId="17F07CDB"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7FF29381"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290D8632" w14:textId="77777777" w:rsidTr="009C3BB8">
        <w:tc>
          <w:tcPr>
            <w:tcW w:w="4367" w:type="dxa"/>
          </w:tcPr>
          <w:p w14:paraId="7A26B867"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Rapportering, annet</w:t>
            </w:r>
          </w:p>
        </w:tc>
        <w:tc>
          <w:tcPr>
            <w:tcW w:w="990" w:type="dxa"/>
            <w:vAlign w:val="center"/>
          </w:tcPr>
          <w:p w14:paraId="3A7D4F57"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74598343"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1BF57517" w14:textId="77777777" w:rsidTr="009C3BB8">
        <w:tc>
          <w:tcPr>
            <w:tcW w:w="9062" w:type="dxa"/>
            <w:gridSpan w:val="3"/>
            <w:shd w:val="clear" w:color="auto" w:fill="FFFF99"/>
          </w:tcPr>
          <w:p w14:paraId="06E1F287" w14:textId="77777777" w:rsidR="00C141F9" w:rsidRPr="00C141F9" w:rsidRDefault="00C141F9" w:rsidP="00C141F9">
            <w:pPr>
              <w:spacing w:after="0" w:line="240" w:lineRule="auto"/>
              <w:rPr>
                <w:rFonts w:eastAsia="Times New Roman"/>
                <w:b/>
                <w:bCs/>
                <w:sz w:val="16"/>
                <w:szCs w:val="16"/>
                <w:lang w:val="nb-NO" w:eastAsia="nb-NO"/>
              </w:rPr>
            </w:pPr>
          </w:p>
          <w:p w14:paraId="2521C7A9"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72.8  Skjermer</w:t>
            </w:r>
          </w:p>
        </w:tc>
      </w:tr>
      <w:tr w:rsidR="00C141F9" w:rsidRPr="00C141F9" w14:paraId="6638462F" w14:textId="77777777" w:rsidTr="009C3BB8">
        <w:tc>
          <w:tcPr>
            <w:tcW w:w="4367" w:type="dxa"/>
          </w:tcPr>
          <w:p w14:paraId="3299ACE7"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Skader</w:t>
            </w:r>
          </w:p>
        </w:tc>
        <w:tc>
          <w:tcPr>
            <w:tcW w:w="990" w:type="dxa"/>
            <w:vAlign w:val="center"/>
          </w:tcPr>
          <w:p w14:paraId="4C8AE093"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06D64C42"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327C4ECD" w14:textId="77777777" w:rsidTr="009C3BB8">
        <w:tc>
          <w:tcPr>
            <w:tcW w:w="4367" w:type="dxa"/>
          </w:tcPr>
          <w:p w14:paraId="17E95A7C"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Renhold, annet</w:t>
            </w:r>
          </w:p>
        </w:tc>
        <w:tc>
          <w:tcPr>
            <w:tcW w:w="990" w:type="dxa"/>
            <w:vAlign w:val="center"/>
          </w:tcPr>
          <w:p w14:paraId="6E40FF9E"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4E9B2F8F"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3654B11B" w14:textId="77777777" w:rsidTr="009C3BB8">
        <w:tc>
          <w:tcPr>
            <w:tcW w:w="9062" w:type="dxa"/>
            <w:gridSpan w:val="3"/>
            <w:shd w:val="clear" w:color="auto" w:fill="FFFF99"/>
          </w:tcPr>
          <w:p w14:paraId="65E7DDBF" w14:textId="77777777" w:rsidR="00C141F9" w:rsidRPr="00C141F9" w:rsidRDefault="00C141F9" w:rsidP="00C141F9">
            <w:pPr>
              <w:spacing w:after="0" w:line="240" w:lineRule="auto"/>
              <w:rPr>
                <w:rFonts w:eastAsia="Times New Roman"/>
                <w:b/>
                <w:bCs/>
                <w:sz w:val="16"/>
                <w:szCs w:val="16"/>
                <w:lang w:val="nb-NO" w:eastAsia="nb-NO"/>
              </w:rPr>
            </w:pPr>
          </w:p>
          <w:p w14:paraId="0B32C8F9"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73.3  Renhold</w:t>
            </w:r>
          </w:p>
        </w:tc>
      </w:tr>
      <w:tr w:rsidR="00C141F9" w:rsidRPr="00C141F9" w14:paraId="335BE248" w14:textId="77777777" w:rsidTr="009C3BB8">
        <w:tc>
          <w:tcPr>
            <w:tcW w:w="4367" w:type="dxa"/>
          </w:tcPr>
          <w:p w14:paraId="6A1B1892"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Vegbane inkl gs-areal og bru, kai (konsekvens for sikkerhet)</w:t>
            </w:r>
          </w:p>
        </w:tc>
        <w:tc>
          <w:tcPr>
            <w:tcW w:w="990" w:type="dxa"/>
            <w:vAlign w:val="center"/>
          </w:tcPr>
          <w:p w14:paraId="2C8A88FC"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59B5ED42"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527D7DC8" w14:textId="77777777" w:rsidTr="009C3BB8">
        <w:tc>
          <w:tcPr>
            <w:tcW w:w="4367" w:type="dxa"/>
          </w:tcPr>
          <w:p w14:paraId="6704ADCF"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Annet</w:t>
            </w:r>
          </w:p>
        </w:tc>
        <w:tc>
          <w:tcPr>
            <w:tcW w:w="990" w:type="dxa"/>
            <w:vAlign w:val="center"/>
          </w:tcPr>
          <w:p w14:paraId="398CCD3E"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69AAA4B4"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453B8CEF" w14:textId="77777777" w:rsidTr="009C3BB8">
        <w:tc>
          <w:tcPr>
            <w:tcW w:w="9062" w:type="dxa"/>
            <w:gridSpan w:val="3"/>
            <w:shd w:val="clear" w:color="auto" w:fill="FFFF99"/>
          </w:tcPr>
          <w:p w14:paraId="334F4D2E" w14:textId="77777777" w:rsidR="00C141F9" w:rsidRPr="00C141F9" w:rsidRDefault="00C141F9" w:rsidP="00C141F9">
            <w:pPr>
              <w:spacing w:after="0" w:line="240" w:lineRule="auto"/>
              <w:rPr>
                <w:rFonts w:eastAsia="Times New Roman"/>
                <w:b/>
                <w:bCs/>
                <w:sz w:val="16"/>
                <w:szCs w:val="16"/>
                <w:lang w:val="nb-NO" w:eastAsia="nb-NO"/>
              </w:rPr>
            </w:pPr>
          </w:p>
          <w:p w14:paraId="0450AA4B" w14:textId="77777777" w:rsidR="00C141F9" w:rsidRPr="00C141F9" w:rsidRDefault="00C141F9" w:rsidP="00C141F9">
            <w:pPr>
              <w:spacing w:after="0" w:line="240" w:lineRule="auto"/>
              <w:rPr>
                <w:rFonts w:eastAsia="Times New Roman"/>
                <w:b/>
                <w:bCs/>
                <w:sz w:val="16"/>
                <w:szCs w:val="16"/>
                <w:lang w:val="nb-NO" w:eastAsia="nb-NO"/>
              </w:rPr>
            </w:pPr>
          </w:p>
          <w:p w14:paraId="25A1A4C9"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73.4  Stabilitetssikring i dagen</w:t>
            </w:r>
          </w:p>
        </w:tc>
      </w:tr>
      <w:tr w:rsidR="00C141F9" w:rsidRPr="00C141F9" w14:paraId="4BBFA9C0" w14:textId="77777777" w:rsidTr="009C3BB8">
        <w:tc>
          <w:tcPr>
            <w:tcW w:w="4367" w:type="dxa"/>
          </w:tcPr>
          <w:p w14:paraId="189A8578"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Konstruksjon, sikring, rensk (konsekvens for sikkerhet)</w:t>
            </w:r>
          </w:p>
        </w:tc>
        <w:tc>
          <w:tcPr>
            <w:tcW w:w="990" w:type="dxa"/>
            <w:vAlign w:val="center"/>
          </w:tcPr>
          <w:p w14:paraId="7AFEFB7F"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23032C1A"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72D1B7F3" w14:textId="77777777" w:rsidTr="009C3BB8">
        <w:tc>
          <w:tcPr>
            <w:tcW w:w="4367" w:type="dxa"/>
          </w:tcPr>
          <w:p w14:paraId="12E00F75"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Konstruksjon, sikring, rensk</w:t>
            </w:r>
          </w:p>
        </w:tc>
        <w:tc>
          <w:tcPr>
            <w:tcW w:w="990" w:type="dxa"/>
            <w:vAlign w:val="center"/>
          </w:tcPr>
          <w:p w14:paraId="38BDB3C7"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60A69C94"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061EF884" w14:textId="77777777" w:rsidTr="009C3BB8">
        <w:tc>
          <w:tcPr>
            <w:tcW w:w="4367" w:type="dxa"/>
          </w:tcPr>
          <w:p w14:paraId="728ACB7A"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Annet</w:t>
            </w:r>
          </w:p>
        </w:tc>
        <w:tc>
          <w:tcPr>
            <w:tcW w:w="990" w:type="dxa"/>
            <w:vAlign w:val="center"/>
          </w:tcPr>
          <w:p w14:paraId="51ACFE3B"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74A20176"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1D6B344F" w14:textId="77777777" w:rsidTr="009C3BB8">
        <w:tc>
          <w:tcPr>
            <w:tcW w:w="9062" w:type="dxa"/>
            <w:gridSpan w:val="3"/>
            <w:shd w:val="clear" w:color="auto" w:fill="FFFF99"/>
          </w:tcPr>
          <w:p w14:paraId="6D30A21D" w14:textId="77777777" w:rsidR="00C141F9" w:rsidRPr="00C141F9" w:rsidRDefault="00C141F9" w:rsidP="00C141F9">
            <w:pPr>
              <w:spacing w:after="0" w:line="240" w:lineRule="auto"/>
              <w:rPr>
                <w:rFonts w:eastAsia="Times New Roman"/>
                <w:b/>
                <w:bCs/>
                <w:sz w:val="16"/>
                <w:szCs w:val="16"/>
                <w:lang w:val="nb-NO" w:eastAsia="nb-NO"/>
              </w:rPr>
            </w:pPr>
          </w:p>
          <w:p w14:paraId="7DC81B48"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73.2   Servicebygg og utstyr på sideanlegg el.</w:t>
            </w:r>
          </w:p>
          <w:p w14:paraId="00CB96F7"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73.84  Leskur</w:t>
            </w:r>
          </w:p>
        </w:tc>
      </w:tr>
      <w:tr w:rsidR="00C141F9" w:rsidRPr="00C141F9" w14:paraId="501177C1" w14:textId="77777777" w:rsidTr="009C3BB8">
        <w:tc>
          <w:tcPr>
            <w:tcW w:w="4367" w:type="dxa"/>
          </w:tcPr>
          <w:p w14:paraId="34C2857B"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Bygninger, utstyr, renhold av toaletter, avfallshåndtering</w:t>
            </w:r>
          </w:p>
        </w:tc>
        <w:tc>
          <w:tcPr>
            <w:tcW w:w="990" w:type="dxa"/>
            <w:vAlign w:val="center"/>
          </w:tcPr>
          <w:p w14:paraId="2587894D"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5BAB2759"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38058CFE" w14:textId="77777777" w:rsidTr="009C3BB8">
        <w:tc>
          <w:tcPr>
            <w:tcW w:w="4367" w:type="dxa"/>
          </w:tcPr>
          <w:p w14:paraId="492C175B"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Annet</w:t>
            </w:r>
          </w:p>
        </w:tc>
        <w:tc>
          <w:tcPr>
            <w:tcW w:w="990" w:type="dxa"/>
            <w:vAlign w:val="center"/>
          </w:tcPr>
          <w:p w14:paraId="3B88DBA5"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0C5F1DC4"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41E5CE42" w14:textId="77777777" w:rsidTr="009C3BB8">
        <w:tc>
          <w:tcPr>
            <w:tcW w:w="9062" w:type="dxa"/>
            <w:gridSpan w:val="3"/>
            <w:shd w:val="clear" w:color="auto" w:fill="FFFF99"/>
          </w:tcPr>
          <w:p w14:paraId="47FECD3B" w14:textId="77777777" w:rsidR="00C141F9" w:rsidRPr="00C141F9" w:rsidRDefault="00C141F9" w:rsidP="00C141F9">
            <w:pPr>
              <w:spacing w:after="0" w:line="240" w:lineRule="auto"/>
              <w:rPr>
                <w:rFonts w:eastAsia="Times New Roman"/>
                <w:b/>
                <w:bCs/>
                <w:sz w:val="16"/>
                <w:szCs w:val="16"/>
                <w:lang w:val="nb-NO" w:eastAsia="nb-NO"/>
              </w:rPr>
            </w:pPr>
          </w:p>
          <w:p w14:paraId="15142BED"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73.6  Ras og flom</w:t>
            </w:r>
          </w:p>
        </w:tc>
      </w:tr>
      <w:tr w:rsidR="00C141F9" w:rsidRPr="00C141F9" w14:paraId="6A703FC0" w14:textId="77777777" w:rsidTr="009C3BB8">
        <w:tc>
          <w:tcPr>
            <w:tcW w:w="4367" w:type="dxa"/>
          </w:tcPr>
          <w:p w14:paraId="2826856E"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Sikring av rassted</w:t>
            </w:r>
          </w:p>
        </w:tc>
        <w:tc>
          <w:tcPr>
            <w:tcW w:w="990" w:type="dxa"/>
            <w:vAlign w:val="center"/>
          </w:tcPr>
          <w:p w14:paraId="68D9A36D"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005F7DF8" w14:textId="77777777" w:rsidR="00C141F9" w:rsidRPr="00C141F9" w:rsidRDefault="00C141F9" w:rsidP="00C141F9">
            <w:pPr>
              <w:spacing w:after="0" w:line="240" w:lineRule="auto"/>
              <w:rPr>
                <w:rFonts w:eastAsia="Times New Roman"/>
                <w:color w:val="FF0000"/>
                <w:sz w:val="16"/>
                <w:szCs w:val="16"/>
                <w:lang w:val="nb-NO" w:eastAsia="nb-NO"/>
              </w:rPr>
            </w:pPr>
          </w:p>
        </w:tc>
      </w:tr>
      <w:tr w:rsidR="00C141F9" w:rsidRPr="00C141F9" w14:paraId="574B4610" w14:textId="77777777" w:rsidTr="009C3BB8">
        <w:tc>
          <w:tcPr>
            <w:tcW w:w="4367" w:type="dxa"/>
          </w:tcPr>
          <w:p w14:paraId="6F4A8C7A"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Opprydding, annet</w:t>
            </w:r>
          </w:p>
        </w:tc>
        <w:tc>
          <w:tcPr>
            <w:tcW w:w="990" w:type="dxa"/>
            <w:vAlign w:val="center"/>
          </w:tcPr>
          <w:p w14:paraId="19FC29D8"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79DE1151" w14:textId="77777777" w:rsidR="00C141F9" w:rsidRPr="00C141F9" w:rsidRDefault="00C141F9" w:rsidP="00C141F9">
            <w:pPr>
              <w:spacing w:after="0" w:line="240" w:lineRule="auto"/>
              <w:rPr>
                <w:rFonts w:eastAsia="Times New Roman"/>
                <w:color w:val="FF0000"/>
                <w:sz w:val="16"/>
                <w:szCs w:val="16"/>
                <w:lang w:val="nb-NO" w:eastAsia="nb-NO"/>
              </w:rPr>
            </w:pPr>
          </w:p>
        </w:tc>
      </w:tr>
      <w:tr w:rsidR="00C141F9" w:rsidRPr="00C141F9" w14:paraId="6DDB3E15" w14:textId="77777777" w:rsidTr="009C3BB8">
        <w:tc>
          <w:tcPr>
            <w:tcW w:w="9062" w:type="dxa"/>
            <w:gridSpan w:val="3"/>
            <w:shd w:val="clear" w:color="auto" w:fill="FFFF99"/>
          </w:tcPr>
          <w:p w14:paraId="7DCBB48B" w14:textId="77777777" w:rsidR="00C141F9" w:rsidRPr="00C141F9" w:rsidRDefault="00C141F9" w:rsidP="00C141F9">
            <w:pPr>
              <w:spacing w:after="0" w:line="240" w:lineRule="auto"/>
              <w:rPr>
                <w:rFonts w:eastAsia="Times New Roman"/>
                <w:b/>
                <w:bCs/>
                <w:sz w:val="16"/>
                <w:szCs w:val="16"/>
                <w:lang w:val="nb-NO" w:eastAsia="nb-NO"/>
              </w:rPr>
            </w:pPr>
          </w:p>
          <w:p w14:paraId="0ADA2572"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74.8  Grøntarealer og skråninger</w:t>
            </w:r>
          </w:p>
        </w:tc>
      </w:tr>
      <w:tr w:rsidR="00C141F9" w:rsidRPr="00C141F9" w14:paraId="62D53E48" w14:textId="77777777" w:rsidTr="009C3BB8">
        <w:tc>
          <w:tcPr>
            <w:tcW w:w="4367" w:type="dxa"/>
          </w:tcPr>
          <w:p w14:paraId="0EE9AA43"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Sikt</w:t>
            </w:r>
          </w:p>
        </w:tc>
        <w:tc>
          <w:tcPr>
            <w:tcW w:w="990" w:type="dxa"/>
            <w:vAlign w:val="center"/>
          </w:tcPr>
          <w:p w14:paraId="35357EEB"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6052C826"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048251CE" w14:textId="77777777" w:rsidTr="009C3BB8">
        <w:tc>
          <w:tcPr>
            <w:tcW w:w="4367" w:type="dxa"/>
          </w:tcPr>
          <w:p w14:paraId="29C34040"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Skjøtsel og reparasjon</w:t>
            </w:r>
          </w:p>
        </w:tc>
        <w:tc>
          <w:tcPr>
            <w:tcW w:w="990" w:type="dxa"/>
            <w:vAlign w:val="center"/>
          </w:tcPr>
          <w:p w14:paraId="4284A6E6"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7603A29D"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6FE43EB0" w14:textId="77777777" w:rsidTr="009C3BB8">
        <w:tc>
          <w:tcPr>
            <w:tcW w:w="4367" w:type="dxa"/>
          </w:tcPr>
          <w:p w14:paraId="16890D8D"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Estetikk, annet</w:t>
            </w:r>
          </w:p>
        </w:tc>
        <w:tc>
          <w:tcPr>
            <w:tcW w:w="990" w:type="dxa"/>
            <w:vAlign w:val="center"/>
          </w:tcPr>
          <w:p w14:paraId="22D9992A"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10D5A9EA"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6355C7E4" w14:textId="77777777" w:rsidTr="009C3BB8">
        <w:tc>
          <w:tcPr>
            <w:tcW w:w="9062" w:type="dxa"/>
            <w:gridSpan w:val="3"/>
            <w:shd w:val="clear" w:color="auto" w:fill="FFFF99"/>
          </w:tcPr>
          <w:p w14:paraId="2245C71F" w14:textId="77777777" w:rsidR="00C141F9" w:rsidRPr="00C141F9" w:rsidRDefault="00C141F9" w:rsidP="00C141F9">
            <w:pPr>
              <w:keepNext/>
              <w:keepLines/>
              <w:spacing w:after="0" w:line="240" w:lineRule="auto"/>
              <w:rPr>
                <w:rFonts w:eastAsia="Times New Roman"/>
                <w:b/>
                <w:bCs/>
                <w:sz w:val="16"/>
                <w:szCs w:val="16"/>
                <w:lang w:val="nn-NO" w:eastAsia="nb-NO"/>
              </w:rPr>
            </w:pPr>
            <w:r w:rsidRPr="00C141F9">
              <w:rPr>
                <w:rFonts w:eastAsia="Times New Roman"/>
                <w:b/>
                <w:bCs/>
                <w:sz w:val="16"/>
                <w:szCs w:val="16"/>
                <w:lang w:val="nn-NO" w:eastAsia="nb-NO"/>
              </w:rPr>
              <w:t>18.7    Avlesing av målere</w:t>
            </w:r>
          </w:p>
          <w:p w14:paraId="69F4BA5D" w14:textId="77777777" w:rsidR="00C141F9" w:rsidRPr="00C141F9" w:rsidRDefault="00C141F9" w:rsidP="00C141F9">
            <w:pPr>
              <w:keepNext/>
              <w:keepLines/>
              <w:spacing w:after="0" w:line="240" w:lineRule="auto"/>
              <w:rPr>
                <w:rFonts w:eastAsia="Times New Roman"/>
                <w:b/>
                <w:bCs/>
                <w:sz w:val="16"/>
                <w:szCs w:val="16"/>
                <w:lang w:val="nn-NO" w:eastAsia="nb-NO"/>
              </w:rPr>
            </w:pPr>
            <w:r w:rsidRPr="00C141F9">
              <w:rPr>
                <w:rFonts w:eastAsia="Times New Roman"/>
                <w:b/>
                <w:bCs/>
                <w:sz w:val="16"/>
                <w:szCs w:val="16"/>
                <w:lang w:val="nn-NO" w:eastAsia="nb-NO"/>
              </w:rPr>
              <w:t>73.85  Ferister</w:t>
            </w:r>
          </w:p>
          <w:p w14:paraId="6C9E7446" w14:textId="77777777" w:rsidR="00C141F9" w:rsidRPr="00C141F9" w:rsidRDefault="00C141F9" w:rsidP="00C141F9">
            <w:pPr>
              <w:keepNext/>
              <w:keepLines/>
              <w:spacing w:after="0" w:line="240" w:lineRule="auto"/>
              <w:rPr>
                <w:rFonts w:eastAsia="Times New Roman"/>
                <w:b/>
                <w:bCs/>
                <w:sz w:val="16"/>
                <w:szCs w:val="16"/>
                <w:lang w:val="nn-NO" w:eastAsia="nb-NO"/>
              </w:rPr>
            </w:pPr>
            <w:r w:rsidRPr="00C141F9">
              <w:rPr>
                <w:rFonts w:eastAsia="Times New Roman"/>
                <w:b/>
                <w:bCs/>
                <w:sz w:val="16"/>
                <w:szCs w:val="16"/>
                <w:lang w:val="nn-NO" w:eastAsia="nb-NO"/>
              </w:rPr>
              <w:t>73.86  Stativ for sykkelparkering</w:t>
            </w:r>
          </w:p>
          <w:p w14:paraId="15DF9040" w14:textId="77777777" w:rsidR="00C141F9" w:rsidRPr="00C141F9" w:rsidRDefault="00C141F9" w:rsidP="00C141F9">
            <w:pPr>
              <w:keepNext/>
              <w:keepLines/>
              <w:spacing w:after="0" w:line="240" w:lineRule="auto"/>
              <w:rPr>
                <w:rFonts w:eastAsia="Times New Roman"/>
                <w:b/>
                <w:bCs/>
                <w:sz w:val="16"/>
                <w:szCs w:val="16"/>
                <w:lang w:val="nn-NO" w:eastAsia="nb-NO"/>
              </w:rPr>
            </w:pPr>
            <w:r w:rsidRPr="00C141F9">
              <w:rPr>
                <w:rFonts w:eastAsia="Times New Roman"/>
                <w:b/>
                <w:bCs/>
                <w:sz w:val="16"/>
                <w:szCs w:val="16"/>
                <w:lang w:val="nn-NO" w:eastAsia="nb-NO"/>
              </w:rPr>
              <w:t>73.87  Utsmykkingsobjekter</w:t>
            </w:r>
          </w:p>
          <w:p w14:paraId="3CADB39A" w14:textId="77777777" w:rsidR="00C141F9" w:rsidRPr="00C141F9" w:rsidRDefault="00C141F9" w:rsidP="00C141F9">
            <w:pPr>
              <w:keepNext/>
              <w:keepLines/>
              <w:spacing w:after="0" w:line="240" w:lineRule="auto"/>
              <w:rPr>
                <w:rFonts w:eastAsia="Times New Roman"/>
                <w:b/>
                <w:bCs/>
                <w:sz w:val="16"/>
                <w:szCs w:val="16"/>
                <w:lang w:val="nb-NO" w:eastAsia="nb-NO"/>
              </w:rPr>
            </w:pPr>
            <w:r w:rsidRPr="00C141F9">
              <w:rPr>
                <w:rFonts w:eastAsia="Times New Roman"/>
                <w:b/>
                <w:bCs/>
                <w:sz w:val="16"/>
                <w:szCs w:val="16"/>
                <w:lang w:val="nb-NO" w:eastAsia="nb-NO"/>
              </w:rPr>
              <w:t>75.81  Kantstein</w:t>
            </w:r>
          </w:p>
          <w:p w14:paraId="6ECFF84E" w14:textId="77777777" w:rsidR="00C141F9" w:rsidRPr="00C141F9" w:rsidRDefault="00C141F9" w:rsidP="00C141F9">
            <w:pPr>
              <w:keepNext/>
              <w:keepLines/>
              <w:spacing w:after="0" w:line="240" w:lineRule="auto"/>
              <w:rPr>
                <w:rFonts w:eastAsia="Times New Roman"/>
                <w:b/>
                <w:bCs/>
                <w:sz w:val="16"/>
                <w:szCs w:val="16"/>
                <w:lang w:val="nb-NO" w:eastAsia="nb-NO"/>
              </w:rPr>
            </w:pPr>
            <w:r w:rsidRPr="00C141F9">
              <w:rPr>
                <w:rFonts w:eastAsia="Times New Roman"/>
                <w:b/>
                <w:bCs/>
                <w:sz w:val="16"/>
                <w:szCs w:val="16"/>
                <w:lang w:val="nb-NO" w:eastAsia="nb-NO"/>
              </w:rPr>
              <w:t>75.82  Rekkverk og støtputer</w:t>
            </w:r>
          </w:p>
          <w:p w14:paraId="3B75AE9D" w14:textId="77777777" w:rsidR="00C141F9" w:rsidRPr="00C141F9" w:rsidRDefault="00C141F9" w:rsidP="00C141F9">
            <w:pPr>
              <w:keepNext/>
              <w:keepLines/>
              <w:spacing w:after="0" w:line="240" w:lineRule="auto"/>
              <w:rPr>
                <w:rFonts w:eastAsia="Times New Roman"/>
                <w:b/>
                <w:bCs/>
                <w:sz w:val="16"/>
                <w:szCs w:val="16"/>
                <w:lang w:val="nb-NO" w:eastAsia="nb-NO"/>
              </w:rPr>
            </w:pPr>
            <w:r w:rsidRPr="00C141F9">
              <w:rPr>
                <w:rFonts w:eastAsia="Times New Roman"/>
                <w:b/>
                <w:bCs/>
                <w:sz w:val="16"/>
                <w:szCs w:val="16"/>
                <w:lang w:val="nb-NO" w:eastAsia="nb-NO"/>
              </w:rPr>
              <w:t>75.83  Gjerder</w:t>
            </w:r>
          </w:p>
          <w:p w14:paraId="2CB894A1" w14:textId="77777777" w:rsidR="00C141F9" w:rsidRPr="00C141F9" w:rsidRDefault="00C141F9" w:rsidP="00C141F9">
            <w:pPr>
              <w:keepNext/>
              <w:keepLines/>
              <w:spacing w:after="0" w:line="240" w:lineRule="auto"/>
              <w:rPr>
                <w:rFonts w:eastAsia="Times New Roman"/>
                <w:b/>
                <w:bCs/>
                <w:sz w:val="16"/>
                <w:szCs w:val="16"/>
                <w:lang w:val="nb-NO" w:eastAsia="nb-NO"/>
              </w:rPr>
            </w:pPr>
            <w:r w:rsidRPr="00C141F9">
              <w:rPr>
                <w:rFonts w:eastAsia="Times New Roman"/>
                <w:b/>
                <w:bCs/>
                <w:sz w:val="16"/>
                <w:szCs w:val="16"/>
                <w:lang w:val="nb-NO" w:eastAsia="nb-NO"/>
              </w:rPr>
              <w:t>75.86  Overkjørbare hindermarkeringer</w:t>
            </w:r>
          </w:p>
          <w:p w14:paraId="402AA4ED" w14:textId="77777777" w:rsidR="00C141F9" w:rsidRPr="00C141F9" w:rsidRDefault="00C141F9" w:rsidP="00C141F9">
            <w:pPr>
              <w:keepNext/>
              <w:keepLines/>
              <w:spacing w:after="0" w:line="240" w:lineRule="auto"/>
              <w:rPr>
                <w:rFonts w:eastAsia="Times New Roman"/>
                <w:b/>
                <w:bCs/>
                <w:sz w:val="16"/>
                <w:szCs w:val="16"/>
                <w:lang w:val="nb-NO" w:eastAsia="nb-NO"/>
              </w:rPr>
            </w:pPr>
            <w:r w:rsidRPr="00C141F9">
              <w:rPr>
                <w:rFonts w:eastAsia="Times New Roman"/>
                <w:b/>
                <w:bCs/>
                <w:sz w:val="16"/>
                <w:szCs w:val="16"/>
                <w:lang w:val="nb-NO" w:eastAsia="nb-NO"/>
              </w:rPr>
              <w:t>76.85  Bommer</w:t>
            </w:r>
          </w:p>
          <w:p w14:paraId="3F05FA08" w14:textId="77777777" w:rsidR="00C141F9" w:rsidRPr="00C141F9" w:rsidRDefault="00C141F9" w:rsidP="00C141F9">
            <w:pPr>
              <w:keepNext/>
              <w:keepLines/>
              <w:spacing w:after="0" w:line="240" w:lineRule="auto"/>
              <w:rPr>
                <w:rFonts w:eastAsia="Times New Roman"/>
                <w:b/>
                <w:bCs/>
                <w:sz w:val="16"/>
                <w:szCs w:val="16"/>
                <w:lang w:val="nb-NO" w:eastAsia="nb-NO"/>
              </w:rPr>
            </w:pPr>
            <w:r w:rsidRPr="00C141F9">
              <w:rPr>
                <w:rFonts w:eastAsia="Times New Roman"/>
                <w:b/>
                <w:bCs/>
                <w:sz w:val="16"/>
                <w:szCs w:val="16"/>
                <w:lang w:val="nb-NO" w:eastAsia="nb-NO"/>
              </w:rPr>
              <w:t>88.8   Drift og vedlikehold av bruer og kaier</w:t>
            </w:r>
          </w:p>
        </w:tc>
      </w:tr>
      <w:tr w:rsidR="00C141F9" w:rsidRPr="00C141F9" w14:paraId="7FCD6A16" w14:textId="77777777" w:rsidTr="009C3BB8">
        <w:tc>
          <w:tcPr>
            <w:tcW w:w="4367" w:type="dxa"/>
          </w:tcPr>
          <w:p w14:paraId="6CE25E80" w14:textId="77777777" w:rsidR="00C141F9" w:rsidRPr="00C141F9" w:rsidRDefault="00C141F9" w:rsidP="00C141F9">
            <w:pPr>
              <w:keepNext/>
              <w:keepLines/>
              <w:spacing w:after="0" w:line="240" w:lineRule="auto"/>
              <w:rPr>
                <w:rFonts w:eastAsia="Times New Roman"/>
                <w:sz w:val="16"/>
                <w:szCs w:val="16"/>
                <w:lang w:val="nb-NO" w:eastAsia="nb-NO"/>
              </w:rPr>
            </w:pPr>
            <w:r w:rsidRPr="00C141F9">
              <w:rPr>
                <w:rFonts w:eastAsia="Times New Roman"/>
                <w:sz w:val="16"/>
                <w:szCs w:val="16"/>
                <w:lang w:val="nb-NO" w:eastAsia="nb-NO"/>
              </w:rPr>
              <w:t>Gjerde, rekkverk, støtputer, bom (konsekvens for sikkerhet)</w:t>
            </w:r>
          </w:p>
        </w:tc>
        <w:tc>
          <w:tcPr>
            <w:tcW w:w="990" w:type="dxa"/>
            <w:vAlign w:val="center"/>
          </w:tcPr>
          <w:p w14:paraId="43504B30" w14:textId="77777777" w:rsidR="00C141F9" w:rsidRPr="00C141F9" w:rsidRDefault="00C141F9" w:rsidP="00C141F9">
            <w:pPr>
              <w:keepNext/>
              <w:keepLines/>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7A613F7C" w14:textId="77777777" w:rsidR="00C141F9" w:rsidRPr="00C141F9" w:rsidRDefault="00C141F9" w:rsidP="00C141F9">
            <w:pPr>
              <w:keepNext/>
              <w:keepLines/>
              <w:spacing w:after="0" w:line="240" w:lineRule="auto"/>
              <w:rPr>
                <w:rFonts w:eastAsia="Times New Roman"/>
                <w:sz w:val="16"/>
                <w:szCs w:val="16"/>
                <w:lang w:val="nb-NO" w:eastAsia="nb-NO"/>
              </w:rPr>
            </w:pPr>
          </w:p>
        </w:tc>
      </w:tr>
      <w:tr w:rsidR="00C141F9" w:rsidRPr="00C141F9" w14:paraId="5A9544A7" w14:textId="77777777" w:rsidTr="009C3BB8">
        <w:tc>
          <w:tcPr>
            <w:tcW w:w="4367" w:type="dxa"/>
          </w:tcPr>
          <w:p w14:paraId="066BB985" w14:textId="77777777" w:rsidR="00C141F9" w:rsidRPr="00C141F9" w:rsidRDefault="00C141F9" w:rsidP="00C141F9">
            <w:pPr>
              <w:keepNext/>
              <w:keepLines/>
              <w:spacing w:after="0" w:line="240" w:lineRule="auto"/>
              <w:rPr>
                <w:rFonts w:eastAsia="Times New Roman"/>
                <w:sz w:val="16"/>
                <w:szCs w:val="16"/>
                <w:lang w:val="nb-NO" w:eastAsia="nb-NO"/>
              </w:rPr>
            </w:pPr>
            <w:r w:rsidRPr="00C141F9">
              <w:rPr>
                <w:rFonts w:eastAsia="Times New Roman"/>
                <w:sz w:val="16"/>
                <w:szCs w:val="16"/>
                <w:lang w:val="nb-NO" w:eastAsia="nb-NO"/>
              </w:rPr>
              <w:t>Annet</w:t>
            </w:r>
          </w:p>
        </w:tc>
        <w:tc>
          <w:tcPr>
            <w:tcW w:w="990" w:type="dxa"/>
            <w:vAlign w:val="center"/>
          </w:tcPr>
          <w:p w14:paraId="6DB8C99A" w14:textId="77777777" w:rsidR="00C141F9" w:rsidRPr="00C141F9" w:rsidRDefault="00C141F9" w:rsidP="00C141F9">
            <w:pPr>
              <w:keepNext/>
              <w:keepLines/>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651B122D" w14:textId="77777777" w:rsidR="00C141F9" w:rsidRPr="00C141F9" w:rsidRDefault="00C141F9" w:rsidP="00C141F9">
            <w:pPr>
              <w:keepNext/>
              <w:keepLines/>
              <w:spacing w:after="0" w:line="240" w:lineRule="auto"/>
              <w:rPr>
                <w:rFonts w:eastAsia="Times New Roman"/>
                <w:sz w:val="16"/>
                <w:szCs w:val="16"/>
                <w:lang w:val="nb-NO" w:eastAsia="nb-NO"/>
              </w:rPr>
            </w:pPr>
          </w:p>
        </w:tc>
      </w:tr>
      <w:tr w:rsidR="00C141F9" w:rsidRPr="00C141F9" w14:paraId="3796FFD1" w14:textId="77777777" w:rsidTr="009C3BB8">
        <w:tc>
          <w:tcPr>
            <w:tcW w:w="9062" w:type="dxa"/>
            <w:gridSpan w:val="3"/>
            <w:shd w:val="clear" w:color="auto" w:fill="FFFF99"/>
          </w:tcPr>
          <w:p w14:paraId="2B77A19F" w14:textId="77777777" w:rsidR="00C141F9" w:rsidRPr="00C141F9" w:rsidRDefault="00C141F9" w:rsidP="00C141F9">
            <w:pPr>
              <w:keepNext/>
              <w:spacing w:after="0" w:line="240" w:lineRule="auto"/>
              <w:rPr>
                <w:rFonts w:eastAsia="Times New Roman"/>
                <w:b/>
                <w:bCs/>
                <w:sz w:val="16"/>
                <w:szCs w:val="16"/>
                <w:lang w:val="nb-NO" w:eastAsia="nb-NO"/>
              </w:rPr>
            </w:pPr>
          </w:p>
          <w:p w14:paraId="27801A45" w14:textId="77777777" w:rsidR="00C141F9" w:rsidRPr="00C141F9" w:rsidRDefault="00C141F9" w:rsidP="00C141F9">
            <w:pPr>
              <w:keepNext/>
              <w:spacing w:after="0" w:line="240" w:lineRule="auto"/>
              <w:rPr>
                <w:rFonts w:eastAsia="Times New Roman"/>
                <w:b/>
                <w:bCs/>
                <w:sz w:val="16"/>
                <w:szCs w:val="16"/>
                <w:lang w:val="nb-NO" w:eastAsia="nb-NO"/>
              </w:rPr>
            </w:pPr>
            <w:r w:rsidRPr="00C141F9">
              <w:rPr>
                <w:rFonts w:eastAsia="Times New Roman"/>
                <w:b/>
                <w:bCs/>
                <w:sz w:val="16"/>
                <w:szCs w:val="16"/>
                <w:lang w:val="nb-NO" w:eastAsia="nb-NO"/>
              </w:rPr>
              <w:t>76.88 Trafikksignalanlegg og anlegg for styring og overvåking og informasjon</w:t>
            </w:r>
          </w:p>
          <w:p w14:paraId="787C83CF" w14:textId="77777777" w:rsidR="00C141F9" w:rsidRPr="00C141F9" w:rsidRDefault="00C141F9" w:rsidP="00C141F9">
            <w:pPr>
              <w:keepNext/>
              <w:spacing w:after="0" w:line="240" w:lineRule="auto"/>
              <w:rPr>
                <w:rFonts w:eastAsia="Times New Roman"/>
                <w:b/>
                <w:bCs/>
                <w:sz w:val="16"/>
                <w:szCs w:val="16"/>
                <w:lang w:val="nb-NO" w:eastAsia="nb-NO"/>
              </w:rPr>
            </w:pPr>
            <w:r w:rsidRPr="00C141F9">
              <w:rPr>
                <w:rFonts w:eastAsia="Times New Roman"/>
                <w:b/>
                <w:bCs/>
                <w:sz w:val="16"/>
                <w:szCs w:val="16"/>
                <w:lang w:val="nb-NO" w:eastAsia="nb-NO"/>
              </w:rPr>
              <w:t>77.81 Referansestolper</w:t>
            </w:r>
          </w:p>
          <w:p w14:paraId="5BD9859F" w14:textId="77777777" w:rsidR="00C141F9" w:rsidRPr="00C141F9" w:rsidRDefault="00C141F9" w:rsidP="00C141F9">
            <w:pPr>
              <w:keepNext/>
              <w:spacing w:after="0" w:line="240" w:lineRule="auto"/>
              <w:rPr>
                <w:rFonts w:eastAsia="Times New Roman"/>
                <w:b/>
                <w:bCs/>
                <w:sz w:val="16"/>
                <w:szCs w:val="16"/>
                <w:lang w:val="nb-NO" w:eastAsia="nb-NO"/>
              </w:rPr>
            </w:pPr>
            <w:r w:rsidRPr="00C141F9">
              <w:rPr>
                <w:rFonts w:eastAsia="Times New Roman"/>
                <w:b/>
                <w:bCs/>
                <w:sz w:val="16"/>
                <w:szCs w:val="16"/>
                <w:lang w:val="nb-NO" w:eastAsia="nb-NO"/>
              </w:rPr>
              <w:t>77.82 Kantstolper</w:t>
            </w:r>
          </w:p>
          <w:p w14:paraId="42E8147B" w14:textId="77777777" w:rsidR="00C141F9" w:rsidRPr="00C141F9" w:rsidRDefault="00C141F9" w:rsidP="00C141F9">
            <w:pPr>
              <w:keepNext/>
              <w:spacing w:after="0" w:line="240" w:lineRule="auto"/>
              <w:rPr>
                <w:rFonts w:eastAsia="Times New Roman"/>
                <w:b/>
                <w:bCs/>
                <w:sz w:val="16"/>
                <w:szCs w:val="16"/>
                <w:lang w:val="nb-NO" w:eastAsia="nb-NO"/>
              </w:rPr>
            </w:pPr>
            <w:r w:rsidRPr="00C141F9">
              <w:rPr>
                <w:rFonts w:eastAsia="Times New Roman"/>
                <w:b/>
                <w:bCs/>
                <w:sz w:val="16"/>
                <w:szCs w:val="16"/>
                <w:lang w:val="nb-NO" w:eastAsia="nb-NO"/>
              </w:rPr>
              <w:t>77.85 Vegbanereflektorer</w:t>
            </w:r>
          </w:p>
          <w:p w14:paraId="5C6685DA" w14:textId="77777777" w:rsidR="00C141F9" w:rsidRPr="00C141F9" w:rsidRDefault="00C141F9" w:rsidP="00C141F9">
            <w:pPr>
              <w:keepNext/>
              <w:spacing w:after="0" w:line="240" w:lineRule="auto"/>
              <w:rPr>
                <w:rFonts w:eastAsia="Times New Roman"/>
                <w:b/>
                <w:bCs/>
                <w:sz w:val="16"/>
                <w:szCs w:val="16"/>
                <w:lang w:val="nb-NO" w:eastAsia="nb-NO"/>
              </w:rPr>
            </w:pPr>
            <w:r w:rsidRPr="00C141F9">
              <w:rPr>
                <w:rFonts w:eastAsia="Times New Roman"/>
                <w:b/>
                <w:bCs/>
                <w:sz w:val="16"/>
                <w:szCs w:val="16"/>
                <w:lang w:val="nb-NO" w:eastAsia="nb-NO"/>
              </w:rPr>
              <w:t>77.86 Brøytestikk</w:t>
            </w:r>
          </w:p>
          <w:p w14:paraId="6429EDDC" w14:textId="77777777" w:rsidR="00C141F9" w:rsidRPr="00C141F9" w:rsidRDefault="00C141F9" w:rsidP="00C141F9">
            <w:pPr>
              <w:keepNext/>
              <w:spacing w:after="0" w:line="240" w:lineRule="auto"/>
              <w:rPr>
                <w:rFonts w:eastAsia="Times New Roman"/>
                <w:b/>
                <w:bCs/>
                <w:sz w:val="16"/>
                <w:szCs w:val="16"/>
                <w:lang w:val="nb-NO" w:eastAsia="nb-NO"/>
              </w:rPr>
            </w:pPr>
            <w:r w:rsidRPr="00C141F9">
              <w:rPr>
                <w:rFonts w:eastAsia="Times New Roman"/>
                <w:b/>
                <w:bCs/>
                <w:sz w:val="16"/>
                <w:szCs w:val="16"/>
                <w:lang w:val="nb-NO" w:eastAsia="nb-NO"/>
              </w:rPr>
              <w:t>77.88 Skilt</w:t>
            </w:r>
          </w:p>
        </w:tc>
      </w:tr>
      <w:tr w:rsidR="00C141F9" w:rsidRPr="00C141F9" w14:paraId="036AD397" w14:textId="77777777" w:rsidTr="009C3BB8">
        <w:tc>
          <w:tcPr>
            <w:tcW w:w="4367" w:type="dxa"/>
          </w:tcPr>
          <w:p w14:paraId="36E0C82C"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Signalanlegg, trafikkstyringssystem, skilt</w:t>
            </w:r>
          </w:p>
        </w:tc>
        <w:tc>
          <w:tcPr>
            <w:tcW w:w="990" w:type="dxa"/>
            <w:vAlign w:val="center"/>
          </w:tcPr>
          <w:p w14:paraId="686C1241"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15053264"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32CC2E41" w14:textId="77777777" w:rsidTr="009C3BB8">
        <w:tc>
          <w:tcPr>
            <w:tcW w:w="4367" w:type="dxa"/>
          </w:tcPr>
          <w:p w14:paraId="3443F03E"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Overvåkingssystem</w:t>
            </w:r>
          </w:p>
        </w:tc>
        <w:tc>
          <w:tcPr>
            <w:tcW w:w="990" w:type="dxa"/>
            <w:vAlign w:val="center"/>
          </w:tcPr>
          <w:p w14:paraId="2D6450B1"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2</w:t>
            </w:r>
          </w:p>
        </w:tc>
        <w:tc>
          <w:tcPr>
            <w:tcW w:w="3705" w:type="dxa"/>
            <w:vAlign w:val="center"/>
          </w:tcPr>
          <w:p w14:paraId="7C786BCA"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00830DC3" w14:textId="77777777" w:rsidTr="009C3BB8">
        <w:tc>
          <w:tcPr>
            <w:tcW w:w="4367" w:type="dxa"/>
          </w:tcPr>
          <w:p w14:paraId="5E172F7B"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Informasjonstavler, ulovlig reklame, annet</w:t>
            </w:r>
          </w:p>
        </w:tc>
        <w:tc>
          <w:tcPr>
            <w:tcW w:w="990" w:type="dxa"/>
            <w:vAlign w:val="center"/>
          </w:tcPr>
          <w:p w14:paraId="3A85608B"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29D58CB0" w14:textId="77777777" w:rsidR="00C141F9" w:rsidRPr="00C141F9" w:rsidRDefault="00C141F9" w:rsidP="00C141F9">
            <w:pPr>
              <w:spacing w:after="0" w:line="240" w:lineRule="auto"/>
              <w:rPr>
                <w:rFonts w:eastAsia="Times New Roman"/>
                <w:sz w:val="16"/>
                <w:szCs w:val="16"/>
                <w:lang w:val="nb-NO" w:eastAsia="nb-NO"/>
              </w:rPr>
            </w:pPr>
          </w:p>
        </w:tc>
      </w:tr>
      <w:tr w:rsidR="00C141F9" w:rsidRPr="00773C0C" w14:paraId="27DFA642" w14:textId="77777777" w:rsidTr="009C3BB8">
        <w:tc>
          <w:tcPr>
            <w:tcW w:w="9062" w:type="dxa"/>
            <w:gridSpan w:val="3"/>
            <w:shd w:val="clear" w:color="auto" w:fill="FFFF99"/>
          </w:tcPr>
          <w:p w14:paraId="3EB3B2CE" w14:textId="77777777" w:rsidR="00C141F9" w:rsidRPr="00C141F9" w:rsidRDefault="00C141F9" w:rsidP="00C141F9">
            <w:pPr>
              <w:spacing w:after="0" w:line="240" w:lineRule="auto"/>
              <w:rPr>
                <w:rFonts w:eastAsia="Times New Roman"/>
                <w:b/>
                <w:bCs/>
                <w:sz w:val="16"/>
                <w:szCs w:val="16"/>
                <w:lang w:val="nb-NO" w:eastAsia="nb-NO"/>
              </w:rPr>
            </w:pPr>
          </w:p>
          <w:p w14:paraId="0EDF4ED3"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94.2  Stenging og åpning av vinterstengte veger</w:t>
            </w:r>
          </w:p>
        </w:tc>
      </w:tr>
      <w:tr w:rsidR="00C141F9" w:rsidRPr="00C141F9" w14:paraId="317CD06A" w14:textId="77777777" w:rsidTr="009C3BB8">
        <w:tc>
          <w:tcPr>
            <w:tcW w:w="4367" w:type="dxa"/>
          </w:tcPr>
          <w:p w14:paraId="49F9EEE5"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Konsekvens for sikkerhet</w:t>
            </w:r>
          </w:p>
        </w:tc>
        <w:tc>
          <w:tcPr>
            <w:tcW w:w="990" w:type="dxa"/>
            <w:vAlign w:val="center"/>
          </w:tcPr>
          <w:p w14:paraId="144E9485"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25A4772D"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48F5E83B" w14:textId="77777777" w:rsidTr="009C3BB8">
        <w:tc>
          <w:tcPr>
            <w:tcW w:w="4367" w:type="dxa"/>
          </w:tcPr>
          <w:p w14:paraId="1C544EE6"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Annet</w:t>
            </w:r>
          </w:p>
        </w:tc>
        <w:tc>
          <w:tcPr>
            <w:tcW w:w="990" w:type="dxa"/>
            <w:vAlign w:val="center"/>
          </w:tcPr>
          <w:p w14:paraId="69637F9B"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29234409"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6DC16585" w14:textId="77777777" w:rsidTr="009C3BB8">
        <w:tc>
          <w:tcPr>
            <w:tcW w:w="9062" w:type="dxa"/>
            <w:gridSpan w:val="3"/>
            <w:shd w:val="clear" w:color="auto" w:fill="FFFF99"/>
          </w:tcPr>
          <w:p w14:paraId="1CDB0CE8" w14:textId="77777777" w:rsidR="00C141F9" w:rsidRPr="00C141F9" w:rsidRDefault="00C141F9" w:rsidP="00C141F9">
            <w:pPr>
              <w:spacing w:after="0" w:line="240" w:lineRule="auto"/>
              <w:rPr>
                <w:rFonts w:eastAsia="Times New Roman"/>
                <w:b/>
                <w:bCs/>
                <w:sz w:val="16"/>
                <w:szCs w:val="16"/>
                <w:lang w:val="nb-NO" w:eastAsia="nb-NO"/>
              </w:rPr>
            </w:pPr>
          </w:p>
          <w:p w14:paraId="1A8AE239"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95  Brøyting (prosess 91)</w:t>
            </w:r>
          </w:p>
          <w:p w14:paraId="5D155230"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95  Rydding (prosess 92)</w:t>
            </w:r>
          </w:p>
          <w:p w14:paraId="15FEDF18" w14:textId="77777777" w:rsidR="00C141F9" w:rsidRPr="00C141F9" w:rsidRDefault="00C141F9" w:rsidP="00C141F9">
            <w:pPr>
              <w:spacing w:after="0" w:line="240" w:lineRule="auto"/>
              <w:rPr>
                <w:rFonts w:eastAsia="Times New Roman"/>
                <w:b/>
                <w:bCs/>
                <w:sz w:val="16"/>
                <w:szCs w:val="16"/>
                <w:lang w:val="nb-NO" w:eastAsia="nb-NO"/>
              </w:rPr>
            </w:pPr>
            <w:r w:rsidRPr="00C141F9">
              <w:rPr>
                <w:rFonts w:eastAsia="Times New Roman"/>
                <w:b/>
                <w:bCs/>
                <w:sz w:val="16"/>
                <w:szCs w:val="16"/>
                <w:lang w:val="nb-NO" w:eastAsia="nb-NO"/>
              </w:rPr>
              <w:t>95  Strøing (prosess 93)</w:t>
            </w:r>
          </w:p>
        </w:tc>
      </w:tr>
      <w:tr w:rsidR="00C141F9" w:rsidRPr="00C141F9" w14:paraId="687DC87A" w14:textId="77777777" w:rsidTr="009C3BB8">
        <w:tc>
          <w:tcPr>
            <w:tcW w:w="4367" w:type="dxa"/>
          </w:tcPr>
          <w:p w14:paraId="2F609C4C"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Brøyting, rydding, strøing</w:t>
            </w:r>
          </w:p>
        </w:tc>
        <w:tc>
          <w:tcPr>
            <w:tcW w:w="990" w:type="dxa"/>
            <w:vAlign w:val="center"/>
          </w:tcPr>
          <w:p w14:paraId="2858E88D"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3 el. 4</w:t>
            </w:r>
          </w:p>
        </w:tc>
        <w:tc>
          <w:tcPr>
            <w:tcW w:w="3705" w:type="dxa"/>
            <w:vAlign w:val="center"/>
          </w:tcPr>
          <w:p w14:paraId="75DE3400" w14:textId="77777777" w:rsidR="00C141F9" w:rsidRPr="00C141F9" w:rsidRDefault="00C141F9" w:rsidP="00C141F9">
            <w:pPr>
              <w:spacing w:after="0" w:line="240" w:lineRule="auto"/>
              <w:rPr>
                <w:rFonts w:eastAsia="Times New Roman"/>
                <w:sz w:val="16"/>
                <w:szCs w:val="16"/>
                <w:lang w:val="nb-NO" w:eastAsia="nb-NO"/>
              </w:rPr>
            </w:pPr>
          </w:p>
        </w:tc>
      </w:tr>
      <w:tr w:rsidR="00C141F9" w:rsidRPr="00C141F9" w14:paraId="054192D4" w14:textId="77777777" w:rsidTr="009C3BB8">
        <w:tc>
          <w:tcPr>
            <w:tcW w:w="4367" w:type="dxa"/>
          </w:tcPr>
          <w:p w14:paraId="3C80E07D" w14:textId="77777777" w:rsidR="00C141F9" w:rsidRPr="00C141F9" w:rsidRDefault="00C141F9" w:rsidP="00C141F9">
            <w:pPr>
              <w:spacing w:after="0" w:line="240" w:lineRule="auto"/>
              <w:rPr>
                <w:rFonts w:eastAsia="Times New Roman"/>
                <w:sz w:val="16"/>
                <w:szCs w:val="16"/>
                <w:lang w:val="nb-NO" w:eastAsia="nb-NO"/>
              </w:rPr>
            </w:pPr>
            <w:r w:rsidRPr="00C141F9">
              <w:rPr>
                <w:rFonts w:eastAsia="Times New Roman"/>
                <w:sz w:val="16"/>
                <w:szCs w:val="16"/>
                <w:lang w:val="nb-NO" w:eastAsia="nb-NO"/>
              </w:rPr>
              <w:t>Annet</w:t>
            </w:r>
          </w:p>
        </w:tc>
        <w:tc>
          <w:tcPr>
            <w:tcW w:w="990" w:type="dxa"/>
            <w:vAlign w:val="center"/>
          </w:tcPr>
          <w:p w14:paraId="3730F207" w14:textId="77777777" w:rsidR="00C141F9" w:rsidRPr="00C141F9" w:rsidRDefault="00C141F9" w:rsidP="00C141F9">
            <w:pPr>
              <w:spacing w:after="0" w:line="240" w:lineRule="auto"/>
              <w:jc w:val="center"/>
              <w:rPr>
                <w:rFonts w:eastAsia="Times New Roman"/>
                <w:sz w:val="16"/>
                <w:szCs w:val="16"/>
                <w:lang w:val="nb-NO" w:eastAsia="nb-NO"/>
              </w:rPr>
            </w:pPr>
            <w:r w:rsidRPr="00C141F9">
              <w:rPr>
                <w:rFonts w:eastAsia="Times New Roman"/>
                <w:sz w:val="16"/>
                <w:szCs w:val="16"/>
                <w:lang w:val="nb-NO" w:eastAsia="nb-NO"/>
              </w:rPr>
              <w:t>1</w:t>
            </w:r>
          </w:p>
        </w:tc>
        <w:tc>
          <w:tcPr>
            <w:tcW w:w="3705" w:type="dxa"/>
            <w:vAlign w:val="center"/>
          </w:tcPr>
          <w:p w14:paraId="6BC1CF7B" w14:textId="77777777" w:rsidR="00C141F9" w:rsidRPr="00C141F9" w:rsidRDefault="00C141F9" w:rsidP="00C141F9">
            <w:pPr>
              <w:spacing w:after="0" w:line="240" w:lineRule="auto"/>
              <w:rPr>
                <w:rFonts w:eastAsia="Times New Roman"/>
                <w:sz w:val="16"/>
                <w:szCs w:val="16"/>
                <w:lang w:val="nb-NO" w:eastAsia="nb-NO"/>
              </w:rPr>
            </w:pPr>
          </w:p>
        </w:tc>
      </w:tr>
    </w:tbl>
    <w:p w14:paraId="4AF60779" w14:textId="77777777" w:rsidR="00C4715B" w:rsidRDefault="00C4715B">
      <w:pPr>
        <w:spacing w:after="200"/>
        <w:rPr>
          <w:lang w:val="nb-NO"/>
        </w:rPr>
      </w:pPr>
      <w:r>
        <w:rPr>
          <w:lang w:val="nb-NO"/>
        </w:rPr>
        <w:br w:type="page"/>
      </w:r>
    </w:p>
    <w:p w14:paraId="5B89896B" w14:textId="77777777" w:rsidR="00F912B9" w:rsidRDefault="00C4715B" w:rsidP="00E95892">
      <w:pPr>
        <w:pStyle w:val="Overskrift5"/>
        <w:ind w:left="1560" w:hanging="1560"/>
      </w:pPr>
      <w:bookmarkStart w:id="140" w:name="_Toc480983511"/>
      <w:r w:rsidRPr="00C4715B">
        <w:t xml:space="preserve">Instruks for håndtering av avvik mellom manuelle og automatisk oppsamlede data knyttet til mengdebaserte prosesser </w:t>
      </w:r>
      <w:r w:rsidR="00E95892">
        <w:t xml:space="preserve">for </w:t>
      </w:r>
      <w:r w:rsidRPr="00C4715B">
        <w:t>vinterdrift</w:t>
      </w:r>
      <w:bookmarkEnd w:id="140"/>
    </w:p>
    <w:p w14:paraId="4669AD41" w14:textId="77777777" w:rsidR="00E95892" w:rsidRDefault="00E95892" w:rsidP="00E95892">
      <w:pPr>
        <w:rPr>
          <w:lang w:val="nb-NO"/>
        </w:rPr>
      </w:pPr>
    </w:p>
    <w:p w14:paraId="5F287938" w14:textId="77777777" w:rsidR="00E95892" w:rsidRPr="00E95892" w:rsidRDefault="00E95892" w:rsidP="00E95892">
      <w:pPr>
        <w:rPr>
          <w:lang w:val="nb-NO"/>
        </w:rPr>
      </w:pPr>
      <w:r w:rsidRPr="00E95892">
        <w:rPr>
          <w:lang w:val="nb-NO"/>
        </w:rPr>
        <w:t>Hjemmel: Kontraktens kap</w:t>
      </w:r>
      <w:r>
        <w:rPr>
          <w:lang w:val="nb-NO"/>
        </w:rPr>
        <w:t>.</w:t>
      </w:r>
      <w:r w:rsidRPr="00E95892">
        <w:rPr>
          <w:lang w:val="nb-NO"/>
        </w:rPr>
        <w:t xml:space="preserve"> C3 pkt</w:t>
      </w:r>
      <w:r>
        <w:rPr>
          <w:lang w:val="nb-NO"/>
        </w:rPr>
        <w:t>.</w:t>
      </w:r>
      <w:r w:rsidRPr="00E95892">
        <w:rPr>
          <w:lang w:val="nb-NO"/>
        </w:rPr>
        <w:t xml:space="preserve"> 8.4.5 (</w:t>
      </w:r>
      <w:r>
        <w:rPr>
          <w:lang w:val="nb-NO"/>
        </w:rPr>
        <w:t>pkt.</w:t>
      </w:r>
      <w:r w:rsidRPr="00E95892">
        <w:rPr>
          <w:lang w:val="nb-NO"/>
        </w:rPr>
        <w:t xml:space="preserve"> 8.4.2a</w:t>
      </w:r>
      <w:r>
        <w:rPr>
          <w:lang w:val="nb-NO"/>
        </w:rPr>
        <w:t xml:space="preserve"> i eldre kontrakter</w:t>
      </w:r>
      <w:r w:rsidRPr="00E95892">
        <w:rPr>
          <w:lang w:val="nb-NO"/>
        </w:rPr>
        <w:t>)</w:t>
      </w:r>
    </w:p>
    <w:p w14:paraId="2EBF34AF" w14:textId="77777777" w:rsidR="00E95892" w:rsidRPr="00E95892" w:rsidRDefault="00E95892" w:rsidP="00E95892">
      <w:pPr>
        <w:rPr>
          <w:lang w:val="nb-NO"/>
        </w:rPr>
      </w:pPr>
      <w:r w:rsidRPr="00E95892">
        <w:rPr>
          <w:lang w:val="nb-NO"/>
        </w:rPr>
        <w:t>Det kreves dokumentasjon av produksjonsdata for vinterdriften i form av automatisk dataoppsamling.</w:t>
      </w:r>
    </w:p>
    <w:p w14:paraId="7854E128" w14:textId="51236C36" w:rsidR="00E95892" w:rsidRPr="00E95892" w:rsidRDefault="00E95892" w:rsidP="00E95892">
      <w:pPr>
        <w:ind w:left="709" w:hanging="709"/>
        <w:rPr>
          <w:lang w:val="nb-NO"/>
        </w:rPr>
      </w:pPr>
      <w:r w:rsidRPr="00E95892">
        <w:rPr>
          <w:lang w:val="nb-NO"/>
        </w:rPr>
        <w:t>1.</w:t>
      </w:r>
      <w:r w:rsidRPr="00E95892">
        <w:rPr>
          <w:lang w:val="nb-NO"/>
        </w:rPr>
        <w:tab/>
        <w:t xml:space="preserve">Mengdedata som er innrapportert manuelt i R12 og i DAU-format i R12 må kontrolleres for åpenbare feil. Aktiviteter rapportert automatisk i DAU-format med mengder som åpenbart er feil, skal slettes (flyttes til feillogg) i </w:t>
      </w:r>
      <w:r w:rsidR="003652F3">
        <w:rPr>
          <w:lang w:val="nb-NO"/>
        </w:rPr>
        <w:t>ELRAPP</w:t>
      </w:r>
      <w:r w:rsidRPr="00E95892">
        <w:rPr>
          <w:lang w:val="nb-NO"/>
        </w:rPr>
        <w:t xml:space="preserve"> og mengdene som inngår i disse aktivitetene skal ikke inngå i manuell rapportering i R12 eller månedssummering for manuell og automatisk rapportering i </w:t>
      </w:r>
      <w:r w:rsidR="003652F3">
        <w:rPr>
          <w:lang w:val="nb-NO"/>
        </w:rPr>
        <w:t>ELRAPP</w:t>
      </w:r>
      <w:r w:rsidRPr="00E95892">
        <w:rPr>
          <w:lang w:val="nb-NO"/>
        </w:rPr>
        <w:t>. Aktiviteter med åpenbare feil skal rapporteres til entreprenøren som en mangel. For at korrigerte mengder fra slike filer skal inngå i oppgjør, må den aktuelle produksjonen dokumenteres iht</w:t>
      </w:r>
      <w:r w:rsidR="0041307A">
        <w:rPr>
          <w:lang w:val="nb-NO"/>
        </w:rPr>
        <w:t>.</w:t>
      </w:r>
      <w:r w:rsidRPr="00E95892">
        <w:rPr>
          <w:lang w:val="nb-NO"/>
        </w:rPr>
        <w:t xml:space="preserve"> krav i pkt</w:t>
      </w:r>
      <w:r>
        <w:rPr>
          <w:lang w:val="nb-NO"/>
        </w:rPr>
        <w:t>.</w:t>
      </w:r>
      <w:r w:rsidRPr="00E95892">
        <w:rPr>
          <w:lang w:val="nb-NO"/>
        </w:rPr>
        <w:t xml:space="preserve"> </w:t>
      </w:r>
      <w:r>
        <w:rPr>
          <w:lang w:val="nb-NO"/>
        </w:rPr>
        <w:t>5.</w:t>
      </w:r>
    </w:p>
    <w:p w14:paraId="6B4EB596" w14:textId="56FB2BCF" w:rsidR="00E95892" w:rsidRPr="00E95892" w:rsidRDefault="00E95892" w:rsidP="00E95892">
      <w:pPr>
        <w:ind w:left="709" w:hanging="709"/>
        <w:rPr>
          <w:lang w:val="nb-NO"/>
        </w:rPr>
      </w:pPr>
      <w:r w:rsidRPr="00E95892">
        <w:rPr>
          <w:lang w:val="nb-NO"/>
        </w:rPr>
        <w:t>2.</w:t>
      </w:r>
      <w:r w:rsidRPr="00E95892">
        <w:rPr>
          <w:lang w:val="nb-NO"/>
        </w:rPr>
        <w:tab/>
        <w:t xml:space="preserve">Differanse mellom manuelt rapporterte mengder i skjema R12 i </w:t>
      </w:r>
      <w:r w:rsidR="003652F3">
        <w:rPr>
          <w:lang w:val="nb-NO"/>
        </w:rPr>
        <w:t>ELRAPP</w:t>
      </w:r>
      <w:r w:rsidRPr="00E95892">
        <w:rPr>
          <w:lang w:val="nb-NO"/>
        </w:rPr>
        <w:t xml:space="preserve"> og mengder som fremkommer av den automatiske rapporteringen i DAU-format er å betrakte som omtvistet mengde.</w:t>
      </w:r>
    </w:p>
    <w:p w14:paraId="459937A6" w14:textId="7CCC7604" w:rsidR="00E95892" w:rsidRPr="00E95892" w:rsidRDefault="00E95892" w:rsidP="00E95892">
      <w:pPr>
        <w:ind w:left="709" w:hanging="709"/>
        <w:rPr>
          <w:lang w:val="nb-NO"/>
        </w:rPr>
      </w:pPr>
      <w:r w:rsidRPr="00E95892">
        <w:rPr>
          <w:lang w:val="nb-NO"/>
        </w:rPr>
        <w:t>3.</w:t>
      </w:r>
      <w:r w:rsidRPr="00E95892">
        <w:rPr>
          <w:lang w:val="nb-NO"/>
        </w:rPr>
        <w:tab/>
        <w:t>Slik differanse som omtalt i pkt</w:t>
      </w:r>
      <w:r>
        <w:rPr>
          <w:lang w:val="nb-NO"/>
        </w:rPr>
        <w:t>.</w:t>
      </w:r>
      <w:r w:rsidRPr="00E95892">
        <w:rPr>
          <w:lang w:val="nb-NO"/>
        </w:rPr>
        <w:t xml:space="preserve"> 1 skal </w:t>
      </w:r>
      <w:r>
        <w:rPr>
          <w:lang w:val="nb-NO"/>
        </w:rPr>
        <w:t xml:space="preserve">entreprenøren </w:t>
      </w:r>
      <w:r w:rsidRPr="00E95892">
        <w:rPr>
          <w:lang w:val="nb-NO"/>
        </w:rPr>
        <w:t xml:space="preserve">forklare og dokumentere dersom differansen overstiger 5% pr. prosess, pr vegtype og pr måned. </w:t>
      </w:r>
    </w:p>
    <w:p w14:paraId="21F8B466" w14:textId="77777777" w:rsidR="00E95892" w:rsidRPr="00E95892" w:rsidRDefault="00E95892" w:rsidP="00E95892">
      <w:pPr>
        <w:ind w:left="709" w:hanging="709"/>
        <w:rPr>
          <w:lang w:val="nb-NO"/>
        </w:rPr>
      </w:pPr>
      <w:r w:rsidRPr="00E95892">
        <w:rPr>
          <w:lang w:val="nb-NO"/>
        </w:rPr>
        <w:t>4.</w:t>
      </w:r>
      <w:r w:rsidRPr="00E95892">
        <w:rPr>
          <w:lang w:val="nb-NO"/>
        </w:rPr>
        <w:tab/>
        <w:t xml:space="preserve">Dersom differansen ikke kan forklares/dokumenteres, skal fakturaen betraktes som omtvistet i påvente av at forklaring med tilhørende dokumentasjon er oversendt byggherren. Når </w:t>
      </w:r>
      <w:r>
        <w:rPr>
          <w:lang w:val="nb-NO"/>
        </w:rPr>
        <w:t xml:space="preserve">byggherren har </w:t>
      </w:r>
      <w:r w:rsidRPr="00E95892">
        <w:rPr>
          <w:lang w:val="nb-NO"/>
        </w:rPr>
        <w:t>behandlet og evt</w:t>
      </w:r>
      <w:r w:rsidR="0041307A">
        <w:rPr>
          <w:lang w:val="nb-NO"/>
        </w:rPr>
        <w:t>.</w:t>
      </w:r>
      <w:r w:rsidRPr="00E95892">
        <w:rPr>
          <w:lang w:val="nb-NO"/>
        </w:rPr>
        <w:t xml:space="preserve"> akseptert </w:t>
      </w:r>
      <w:r>
        <w:rPr>
          <w:lang w:val="nb-NO"/>
        </w:rPr>
        <w:t>det som er fremlagt</w:t>
      </w:r>
      <w:r w:rsidRPr="00E95892">
        <w:rPr>
          <w:lang w:val="nb-NO"/>
        </w:rPr>
        <w:t xml:space="preserve">, kan utbetaling skje på </w:t>
      </w:r>
      <w:r>
        <w:rPr>
          <w:lang w:val="nb-NO"/>
        </w:rPr>
        <w:t xml:space="preserve">dette grunnlaget. </w:t>
      </w:r>
      <w:r w:rsidRPr="00E95892">
        <w:rPr>
          <w:lang w:val="nb-NO"/>
        </w:rPr>
        <w:t xml:space="preserve"> Se kap. C1 pkt. 23.3 i kontrakten.</w:t>
      </w:r>
    </w:p>
    <w:p w14:paraId="5D2D5F68" w14:textId="77777777" w:rsidR="00E95892" w:rsidRPr="00E95892" w:rsidRDefault="00E95892" w:rsidP="00E95892">
      <w:pPr>
        <w:ind w:left="709" w:hanging="709"/>
        <w:rPr>
          <w:lang w:val="nb-NO"/>
        </w:rPr>
      </w:pPr>
      <w:r w:rsidRPr="00E95892">
        <w:rPr>
          <w:lang w:val="nb-NO"/>
        </w:rPr>
        <w:t>5.</w:t>
      </w:r>
      <w:r w:rsidRPr="00E95892">
        <w:rPr>
          <w:lang w:val="nb-NO"/>
        </w:rPr>
        <w:tab/>
        <w:t>Ved feil i den automatiske datainnsamlingen som innebærer mangel i leveransen av slike data, skal byggherre uten ugrunnet opphold ha melding om dette. Meldingen skal inneholde følgende informasjon om det kjøretøy hvor den automatiske oppsamlingen ikke fungerer:</w:t>
      </w:r>
    </w:p>
    <w:p w14:paraId="30B1F505" w14:textId="4AD88524" w:rsidR="00E95892" w:rsidRPr="00E95892" w:rsidRDefault="00E95892" w:rsidP="00E95892">
      <w:pPr>
        <w:pStyle w:val="Listeavsnitt"/>
        <w:numPr>
          <w:ilvl w:val="1"/>
          <w:numId w:val="49"/>
        </w:numPr>
        <w:spacing w:line="360" w:lineRule="auto"/>
        <w:ind w:left="1434" w:hanging="357"/>
        <w:rPr>
          <w:sz w:val="22"/>
          <w:szCs w:val="22"/>
          <w:lang w:val="nb-NO"/>
        </w:rPr>
      </w:pPr>
      <w:r w:rsidRPr="00E95892">
        <w:rPr>
          <w:sz w:val="22"/>
          <w:szCs w:val="22"/>
          <w:lang w:val="nb-NO"/>
        </w:rPr>
        <w:t xml:space="preserve">Kjøretøy ID (registreringsnummer og ID i </w:t>
      </w:r>
      <w:r w:rsidR="003652F3">
        <w:rPr>
          <w:sz w:val="22"/>
          <w:szCs w:val="22"/>
          <w:lang w:val="nb-NO"/>
        </w:rPr>
        <w:t>ELRAPP</w:t>
      </w:r>
      <w:r w:rsidRPr="00E95892">
        <w:rPr>
          <w:sz w:val="22"/>
          <w:szCs w:val="22"/>
          <w:lang w:val="nb-NO"/>
        </w:rPr>
        <w:t>)</w:t>
      </w:r>
    </w:p>
    <w:p w14:paraId="36118B4C" w14:textId="77777777" w:rsidR="00E95892" w:rsidRPr="00E95892" w:rsidRDefault="00E95892" w:rsidP="00E95892">
      <w:pPr>
        <w:pStyle w:val="Listeavsnitt"/>
        <w:numPr>
          <w:ilvl w:val="1"/>
          <w:numId w:val="49"/>
        </w:numPr>
        <w:spacing w:line="360" w:lineRule="auto"/>
        <w:ind w:left="1434" w:hanging="357"/>
        <w:rPr>
          <w:sz w:val="22"/>
          <w:szCs w:val="22"/>
          <w:lang w:val="nb-NO"/>
        </w:rPr>
      </w:pPr>
      <w:r w:rsidRPr="00E95892">
        <w:rPr>
          <w:sz w:val="22"/>
          <w:szCs w:val="22"/>
          <w:lang w:val="nb-NO"/>
        </w:rPr>
        <w:t>Rode hvor kjøretøyet er registrert for produksjon</w:t>
      </w:r>
    </w:p>
    <w:p w14:paraId="5A19AB37" w14:textId="77777777" w:rsidR="00E95892" w:rsidRPr="00E95892" w:rsidRDefault="00E95892" w:rsidP="00E95892">
      <w:pPr>
        <w:pStyle w:val="Listeavsnitt"/>
        <w:numPr>
          <w:ilvl w:val="1"/>
          <w:numId w:val="49"/>
        </w:numPr>
        <w:spacing w:line="360" w:lineRule="auto"/>
        <w:ind w:left="1434" w:hanging="357"/>
        <w:rPr>
          <w:sz w:val="22"/>
          <w:szCs w:val="22"/>
          <w:lang w:val="nb-NO"/>
        </w:rPr>
      </w:pPr>
      <w:r w:rsidRPr="00E95892">
        <w:rPr>
          <w:sz w:val="22"/>
          <w:szCs w:val="22"/>
          <w:lang w:val="nb-NO"/>
        </w:rPr>
        <w:t>Tidspunkt for utfall av automatisk logging av data</w:t>
      </w:r>
    </w:p>
    <w:p w14:paraId="25CA3732" w14:textId="77777777" w:rsidR="00E95892" w:rsidRPr="00E95892" w:rsidRDefault="004847CE" w:rsidP="00E95892">
      <w:pPr>
        <w:pStyle w:val="Listeavsnitt"/>
        <w:numPr>
          <w:ilvl w:val="1"/>
          <w:numId w:val="49"/>
        </w:numPr>
        <w:spacing w:line="360" w:lineRule="auto"/>
        <w:ind w:left="1434" w:hanging="357"/>
        <w:rPr>
          <w:sz w:val="22"/>
          <w:szCs w:val="22"/>
          <w:lang w:val="nb-NO"/>
        </w:rPr>
      </w:pPr>
      <w:r>
        <w:rPr>
          <w:sz w:val="22"/>
          <w:szCs w:val="22"/>
          <w:lang w:val="nb-NO"/>
        </w:rPr>
        <w:t>Å</w:t>
      </w:r>
      <w:r w:rsidR="00E95892" w:rsidRPr="00E95892">
        <w:rPr>
          <w:sz w:val="22"/>
          <w:szCs w:val="22"/>
          <w:lang w:val="nb-NO"/>
        </w:rPr>
        <w:t>rsak til utfall av automatisk logging av data</w:t>
      </w:r>
    </w:p>
    <w:p w14:paraId="59B44750" w14:textId="33939A37" w:rsidR="00E95892" w:rsidRPr="00E95892" w:rsidRDefault="00E95892" w:rsidP="00E95892">
      <w:pPr>
        <w:pStyle w:val="Listeavsnitt"/>
        <w:numPr>
          <w:ilvl w:val="1"/>
          <w:numId w:val="49"/>
        </w:numPr>
        <w:spacing w:line="360" w:lineRule="auto"/>
        <w:ind w:left="1434" w:hanging="357"/>
        <w:rPr>
          <w:sz w:val="22"/>
          <w:szCs w:val="22"/>
          <w:lang w:val="nb-NO"/>
        </w:rPr>
      </w:pPr>
      <w:r w:rsidRPr="00E95892">
        <w:rPr>
          <w:sz w:val="22"/>
          <w:szCs w:val="22"/>
          <w:lang w:val="nb-NO"/>
        </w:rPr>
        <w:t xml:space="preserve">Entreprenørens iverksatte tiltak og </w:t>
      </w:r>
      <w:r w:rsidR="004847CE">
        <w:rPr>
          <w:sz w:val="22"/>
          <w:szCs w:val="22"/>
          <w:lang w:val="nb-NO"/>
        </w:rPr>
        <w:t>planlagt</w:t>
      </w:r>
      <w:r w:rsidRPr="00E95892">
        <w:rPr>
          <w:sz w:val="22"/>
          <w:szCs w:val="22"/>
          <w:lang w:val="nb-NO"/>
        </w:rPr>
        <w:t xml:space="preserve"> tidspunkt for retting av feil</w:t>
      </w:r>
    </w:p>
    <w:p w14:paraId="7420B335" w14:textId="77777777" w:rsidR="00E95892" w:rsidRPr="00E95892" w:rsidRDefault="00E95892" w:rsidP="00E95892">
      <w:pPr>
        <w:pStyle w:val="Listeavsnitt"/>
        <w:numPr>
          <w:ilvl w:val="1"/>
          <w:numId w:val="49"/>
        </w:numPr>
        <w:ind w:left="1434" w:hanging="357"/>
        <w:rPr>
          <w:sz w:val="22"/>
          <w:szCs w:val="22"/>
          <w:lang w:val="nb-NO"/>
        </w:rPr>
      </w:pPr>
      <w:r w:rsidRPr="00E95892">
        <w:rPr>
          <w:sz w:val="22"/>
          <w:szCs w:val="22"/>
          <w:lang w:val="nb-NO"/>
        </w:rPr>
        <w:t xml:space="preserve">Når logging av data ikke kan gjennomføres, skal entreprenøren daglig sende en oversikt over produserte mengder for det berørte kjøretøyet. Denne rapporteringen skal foregå inntil kjøretøyet igjen er i stand til å rapportere automatisk oppsamlede data. </w:t>
      </w:r>
      <w:r>
        <w:rPr>
          <w:sz w:val="22"/>
          <w:szCs w:val="22"/>
          <w:lang w:val="nb-NO"/>
        </w:rPr>
        <w:br/>
      </w:r>
    </w:p>
    <w:p w14:paraId="2587EEB8" w14:textId="77777777" w:rsidR="00E95892" w:rsidRDefault="00E95892" w:rsidP="00E95892">
      <w:pPr>
        <w:pStyle w:val="Listeavsnitt"/>
        <w:numPr>
          <w:ilvl w:val="1"/>
          <w:numId w:val="49"/>
        </w:numPr>
        <w:ind w:left="1434" w:hanging="357"/>
        <w:rPr>
          <w:sz w:val="22"/>
          <w:szCs w:val="22"/>
          <w:lang w:val="nb-NO"/>
        </w:rPr>
      </w:pPr>
      <w:r w:rsidRPr="00E95892">
        <w:rPr>
          <w:sz w:val="22"/>
          <w:szCs w:val="22"/>
          <w:lang w:val="nb-NO"/>
        </w:rPr>
        <w:t>Feil som er en mangel, f.eks. hendelse med bortfall av automatisk oppsamling av produksjonsdata eller innrapportering av aktiviteter med mengder som åpenbart er feil, skal entreprenøren behandle i henhold til kontraktens bestemmelser i kap</w:t>
      </w:r>
      <w:r w:rsidR="0041307A">
        <w:rPr>
          <w:sz w:val="22"/>
          <w:szCs w:val="22"/>
          <w:lang w:val="nb-NO"/>
        </w:rPr>
        <w:t>.</w:t>
      </w:r>
      <w:r w:rsidRPr="00E95892">
        <w:rPr>
          <w:sz w:val="22"/>
          <w:szCs w:val="22"/>
          <w:lang w:val="nb-NO"/>
        </w:rPr>
        <w:t xml:space="preserve"> C3 pkt</w:t>
      </w:r>
      <w:r w:rsidR="0041307A">
        <w:rPr>
          <w:sz w:val="22"/>
          <w:szCs w:val="22"/>
          <w:lang w:val="nb-NO"/>
        </w:rPr>
        <w:t>.</w:t>
      </w:r>
      <w:r w:rsidRPr="00E95892">
        <w:rPr>
          <w:sz w:val="22"/>
          <w:szCs w:val="22"/>
          <w:lang w:val="nb-NO"/>
        </w:rPr>
        <w:t xml:space="preserve"> 8.5 Behandling og rapportering av mangler og avvik. Entreprenøren skal oversende slik rapport innen 5 dager etter at mangelen oppstod.</w:t>
      </w:r>
      <w:r w:rsidR="004847CE">
        <w:rPr>
          <w:sz w:val="22"/>
          <w:szCs w:val="22"/>
          <w:lang w:val="nb-NO"/>
        </w:rPr>
        <w:br/>
      </w:r>
    </w:p>
    <w:p w14:paraId="6ADDC310" w14:textId="77777777" w:rsidR="004847CE" w:rsidRPr="004847CE" w:rsidRDefault="004847CE" w:rsidP="004847CE">
      <w:pPr>
        <w:ind w:left="709" w:hanging="709"/>
        <w:rPr>
          <w:lang w:val="nb-NO"/>
        </w:rPr>
      </w:pPr>
      <w:r>
        <w:rPr>
          <w:lang w:val="nb-NO"/>
        </w:rPr>
        <w:t>6.</w:t>
      </w:r>
      <w:r>
        <w:rPr>
          <w:lang w:val="nb-NO"/>
        </w:rPr>
        <w:tab/>
        <w:t xml:space="preserve">Byggherren skal behandle mangelen slik det fremgår av </w:t>
      </w:r>
      <w:r w:rsidRPr="004847CE">
        <w:rPr>
          <w:lang w:val="nb-NO"/>
        </w:rPr>
        <w:t>Vedlegg 3 Instruks for håndtering av mangler og evt. sanksjoner i driftskontrakter</w:t>
      </w:r>
    </w:p>
    <w:p w14:paraId="58911BD2" w14:textId="77777777" w:rsidR="00E95892" w:rsidRPr="00E95892" w:rsidRDefault="00E95892" w:rsidP="00E95892">
      <w:pPr>
        <w:ind w:left="709" w:hanging="709"/>
        <w:rPr>
          <w:lang w:val="nb-NO"/>
        </w:rPr>
      </w:pPr>
    </w:p>
    <w:sectPr w:rsidR="00E95892" w:rsidRPr="00E95892" w:rsidSect="0060216E">
      <w:footerReference w:type="even" r:id="rId31"/>
      <w:footerReference w:type="default" r:id="rId32"/>
      <w:pgSz w:w="11907" w:h="16839" w:code="1"/>
      <w:pgMar w:top="1418" w:right="1418" w:bottom="1418" w:left="1418" w:header="709" w:footer="709" w:gutter="0"/>
      <w:pgNumType w:start="1"/>
      <w:cols w:space="36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6" w:author="Strand Torgeir" w:date="2017-03-28T03:04:00Z" w:initials="ST">
    <w:p w14:paraId="2E62CA74" w14:textId="7DF0EDE9" w:rsidR="009C3BB8" w:rsidRPr="00CF7E07" w:rsidRDefault="009C3BB8">
      <w:pPr>
        <w:pStyle w:val="Merknadstekst"/>
        <w:rPr>
          <w:lang w:val="nn-NO"/>
        </w:rPr>
      </w:pPr>
      <w:r>
        <w:rPr>
          <w:rStyle w:val="Merknadsreferanse"/>
        </w:rPr>
        <w:annotationRef/>
      </w:r>
      <w:r w:rsidRPr="00CF7E07">
        <w:rPr>
          <w:lang w:val="nn-NO"/>
        </w:rPr>
        <w:t>Skal vel vere 3.14???</w:t>
      </w:r>
    </w:p>
  </w:comment>
  <w:comment w:id="103" w:author="Skår Rune Henning" w:date="2017-03-27T14:16:00Z" w:initials="SRH">
    <w:p w14:paraId="7DE4C797" w14:textId="77777777" w:rsidR="009C3BB8" w:rsidRPr="006615CF" w:rsidRDefault="009C3BB8">
      <w:pPr>
        <w:pStyle w:val="Merknadstekst"/>
        <w:rPr>
          <w:lang w:val="nn-NO"/>
        </w:rPr>
      </w:pPr>
      <w:r>
        <w:rPr>
          <w:rStyle w:val="Merknadsreferanse"/>
        </w:rPr>
        <w:annotationRef/>
      </w:r>
      <w:r w:rsidRPr="006615CF">
        <w:rPr>
          <w:lang w:val="nn-NO"/>
        </w:rPr>
        <w:t>Tilsvarande oppdatering av visningane I 9001, må gjerast for dei andre visningane</w:t>
      </w:r>
    </w:p>
  </w:comment>
  <w:comment w:id="132" w:author="Strand Torgeir" w:date="2017-03-28T03:15:00Z" w:initials="ST">
    <w:p w14:paraId="2A298D2E" w14:textId="06B2A7B0" w:rsidR="009C3BB8" w:rsidRPr="00CF7E07" w:rsidRDefault="009C3BB8">
      <w:pPr>
        <w:pStyle w:val="Merknadstekst"/>
        <w:rPr>
          <w:lang w:val="nn-NO"/>
        </w:rPr>
      </w:pPr>
      <w:r>
        <w:rPr>
          <w:rStyle w:val="Merknadsreferanse"/>
        </w:rPr>
        <w:annotationRef/>
      </w:r>
      <w:r w:rsidRPr="00CF7E07">
        <w:rPr>
          <w:rStyle w:val="Merknadsreferanse"/>
          <w:lang w:val="nn-NO"/>
        </w:rPr>
        <w:t>18.8 skal vere 18.7, og 94 har feil tekst ift kontraktsmalen</w:t>
      </w:r>
    </w:p>
  </w:comment>
  <w:comment w:id="133" w:author="Strand Torgeir" w:date="2017-03-28T03:16:00Z" w:initials="ST">
    <w:p w14:paraId="68058BC6" w14:textId="297C85DA" w:rsidR="009C3BB8" w:rsidRPr="00CF7E07" w:rsidRDefault="009C3BB8">
      <w:pPr>
        <w:pStyle w:val="Merknadstekst"/>
        <w:rPr>
          <w:lang w:val="nn-NO"/>
        </w:rPr>
      </w:pPr>
      <w:r>
        <w:rPr>
          <w:rStyle w:val="Merknadsreferanse"/>
        </w:rPr>
        <w:annotationRef/>
      </w:r>
      <w:r w:rsidRPr="00CF7E07">
        <w:rPr>
          <w:lang w:val="nn-NO"/>
        </w:rPr>
        <w:t>Også her har vel 94 feil tekst ift kontraktsmalen?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62CA74" w15:done="0"/>
  <w15:commentEx w15:paraId="7DE4C797" w15:done="0"/>
  <w15:commentEx w15:paraId="2A298D2E" w15:done="0"/>
  <w15:commentEx w15:paraId="68058B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91D79" w14:textId="77777777" w:rsidR="009C3BB8" w:rsidRDefault="009C3BB8">
      <w:pPr>
        <w:spacing w:after="0" w:line="240" w:lineRule="auto"/>
      </w:pPr>
      <w:r>
        <w:separator/>
      </w:r>
    </w:p>
  </w:endnote>
  <w:endnote w:type="continuationSeparator" w:id="0">
    <w:p w14:paraId="231970C9" w14:textId="77777777" w:rsidR="009C3BB8" w:rsidRDefault="009C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3257582"/>
      <w:docPartObj>
        <w:docPartGallery w:val="Page Numbers (Bottom of Page)"/>
        <w:docPartUnique/>
      </w:docPartObj>
    </w:sdtPr>
    <w:sdtEndPr/>
    <w:sdtContent>
      <w:p w14:paraId="4D225288" w14:textId="77777777" w:rsidR="009C3BB8" w:rsidRDefault="009C3BB8">
        <w:pPr>
          <w:pStyle w:val="Bunntekst"/>
        </w:pPr>
        <w:r>
          <w:fldChar w:fldCharType="begin"/>
        </w:r>
        <w:r>
          <w:instrText>PAGE   \* MERGEFORMAT</w:instrText>
        </w:r>
        <w:r>
          <w:fldChar w:fldCharType="separate"/>
        </w:r>
        <w:r w:rsidRPr="0060216E">
          <w:rPr>
            <w:noProof/>
            <w:lang w:val="nb-NO"/>
          </w:rPr>
          <w:t>0</w:t>
        </w:r>
        <w:r>
          <w:fldChar w:fldCharType="end"/>
        </w:r>
      </w:p>
    </w:sdtContent>
  </w:sdt>
  <w:p w14:paraId="38C50AF1" w14:textId="77777777" w:rsidR="009C3BB8" w:rsidRDefault="009C3BB8">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3794960"/>
      <w:docPartObj>
        <w:docPartGallery w:val="Page Numbers (Bottom of Page)"/>
        <w:docPartUnique/>
      </w:docPartObj>
    </w:sdtPr>
    <w:sdtEndPr/>
    <w:sdtContent>
      <w:p w14:paraId="3F4D9E08" w14:textId="77777777" w:rsidR="009C3BB8" w:rsidRDefault="00497C29">
        <w:pPr>
          <w:pStyle w:val="Bunntekst"/>
          <w:jc w:val="right"/>
        </w:pPr>
      </w:p>
    </w:sdtContent>
  </w:sdt>
  <w:p w14:paraId="1FB45D51" w14:textId="77777777" w:rsidR="009C3BB8" w:rsidRDefault="009C3BB8">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05B1D" w14:textId="77777777" w:rsidR="009C3BB8" w:rsidRDefault="009C3BB8">
    <w:pPr>
      <w:pStyle w:val="Bunntekst"/>
      <w:jc w:val="right"/>
    </w:pPr>
  </w:p>
  <w:p w14:paraId="46841757" w14:textId="77777777" w:rsidR="009C3BB8" w:rsidRDefault="009C3BB8">
    <w:pPr>
      <w:pStyle w:val="Bunn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2322"/>
      <w:docPartObj>
        <w:docPartGallery w:val="Page Numbers (Bottom of Page)"/>
        <w:docPartUnique/>
      </w:docPartObj>
    </w:sdtPr>
    <w:sdtEndPr/>
    <w:sdtContent>
      <w:p w14:paraId="5641B496" w14:textId="77777777" w:rsidR="009C3BB8" w:rsidRDefault="009C3BB8">
        <w:pPr>
          <w:pStyle w:val="Bunntekst"/>
          <w:jc w:val="right"/>
        </w:pPr>
        <w:r>
          <w:fldChar w:fldCharType="begin"/>
        </w:r>
        <w:r>
          <w:instrText>PAGE   \* MERGEFORMAT</w:instrText>
        </w:r>
        <w:r>
          <w:fldChar w:fldCharType="separate"/>
        </w:r>
        <w:r w:rsidR="00497C29" w:rsidRPr="00497C29">
          <w:rPr>
            <w:noProof/>
            <w:lang w:val="nb-NO"/>
          </w:rPr>
          <w:t>1</w:t>
        </w:r>
        <w:r>
          <w:fldChar w:fldCharType="end"/>
        </w:r>
      </w:p>
    </w:sdtContent>
  </w:sdt>
  <w:p w14:paraId="31B9C0B9" w14:textId="77777777" w:rsidR="009C3BB8" w:rsidRDefault="009C3BB8">
    <w:pPr>
      <w:pStyle w:val="Bunn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658180"/>
      <w:docPartObj>
        <w:docPartGallery w:val="Page Numbers (Bottom of Page)"/>
        <w:docPartUnique/>
      </w:docPartObj>
    </w:sdtPr>
    <w:sdtEndPr/>
    <w:sdtContent>
      <w:p w14:paraId="6CF65C5D" w14:textId="77777777" w:rsidR="009C3BB8" w:rsidRDefault="009C3BB8">
        <w:pPr>
          <w:pStyle w:val="Bunntekst"/>
          <w:jc w:val="right"/>
        </w:pPr>
        <w:r>
          <w:fldChar w:fldCharType="begin"/>
        </w:r>
        <w:r>
          <w:instrText>PAGE   \* MERGEFORMAT</w:instrText>
        </w:r>
        <w:r>
          <w:fldChar w:fldCharType="separate"/>
        </w:r>
        <w:r w:rsidRPr="0060216E">
          <w:rPr>
            <w:noProof/>
            <w:lang w:val="nb-NO"/>
          </w:rPr>
          <w:t>2</w:t>
        </w:r>
        <w:r>
          <w:fldChar w:fldCharType="end"/>
        </w:r>
      </w:p>
    </w:sdtContent>
  </w:sdt>
  <w:p w14:paraId="424253F8" w14:textId="77777777" w:rsidR="009C3BB8" w:rsidRDefault="009C3BB8">
    <w:pPr>
      <w:pStyle w:val="Bunn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1772898"/>
      <w:docPartObj>
        <w:docPartGallery w:val="Page Numbers (Bottom of Page)"/>
        <w:docPartUnique/>
      </w:docPartObj>
    </w:sdtPr>
    <w:sdtEndPr/>
    <w:sdtContent>
      <w:p w14:paraId="552D4D37" w14:textId="77777777" w:rsidR="009C3BB8" w:rsidRDefault="009C3BB8">
        <w:pPr>
          <w:pStyle w:val="Bunntekst"/>
        </w:pPr>
        <w:r>
          <w:fldChar w:fldCharType="begin"/>
        </w:r>
        <w:r>
          <w:instrText>PAGE   \* MERGEFORMAT</w:instrText>
        </w:r>
        <w:r>
          <w:fldChar w:fldCharType="separate"/>
        </w:r>
        <w:r w:rsidR="00497C29" w:rsidRPr="00497C29">
          <w:rPr>
            <w:noProof/>
            <w:lang w:val="nb-NO"/>
          </w:rPr>
          <w:t>16</w:t>
        </w:r>
        <w:r>
          <w:fldChar w:fldCharType="end"/>
        </w:r>
      </w:p>
    </w:sdtContent>
  </w:sdt>
  <w:p w14:paraId="45F829D8" w14:textId="77777777" w:rsidR="009C3BB8" w:rsidRDefault="009C3BB8">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DFB4B" w14:textId="77777777" w:rsidR="009C3BB8" w:rsidRDefault="009C3BB8">
      <w:pPr>
        <w:spacing w:after="0" w:line="240" w:lineRule="auto"/>
      </w:pPr>
      <w:r>
        <w:separator/>
      </w:r>
    </w:p>
  </w:footnote>
  <w:footnote w:type="continuationSeparator" w:id="0">
    <w:p w14:paraId="43246977" w14:textId="77777777" w:rsidR="009C3BB8" w:rsidRDefault="009C3B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Punktliste5"/>
      <w:lvlText w:val="○"/>
      <w:lvlJc w:val="left"/>
      <w:pPr>
        <w:ind w:left="1800" w:hanging="360"/>
      </w:pPr>
      <w:rPr>
        <w:rFonts w:ascii="Monotype Corsiva" w:hAnsi="Monotype Corsiva" w:hint="default"/>
        <w:color w:val="DADADA" w:themeColor="accent3"/>
      </w:rPr>
    </w:lvl>
  </w:abstractNum>
  <w:abstractNum w:abstractNumId="1" w15:restartNumberingAfterBreak="0">
    <w:nsid w:val="FFFFFF81"/>
    <w:multiLevelType w:val="singleLevel"/>
    <w:tmpl w:val="9A8A1DFA"/>
    <w:lvl w:ilvl="0">
      <w:start w:val="1"/>
      <w:numFmt w:val="bullet"/>
      <w:pStyle w:val="Punktliste4"/>
      <w:lvlText w:val=""/>
      <w:lvlJc w:val="left"/>
      <w:pPr>
        <w:ind w:left="1440" w:hanging="360"/>
      </w:pPr>
      <w:rPr>
        <w:rFonts w:ascii="Symbol" w:hAnsi="Symbol" w:hint="default"/>
        <w:color w:val="DADADA" w:themeColor="accent3"/>
      </w:rPr>
    </w:lvl>
  </w:abstractNum>
  <w:abstractNum w:abstractNumId="2" w15:restartNumberingAfterBreak="0">
    <w:nsid w:val="FFFFFF82"/>
    <w:multiLevelType w:val="singleLevel"/>
    <w:tmpl w:val="AC6E7B80"/>
    <w:lvl w:ilvl="0">
      <w:start w:val="1"/>
      <w:numFmt w:val="bullet"/>
      <w:pStyle w:val="Punktliste3"/>
      <w:lvlText w:val=""/>
      <w:lvlJc w:val="left"/>
      <w:pPr>
        <w:ind w:left="1080" w:hanging="360"/>
      </w:pPr>
      <w:rPr>
        <w:rFonts w:ascii="Symbol" w:hAnsi="Symbol" w:hint="default"/>
        <w:color w:val="FFC05B" w:themeColor="accent1" w:themeTint="99"/>
      </w:rPr>
    </w:lvl>
  </w:abstractNum>
  <w:abstractNum w:abstractNumId="3" w15:restartNumberingAfterBreak="0">
    <w:nsid w:val="FFFFFF83"/>
    <w:multiLevelType w:val="singleLevel"/>
    <w:tmpl w:val="3EFA84BC"/>
    <w:lvl w:ilvl="0">
      <w:start w:val="1"/>
      <w:numFmt w:val="bullet"/>
      <w:pStyle w:val="Punktliste2"/>
      <w:lvlText w:val=""/>
      <w:lvlJc w:val="left"/>
      <w:pPr>
        <w:ind w:left="720" w:hanging="360"/>
      </w:pPr>
      <w:rPr>
        <w:rFonts w:ascii="Symbol" w:hAnsi="Symbol" w:hint="default"/>
        <w:color w:val="ED9300" w:themeColor="accent1"/>
      </w:rPr>
    </w:lvl>
  </w:abstractNum>
  <w:abstractNum w:abstractNumId="4" w15:restartNumberingAfterBreak="0">
    <w:nsid w:val="FFFFFF89"/>
    <w:multiLevelType w:val="singleLevel"/>
    <w:tmpl w:val="7E249CE2"/>
    <w:lvl w:ilvl="0">
      <w:start w:val="1"/>
      <w:numFmt w:val="bullet"/>
      <w:pStyle w:val="Punktliste"/>
      <w:lvlText w:val=""/>
      <w:lvlJc w:val="left"/>
      <w:pPr>
        <w:ind w:left="360" w:hanging="360"/>
      </w:pPr>
      <w:rPr>
        <w:rFonts w:ascii="Symbol" w:hAnsi="Symbol" w:hint="default"/>
        <w:color w:val="B16D00" w:themeColor="accent1" w:themeShade="BF"/>
      </w:rPr>
    </w:lvl>
  </w:abstractNum>
  <w:abstractNum w:abstractNumId="5" w15:restartNumberingAfterBreak="0">
    <w:nsid w:val="00740F8C"/>
    <w:multiLevelType w:val="multilevel"/>
    <w:tmpl w:val="679C69CA"/>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348227D"/>
    <w:multiLevelType w:val="multilevel"/>
    <w:tmpl w:val="CC9AC6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7E1385"/>
    <w:multiLevelType w:val="hybridMultilevel"/>
    <w:tmpl w:val="C8AE6472"/>
    <w:lvl w:ilvl="0" w:tplc="04140005">
      <w:start w:val="1"/>
      <w:numFmt w:val="bullet"/>
      <w:lvlText w:val=""/>
      <w:lvlJc w:val="left"/>
      <w:pPr>
        <w:ind w:left="720" w:hanging="360"/>
      </w:pPr>
      <w:rPr>
        <w:rFonts w:ascii="Wingdings" w:hAnsi="Wingdings" w:cs="Wingding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7D10B23"/>
    <w:multiLevelType w:val="multilevel"/>
    <w:tmpl w:val="CC9AC6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240D6D"/>
    <w:multiLevelType w:val="multilevel"/>
    <w:tmpl w:val="1E420D38"/>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720" w:hanging="720"/>
      </w:pPr>
      <w:rPr>
        <w:rFonts w:hint="default"/>
      </w:rPr>
    </w:lvl>
    <w:lvl w:ilvl="2">
      <w:start w:val="1"/>
      <w:numFmt w:val="decimal"/>
      <w:pStyle w:val="Overskrift3"/>
      <w:lvlText w:val="%1.%2.%3"/>
      <w:lvlJc w:val="left"/>
      <w:pPr>
        <w:ind w:left="1080" w:hanging="1080"/>
      </w:pPr>
      <w:rPr>
        <w:rFonts w:hint="default"/>
      </w:rPr>
    </w:lvl>
    <w:lvl w:ilvl="3">
      <w:start w:val="1"/>
      <w:numFmt w:val="decimal"/>
      <w:lvlRestart w:val="0"/>
      <w:pStyle w:val="Overskrift5"/>
      <w:suff w:val="space"/>
      <w:lvlText w:val="Vedlegg %4"/>
      <w:lvlJc w:val="left"/>
      <w:pPr>
        <w:ind w:left="1474" w:hanging="1474"/>
      </w:pPr>
      <w:rPr>
        <w:rFonts w:hint="default"/>
      </w:rPr>
    </w:lvl>
    <w:lvl w:ilvl="4">
      <w:start w:val="1"/>
      <w:numFmt w:val="decimal"/>
      <w:pStyle w:val="Overskrift6"/>
      <w:suff w:val="space"/>
      <w:lvlText w:val="%5."/>
      <w:lvlJc w:val="left"/>
      <w:pPr>
        <w:ind w:left="624" w:hanging="62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7C6DDC"/>
    <w:multiLevelType w:val="hybridMultilevel"/>
    <w:tmpl w:val="AC20EC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143591C"/>
    <w:multiLevelType w:val="multilevel"/>
    <w:tmpl w:val="9926B616"/>
    <w:lvl w:ilvl="0">
      <w:start w:val="4"/>
      <w:numFmt w:val="decimal"/>
      <w:lvlText w:val="%1"/>
      <w:lvlJc w:val="left"/>
      <w:pPr>
        <w:ind w:left="495" w:hanging="495"/>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15767C64"/>
    <w:multiLevelType w:val="hybridMultilevel"/>
    <w:tmpl w:val="ACB6657A"/>
    <w:lvl w:ilvl="0" w:tplc="04140001">
      <w:start w:val="1"/>
      <w:numFmt w:val="bullet"/>
      <w:lvlText w:val=""/>
      <w:lvlJc w:val="left"/>
      <w:pPr>
        <w:ind w:left="1080" w:hanging="360"/>
      </w:pPr>
      <w:rPr>
        <w:rFonts w:ascii="Symbol" w:hAnsi="Symbol" w:cs="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cs="Wingdings" w:hint="default"/>
      </w:rPr>
    </w:lvl>
    <w:lvl w:ilvl="3" w:tplc="04140001" w:tentative="1">
      <w:start w:val="1"/>
      <w:numFmt w:val="bullet"/>
      <w:lvlText w:val=""/>
      <w:lvlJc w:val="left"/>
      <w:pPr>
        <w:ind w:left="3240" w:hanging="360"/>
      </w:pPr>
      <w:rPr>
        <w:rFonts w:ascii="Symbol" w:hAnsi="Symbol" w:cs="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cs="Wingdings" w:hint="default"/>
      </w:rPr>
    </w:lvl>
    <w:lvl w:ilvl="6" w:tplc="04140001" w:tentative="1">
      <w:start w:val="1"/>
      <w:numFmt w:val="bullet"/>
      <w:lvlText w:val=""/>
      <w:lvlJc w:val="left"/>
      <w:pPr>
        <w:ind w:left="5400" w:hanging="360"/>
      </w:pPr>
      <w:rPr>
        <w:rFonts w:ascii="Symbol" w:hAnsi="Symbol" w:cs="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1A6A0824"/>
    <w:multiLevelType w:val="hybridMultilevel"/>
    <w:tmpl w:val="70803F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1D7D0D58"/>
    <w:multiLevelType w:val="hybridMultilevel"/>
    <w:tmpl w:val="51E4239C"/>
    <w:lvl w:ilvl="0" w:tplc="91B2004A">
      <w:start w:val="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3E12107"/>
    <w:multiLevelType w:val="hybridMultilevel"/>
    <w:tmpl w:val="64A6BADE"/>
    <w:lvl w:ilvl="0" w:tplc="04140001">
      <w:start w:val="1"/>
      <w:numFmt w:val="bullet"/>
      <w:lvlText w:val=""/>
      <w:lvlJc w:val="left"/>
      <w:pPr>
        <w:tabs>
          <w:tab w:val="num" w:pos="708"/>
        </w:tabs>
        <w:ind w:left="708" w:hanging="360"/>
      </w:pPr>
      <w:rPr>
        <w:rFonts w:ascii="Symbol" w:hAnsi="Symbol" w:cs="Symbol" w:hint="default"/>
      </w:rPr>
    </w:lvl>
    <w:lvl w:ilvl="1" w:tplc="04140003" w:tentative="1">
      <w:start w:val="1"/>
      <w:numFmt w:val="bullet"/>
      <w:lvlText w:val="o"/>
      <w:lvlJc w:val="left"/>
      <w:pPr>
        <w:tabs>
          <w:tab w:val="num" w:pos="1428"/>
        </w:tabs>
        <w:ind w:left="1428" w:hanging="360"/>
      </w:pPr>
      <w:rPr>
        <w:rFonts w:ascii="Courier New" w:hAnsi="Courier New" w:cs="Courier New" w:hint="default"/>
      </w:rPr>
    </w:lvl>
    <w:lvl w:ilvl="2" w:tplc="04140005" w:tentative="1">
      <w:start w:val="1"/>
      <w:numFmt w:val="bullet"/>
      <w:lvlText w:val=""/>
      <w:lvlJc w:val="left"/>
      <w:pPr>
        <w:tabs>
          <w:tab w:val="num" w:pos="2148"/>
        </w:tabs>
        <w:ind w:left="2148" w:hanging="360"/>
      </w:pPr>
      <w:rPr>
        <w:rFonts w:ascii="Wingdings" w:hAnsi="Wingdings" w:cs="Wingdings" w:hint="default"/>
      </w:rPr>
    </w:lvl>
    <w:lvl w:ilvl="3" w:tplc="04140001" w:tentative="1">
      <w:start w:val="1"/>
      <w:numFmt w:val="bullet"/>
      <w:lvlText w:val=""/>
      <w:lvlJc w:val="left"/>
      <w:pPr>
        <w:tabs>
          <w:tab w:val="num" w:pos="2868"/>
        </w:tabs>
        <w:ind w:left="2868" w:hanging="360"/>
      </w:pPr>
      <w:rPr>
        <w:rFonts w:ascii="Symbol" w:hAnsi="Symbol" w:cs="Symbol" w:hint="default"/>
      </w:rPr>
    </w:lvl>
    <w:lvl w:ilvl="4" w:tplc="04140003" w:tentative="1">
      <w:start w:val="1"/>
      <w:numFmt w:val="bullet"/>
      <w:lvlText w:val="o"/>
      <w:lvlJc w:val="left"/>
      <w:pPr>
        <w:tabs>
          <w:tab w:val="num" w:pos="3588"/>
        </w:tabs>
        <w:ind w:left="3588" w:hanging="360"/>
      </w:pPr>
      <w:rPr>
        <w:rFonts w:ascii="Courier New" w:hAnsi="Courier New" w:cs="Courier New" w:hint="default"/>
      </w:rPr>
    </w:lvl>
    <w:lvl w:ilvl="5" w:tplc="04140005" w:tentative="1">
      <w:start w:val="1"/>
      <w:numFmt w:val="bullet"/>
      <w:lvlText w:val=""/>
      <w:lvlJc w:val="left"/>
      <w:pPr>
        <w:tabs>
          <w:tab w:val="num" w:pos="4308"/>
        </w:tabs>
        <w:ind w:left="4308" w:hanging="360"/>
      </w:pPr>
      <w:rPr>
        <w:rFonts w:ascii="Wingdings" w:hAnsi="Wingdings" w:cs="Wingdings" w:hint="default"/>
      </w:rPr>
    </w:lvl>
    <w:lvl w:ilvl="6" w:tplc="04140001" w:tentative="1">
      <w:start w:val="1"/>
      <w:numFmt w:val="bullet"/>
      <w:lvlText w:val=""/>
      <w:lvlJc w:val="left"/>
      <w:pPr>
        <w:tabs>
          <w:tab w:val="num" w:pos="5028"/>
        </w:tabs>
        <w:ind w:left="5028" w:hanging="360"/>
      </w:pPr>
      <w:rPr>
        <w:rFonts w:ascii="Symbol" w:hAnsi="Symbol" w:cs="Symbol" w:hint="default"/>
      </w:rPr>
    </w:lvl>
    <w:lvl w:ilvl="7" w:tplc="04140003" w:tentative="1">
      <w:start w:val="1"/>
      <w:numFmt w:val="bullet"/>
      <w:lvlText w:val="o"/>
      <w:lvlJc w:val="left"/>
      <w:pPr>
        <w:tabs>
          <w:tab w:val="num" w:pos="5748"/>
        </w:tabs>
        <w:ind w:left="5748" w:hanging="360"/>
      </w:pPr>
      <w:rPr>
        <w:rFonts w:ascii="Courier New" w:hAnsi="Courier New" w:cs="Courier New" w:hint="default"/>
      </w:rPr>
    </w:lvl>
    <w:lvl w:ilvl="8" w:tplc="04140005" w:tentative="1">
      <w:start w:val="1"/>
      <w:numFmt w:val="bullet"/>
      <w:lvlText w:val=""/>
      <w:lvlJc w:val="left"/>
      <w:pPr>
        <w:tabs>
          <w:tab w:val="num" w:pos="6468"/>
        </w:tabs>
        <w:ind w:left="6468" w:hanging="360"/>
      </w:pPr>
      <w:rPr>
        <w:rFonts w:ascii="Wingdings" w:hAnsi="Wingdings" w:cs="Wingdings" w:hint="default"/>
      </w:rPr>
    </w:lvl>
  </w:abstractNum>
  <w:abstractNum w:abstractNumId="16" w15:restartNumberingAfterBreak="0">
    <w:nsid w:val="2A4130C4"/>
    <w:multiLevelType w:val="hybridMultilevel"/>
    <w:tmpl w:val="BE3A5F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35E6439"/>
    <w:multiLevelType w:val="hybridMultilevel"/>
    <w:tmpl w:val="4112C12A"/>
    <w:lvl w:ilvl="0" w:tplc="04140005">
      <w:start w:val="1"/>
      <w:numFmt w:val="bullet"/>
      <w:lvlText w:val=""/>
      <w:lvlJc w:val="left"/>
      <w:pPr>
        <w:ind w:left="720" w:hanging="360"/>
      </w:pPr>
      <w:rPr>
        <w:rFonts w:ascii="Wingdings" w:hAnsi="Wingdings" w:cs="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60F0C74"/>
    <w:multiLevelType w:val="multilevel"/>
    <w:tmpl w:val="CC9AC6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DC1FB8"/>
    <w:multiLevelType w:val="hybridMultilevel"/>
    <w:tmpl w:val="933CFA7E"/>
    <w:lvl w:ilvl="0" w:tplc="EBEC46CC">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B5B5F7A"/>
    <w:multiLevelType w:val="multilevel"/>
    <w:tmpl w:val="CC9AC6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43860CC"/>
    <w:multiLevelType w:val="multilevel"/>
    <w:tmpl w:val="59523AB2"/>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44727FF7"/>
    <w:multiLevelType w:val="multilevel"/>
    <w:tmpl w:val="EA02D578"/>
    <w:lvl w:ilvl="0">
      <w:start w:val="4"/>
      <w:numFmt w:val="decimal"/>
      <w:lvlText w:val="%1"/>
      <w:lvlJc w:val="left"/>
      <w:pPr>
        <w:ind w:left="495" w:hanging="49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47332DD4"/>
    <w:multiLevelType w:val="multilevel"/>
    <w:tmpl w:val="59523AB2"/>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49DE0A75"/>
    <w:multiLevelType w:val="multilevel"/>
    <w:tmpl w:val="CC9AC6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D8350F5"/>
    <w:multiLevelType w:val="hybridMultilevel"/>
    <w:tmpl w:val="DC402C74"/>
    <w:lvl w:ilvl="0" w:tplc="04140019">
      <w:start w:val="1"/>
      <w:numFmt w:val="low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E4876CF"/>
    <w:multiLevelType w:val="hybridMultilevel"/>
    <w:tmpl w:val="93FA811A"/>
    <w:lvl w:ilvl="0" w:tplc="0414000F">
      <w:start w:val="1"/>
      <w:numFmt w:val="decimal"/>
      <w:lvlText w:val="%1."/>
      <w:lvlJc w:val="left"/>
      <w:pPr>
        <w:ind w:left="720" w:hanging="360"/>
      </w:pPr>
      <w:rPr>
        <w:rFonts w:hint="default"/>
      </w:rPr>
    </w:lvl>
    <w:lvl w:ilvl="1" w:tplc="91B2004A">
      <w:start w:val="2"/>
      <w:numFmt w:val="bullet"/>
      <w:lvlText w:val="-"/>
      <w:lvlJc w:val="left"/>
      <w:pPr>
        <w:ind w:left="1440" w:hanging="360"/>
      </w:pPr>
      <w:rPr>
        <w:rFonts w:ascii="Times New Roman" w:eastAsia="Times New Roman"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E7177F2"/>
    <w:multiLevelType w:val="hybridMultilevel"/>
    <w:tmpl w:val="CB90F17E"/>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296808"/>
    <w:multiLevelType w:val="multilevel"/>
    <w:tmpl w:val="A7F288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Restart w:val="1"/>
      <w:lvlText w:val="Vedlegg %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68460F2"/>
    <w:multiLevelType w:val="multilevel"/>
    <w:tmpl w:val="CC9AC6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AD13ED3"/>
    <w:multiLevelType w:val="multilevel"/>
    <w:tmpl w:val="CC9AC6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D374B3F"/>
    <w:multiLevelType w:val="hybridMultilevel"/>
    <w:tmpl w:val="FF78223E"/>
    <w:lvl w:ilvl="0" w:tplc="04140001">
      <w:start w:val="1"/>
      <w:numFmt w:val="bullet"/>
      <w:lvlText w:val=""/>
      <w:lvlJc w:val="left"/>
      <w:pPr>
        <w:tabs>
          <w:tab w:val="num" w:pos="720"/>
        </w:tabs>
        <w:ind w:left="720" w:hanging="360"/>
      </w:pPr>
      <w:rPr>
        <w:rFonts w:ascii="Symbol" w:hAnsi="Symbol" w:cs="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cs="Wingdings" w:hint="default"/>
      </w:rPr>
    </w:lvl>
    <w:lvl w:ilvl="3" w:tplc="04140001" w:tentative="1">
      <w:start w:val="1"/>
      <w:numFmt w:val="bullet"/>
      <w:lvlText w:val=""/>
      <w:lvlJc w:val="left"/>
      <w:pPr>
        <w:tabs>
          <w:tab w:val="num" w:pos="2880"/>
        </w:tabs>
        <w:ind w:left="2880" w:hanging="360"/>
      </w:pPr>
      <w:rPr>
        <w:rFonts w:ascii="Symbol" w:hAnsi="Symbol" w:cs="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cs="Wingdings" w:hint="default"/>
      </w:rPr>
    </w:lvl>
    <w:lvl w:ilvl="6" w:tplc="04140001" w:tentative="1">
      <w:start w:val="1"/>
      <w:numFmt w:val="bullet"/>
      <w:lvlText w:val=""/>
      <w:lvlJc w:val="left"/>
      <w:pPr>
        <w:tabs>
          <w:tab w:val="num" w:pos="5040"/>
        </w:tabs>
        <w:ind w:left="5040" w:hanging="360"/>
      </w:pPr>
      <w:rPr>
        <w:rFonts w:ascii="Symbol" w:hAnsi="Symbol" w:cs="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5D740163"/>
    <w:multiLevelType w:val="hybridMultilevel"/>
    <w:tmpl w:val="ACD85D68"/>
    <w:lvl w:ilvl="0" w:tplc="BF7C787C">
      <w:start w:val="1"/>
      <w:numFmt w:val="decimal"/>
      <w:lvlText w:val="Vedlegg %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616B1BAC"/>
    <w:multiLevelType w:val="hybridMultilevel"/>
    <w:tmpl w:val="7402CAAC"/>
    <w:lvl w:ilvl="0" w:tplc="04140001">
      <w:start w:val="1"/>
      <w:numFmt w:val="bullet"/>
      <w:lvlText w:val=""/>
      <w:lvlJc w:val="left"/>
      <w:pPr>
        <w:tabs>
          <w:tab w:val="num" w:pos="720"/>
        </w:tabs>
        <w:ind w:left="720" w:hanging="360"/>
      </w:pPr>
      <w:rPr>
        <w:rFonts w:ascii="Symbol" w:hAnsi="Symbol" w:cs="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cs="Wingdings" w:hint="default"/>
      </w:rPr>
    </w:lvl>
    <w:lvl w:ilvl="3" w:tplc="04140001" w:tentative="1">
      <w:start w:val="1"/>
      <w:numFmt w:val="bullet"/>
      <w:lvlText w:val=""/>
      <w:lvlJc w:val="left"/>
      <w:pPr>
        <w:tabs>
          <w:tab w:val="num" w:pos="2880"/>
        </w:tabs>
        <w:ind w:left="2880" w:hanging="360"/>
      </w:pPr>
      <w:rPr>
        <w:rFonts w:ascii="Symbol" w:hAnsi="Symbol" w:cs="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cs="Wingdings" w:hint="default"/>
      </w:rPr>
    </w:lvl>
    <w:lvl w:ilvl="6" w:tplc="04140001" w:tentative="1">
      <w:start w:val="1"/>
      <w:numFmt w:val="bullet"/>
      <w:lvlText w:val=""/>
      <w:lvlJc w:val="left"/>
      <w:pPr>
        <w:tabs>
          <w:tab w:val="num" w:pos="5040"/>
        </w:tabs>
        <w:ind w:left="5040" w:hanging="360"/>
      </w:pPr>
      <w:rPr>
        <w:rFonts w:ascii="Symbol" w:hAnsi="Symbol" w:cs="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2F47DD3"/>
    <w:multiLevelType w:val="multilevel"/>
    <w:tmpl w:val="CC9AC6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6120191"/>
    <w:multiLevelType w:val="hybridMultilevel"/>
    <w:tmpl w:val="E6DAC1A4"/>
    <w:lvl w:ilvl="0" w:tplc="91B2004A">
      <w:start w:val="2"/>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9800EB8"/>
    <w:multiLevelType w:val="hybridMultilevel"/>
    <w:tmpl w:val="C9CC3B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A1C6FB1"/>
    <w:multiLevelType w:val="multilevel"/>
    <w:tmpl w:val="CC9AC6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B085822"/>
    <w:multiLevelType w:val="hybridMultilevel"/>
    <w:tmpl w:val="BC301F6A"/>
    <w:lvl w:ilvl="0" w:tplc="04140005">
      <w:start w:val="1"/>
      <w:numFmt w:val="bullet"/>
      <w:lvlText w:val=""/>
      <w:lvlJc w:val="left"/>
      <w:pPr>
        <w:ind w:left="720" w:hanging="360"/>
      </w:pPr>
      <w:rPr>
        <w:rFonts w:ascii="Wingdings" w:hAnsi="Wingdings" w:cs="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5840DAB"/>
    <w:multiLevelType w:val="hybridMultilevel"/>
    <w:tmpl w:val="2876A308"/>
    <w:lvl w:ilvl="0" w:tplc="04140005">
      <w:start w:val="1"/>
      <w:numFmt w:val="bullet"/>
      <w:lvlText w:val=""/>
      <w:lvlJc w:val="left"/>
      <w:pPr>
        <w:ind w:left="720" w:hanging="360"/>
      </w:pPr>
      <w:rPr>
        <w:rFonts w:ascii="Wingdings" w:hAnsi="Wingdings" w:cs="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623002B"/>
    <w:multiLevelType w:val="hybridMultilevel"/>
    <w:tmpl w:val="1C58A012"/>
    <w:lvl w:ilvl="0" w:tplc="0414000F">
      <w:start w:val="1"/>
      <w:numFmt w:val="decimal"/>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79114322"/>
    <w:multiLevelType w:val="hybridMultilevel"/>
    <w:tmpl w:val="7CEA8514"/>
    <w:lvl w:ilvl="0" w:tplc="010ECAE2">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79A3369A"/>
    <w:multiLevelType w:val="multilevel"/>
    <w:tmpl w:val="CC9AC6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14"/>
  </w:num>
  <w:num w:numId="8">
    <w:abstractNumId w:val="35"/>
  </w:num>
  <w:num w:numId="9">
    <w:abstractNumId w:val="7"/>
  </w:num>
  <w:num w:numId="10">
    <w:abstractNumId w:val="28"/>
  </w:num>
  <w:num w:numId="11">
    <w:abstractNumId w:val="39"/>
  </w:num>
  <w:num w:numId="12">
    <w:abstractNumId w:val="17"/>
  </w:num>
  <w:num w:numId="13">
    <w:abstractNumId w:val="5"/>
  </w:num>
  <w:num w:numId="14">
    <w:abstractNumId w:val="38"/>
  </w:num>
  <w:num w:numId="15">
    <w:abstractNumId w:val="33"/>
  </w:num>
  <w:num w:numId="16">
    <w:abstractNumId w:val="15"/>
  </w:num>
  <w:num w:numId="17">
    <w:abstractNumId w:val="25"/>
  </w:num>
  <w:num w:numId="18">
    <w:abstractNumId w:val="40"/>
  </w:num>
  <w:num w:numId="19">
    <w:abstractNumId w:val="16"/>
  </w:num>
  <w:num w:numId="20">
    <w:abstractNumId w:val="31"/>
  </w:num>
  <w:num w:numId="21">
    <w:abstractNumId w:val="21"/>
  </w:num>
  <w:num w:numId="22">
    <w:abstractNumId w:val="22"/>
  </w:num>
  <w:num w:numId="23">
    <w:abstractNumId w:val="12"/>
  </w:num>
  <w:num w:numId="24">
    <w:abstractNumId w:val="11"/>
  </w:num>
  <w:num w:numId="25">
    <w:abstractNumId w:val="10"/>
  </w:num>
  <w:num w:numId="26">
    <w:abstractNumId w:val="27"/>
  </w:num>
  <w:num w:numId="27">
    <w:abstractNumId w:val="18"/>
  </w:num>
  <w:num w:numId="28">
    <w:abstractNumId w:val="18"/>
    <w:lvlOverride w:ilvl="0">
      <w:startOverride w:val="1"/>
    </w:lvlOverride>
  </w:num>
  <w:num w:numId="29">
    <w:abstractNumId w:val="29"/>
  </w:num>
  <w:num w:numId="30">
    <w:abstractNumId w:val="6"/>
  </w:num>
  <w:num w:numId="31">
    <w:abstractNumId w:val="23"/>
  </w:num>
  <w:num w:numId="32">
    <w:abstractNumId w:val="37"/>
  </w:num>
  <w:num w:numId="33">
    <w:abstractNumId w:val="34"/>
  </w:num>
  <w:num w:numId="34">
    <w:abstractNumId w:val="30"/>
  </w:num>
  <w:num w:numId="35">
    <w:abstractNumId w:val="42"/>
  </w:num>
  <w:num w:numId="36">
    <w:abstractNumId w:val="20"/>
  </w:num>
  <w:num w:numId="37">
    <w:abstractNumId w:val="8"/>
  </w:num>
  <w:num w:numId="38">
    <w:abstractNumId w:val="19"/>
  </w:num>
  <w:num w:numId="39">
    <w:abstractNumId w:val="41"/>
  </w:num>
  <w:num w:numId="40">
    <w:abstractNumId w:val="9"/>
  </w:num>
  <w:num w:numId="41">
    <w:abstractNumId w:val="32"/>
  </w:num>
  <w:num w:numId="42">
    <w:abstractNumId w:val="24"/>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num>
  <w:num w:numId="49">
    <w:abstractNumId w:val="26"/>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rand Torgeir">
    <w15:presenceInfo w15:providerId="AD" w15:userId="S-1-5-21-780819444-1604333509-5979419-33414"/>
  </w15:person>
  <w15:person w15:author="Skår Rune Henning">
    <w15:presenceInfo w15:providerId="AD" w15:userId="S-1-5-21-780819444-1604333509-5979419-68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revisionView w:markup="0"/>
  <w:defaultTabStop w:val="709"/>
  <w:hyphenationZone w:val="4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AC2"/>
    <w:rsid w:val="00002787"/>
    <w:rsid w:val="0001039D"/>
    <w:rsid w:val="00010C26"/>
    <w:rsid w:val="00012B79"/>
    <w:rsid w:val="00013AFF"/>
    <w:rsid w:val="0001574C"/>
    <w:rsid w:val="00021C3C"/>
    <w:rsid w:val="0003048F"/>
    <w:rsid w:val="00032671"/>
    <w:rsid w:val="000328CF"/>
    <w:rsid w:val="00033210"/>
    <w:rsid w:val="00050E7C"/>
    <w:rsid w:val="000524F7"/>
    <w:rsid w:val="0005280F"/>
    <w:rsid w:val="00067794"/>
    <w:rsid w:val="00082FA2"/>
    <w:rsid w:val="0009239E"/>
    <w:rsid w:val="000948E5"/>
    <w:rsid w:val="000A16BD"/>
    <w:rsid w:val="000A749D"/>
    <w:rsid w:val="000D5762"/>
    <w:rsid w:val="000F4CED"/>
    <w:rsid w:val="00104F76"/>
    <w:rsid w:val="00105601"/>
    <w:rsid w:val="0011351C"/>
    <w:rsid w:val="001263FA"/>
    <w:rsid w:val="00135011"/>
    <w:rsid w:val="00136A57"/>
    <w:rsid w:val="00142F7B"/>
    <w:rsid w:val="0015313B"/>
    <w:rsid w:val="001805C2"/>
    <w:rsid w:val="001817AA"/>
    <w:rsid w:val="00185DFD"/>
    <w:rsid w:val="00190E3F"/>
    <w:rsid w:val="00190FD5"/>
    <w:rsid w:val="00191DAB"/>
    <w:rsid w:val="00192ECC"/>
    <w:rsid w:val="00193B50"/>
    <w:rsid w:val="001A505C"/>
    <w:rsid w:val="001A7980"/>
    <w:rsid w:val="001C2126"/>
    <w:rsid w:val="001F7ACF"/>
    <w:rsid w:val="0020613D"/>
    <w:rsid w:val="00207BDC"/>
    <w:rsid w:val="002179C3"/>
    <w:rsid w:val="00222DFA"/>
    <w:rsid w:val="00225F91"/>
    <w:rsid w:val="00227C5C"/>
    <w:rsid w:val="00231843"/>
    <w:rsid w:val="00245678"/>
    <w:rsid w:val="00276F0B"/>
    <w:rsid w:val="00281040"/>
    <w:rsid w:val="00285604"/>
    <w:rsid w:val="00287D7A"/>
    <w:rsid w:val="00290C5F"/>
    <w:rsid w:val="00293AED"/>
    <w:rsid w:val="002978B3"/>
    <w:rsid w:val="002A4412"/>
    <w:rsid w:val="002B4E92"/>
    <w:rsid w:val="002B51C3"/>
    <w:rsid w:val="002B75D6"/>
    <w:rsid w:val="002C666D"/>
    <w:rsid w:val="002D165C"/>
    <w:rsid w:val="003031B7"/>
    <w:rsid w:val="003105FF"/>
    <w:rsid w:val="003119A3"/>
    <w:rsid w:val="00313AE5"/>
    <w:rsid w:val="00313D10"/>
    <w:rsid w:val="003149BD"/>
    <w:rsid w:val="003163E6"/>
    <w:rsid w:val="00316BF4"/>
    <w:rsid w:val="00320817"/>
    <w:rsid w:val="00332EF4"/>
    <w:rsid w:val="0033697F"/>
    <w:rsid w:val="00336DB0"/>
    <w:rsid w:val="0034292B"/>
    <w:rsid w:val="003652F3"/>
    <w:rsid w:val="00367727"/>
    <w:rsid w:val="003732C8"/>
    <w:rsid w:val="003979A9"/>
    <w:rsid w:val="003A03CB"/>
    <w:rsid w:val="003B3E9B"/>
    <w:rsid w:val="003C3FB8"/>
    <w:rsid w:val="003D1E6D"/>
    <w:rsid w:val="003D22EE"/>
    <w:rsid w:val="003E4745"/>
    <w:rsid w:val="003F4A70"/>
    <w:rsid w:val="00404CE0"/>
    <w:rsid w:val="00404D67"/>
    <w:rsid w:val="004118A7"/>
    <w:rsid w:val="0041307A"/>
    <w:rsid w:val="00432441"/>
    <w:rsid w:val="00442F8F"/>
    <w:rsid w:val="00443FA3"/>
    <w:rsid w:val="00451E44"/>
    <w:rsid w:val="004565F9"/>
    <w:rsid w:val="00470FA3"/>
    <w:rsid w:val="004847CE"/>
    <w:rsid w:val="00493335"/>
    <w:rsid w:val="00494749"/>
    <w:rsid w:val="00496C5D"/>
    <w:rsid w:val="00497C29"/>
    <w:rsid w:val="00497FAA"/>
    <w:rsid w:val="004A028F"/>
    <w:rsid w:val="004A4B65"/>
    <w:rsid w:val="004C233B"/>
    <w:rsid w:val="004C686E"/>
    <w:rsid w:val="004C7759"/>
    <w:rsid w:val="004D1C90"/>
    <w:rsid w:val="004D60E6"/>
    <w:rsid w:val="004F06EC"/>
    <w:rsid w:val="004F1D60"/>
    <w:rsid w:val="00502912"/>
    <w:rsid w:val="00503DAF"/>
    <w:rsid w:val="005062F2"/>
    <w:rsid w:val="00522820"/>
    <w:rsid w:val="0052401D"/>
    <w:rsid w:val="00552907"/>
    <w:rsid w:val="005545E9"/>
    <w:rsid w:val="00560793"/>
    <w:rsid w:val="005608C0"/>
    <w:rsid w:val="005611E4"/>
    <w:rsid w:val="00572718"/>
    <w:rsid w:val="005839C6"/>
    <w:rsid w:val="00585B5B"/>
    <w:rsid w:val="005930B3"/>
    <w:rsid w:val="00595BE2"/>
    <w:rsid w:val="005B4A6A"/>
    <w:rsid w:val="005D2F29"/>
    <w:rsid w:val="005F2C10"/>
    <w:rsid w:val="005F2E73"/>
    <w:rsid w:val="0060216E"/>
    <w:rsid w:val="00611EED"/>
    <w:rsid w:val="00625A1F"/>
    <w:rsid w:val="00625DF4"/>
    <w:rsid w:val="00626AC2"/>
    <w:rsid w:val="00626C15"/>
    <w:rsid w:val="006344C2"/>
    <w:rsid w:val="00635CF5"/>
    <w:rsid w:val="006554B8"/>
    <w:rsid w:val="006615CF"/>
    <w:rsid w:val="006675B3"/>
    <w:rsid w:val="006679BD"/>
    <w:rsid w:val="006810A6"/>
    <w:rsid w:val="00690532"/>
    <w:rsid w:val="006B1D19"/>
    <w:rsid w:val="006C06E0"/>
    <w:rsid w:val="006C26BD"/>
    <w:rsid w:val="006C7570"/>
    <w:rsid w:val="006D4631"/>
    <w:rsid w:val="006D71BE"/>
    <w:rsid w:val="006E107D"/>
    <w:rsid w:val="006E3B9D"/>
    <w:rsid w:val="006F62A4"/>
    <w:rsid w:val="007052B3"/>
    <w:rsid w:val="00712121"/>
    <w:rsid w:val="007127FE"/>
    <w:rsid w:val="00736CF5"/>
    <w:rsid w:val="0075652B"/>
    <w:rsid w:val="00773C0C"/>
    <w:rsid w:val="00774088"/>
    <w:rsid w:val="00777021"/>
    <w:rsid w:val="00780288"/>
    <w:rsid w:val="00785998"/>
    <w:rsid w:val="007A5AFE"/>
    <w:rsid w:val="007A7402"/>
    <w:rsid w:val="007B34B9"/>
    <w:rsid w:val="007B6B5E"/>
    <w:rsid w:val="007C08B0"/>
    <w:rsid w:val="007C5279"/>
    <w:rsid w:val="007F1C93"/>
    <w:rsid w:val="007F4EE7"/>
    <w:rsid w:val="00803A91"/>
    <w:rsid w:val="008220CE"/>
    <w:rsid w:val="00834635"/>
    <w:rsid w:val="00837239"/>
    <w:rsid w:val="0084288B"/>
    <w:rsid w:val="008430DC"/>
    <w:rsid w:val="00844470"/>
    <w:rsid w:val="008531E0"/>
    <w:rsid w:val="00877C24"/>
    <w:rsid w:val="008809A7"/>
    <w:rsid w:val="00884E6D"/>
    <w:rsid w:val="00885C96"/>
    <w:rsid w:val="008A0B87"/>
    <w:rsid w:val="008A12F9"/>
    <w:rsid w:val="008A7DAE"/>
    <w:rsid w:val="008B2215"/>
    <w:rsid w:val="008C43C2"/>
    <w:rsid w:val="008C5925"/>
    <w:rsid w:val="008D7612"/>
    <w:rsid w:val="008E05B9"/>
    <w:rsid w:val="008F0177"/>
    <w:rsid w:val="008F447B"/>
    <w:rsid w:val="00910C01"/>
    <w:rsid w:val="0092087B"/>
    <w:rsid w:val="00921D1C"/>
    <w:rsid w:val="009426A6"/>
    <w:rsid w:val="00950780"/>
    <w:rsid w:val="00950BA6"/>
    <w:rsid w:val="00953C45"/>
    <w:rsid w:val="00954518"/>
    <w:rsid w:val="00957B2F"/>
    <w:rsid w:val="00971295"/>
    <w:rsid w:val="00985186"/>
    <w:rsid w:val="009917E7"/>
    <w:rsid w:val="009A253E"/>
    <w:rsid w:val="009B1578"/>
    <w:rsid w:val="009C3BB8"/>
    <w:rsid w:val="009F3A25"/>
    <w:rsid w:val="00A04B99"/>
    <w:rsid w:val="00A11E7E"/>
    <w:rsid w:val="00A23A22"/>
    <w:rsid w:val="00A26944"/>
    <w:rsid w:val="00A30DAF"/>
    <w:rsid w:val="00A4191F"/>
    <w:rsid w:val="00A654EA"/>
    <w:rsid w:val="00A72618"/>
    <w:rsid w:val="00A85B61"/>
    <w:rsid w:val="00A863EF"/>
    <w:rsid w:val="00A918BB"/>
    <w:rsid w:val="00A93FEE"/>
    <w:rsid w:val="00A97AA0"/>
    <w:rsid w:val="00AA18C9"/>
    <w:rsid w:val="00AB3332"/>
    <w:rsid w:val="00AD0108"/>
    <w:rsid w:val="00AD7690"/>
    <w:rsid w:val="00AD7D1F"/>
    <w:rsid w:val="00B0285A"/>
    <w:rsid w:val="00B07EEE"/>
    <w:rsid w:val="00B10649"/>
    <w:rsid w:val="00B21C67"/>
    <w:rsid w:val="00B256FB"/>
    <w:rsid w:val="00B406DA"/>
    <w:rsid w:val="00B40B4F"/>
    <w:rsid w:val="00B472C4"/>
    <w:rsid w:val="00B50BAC"/>
    <w:rsid w:val="00B5589F"/>
    <w:rsid w:val="00B57873"/>
    <w:rsid w:val="00B67339"/>
    <w:rsid w:val="00B677E3"/>
    <w:rsid w:val="00B67E99"/>
    <w:rsid w:val="00B7277A"/>
    <w:rsid w:val="00B73CD5"/>
    <w:rsid w:val="00B83C4A"/>
    <w:rsid w:val="00B85591"/>
    <w:rsid w:val="00BA6D1F"/>
    <w:rsid w:val="00BB74D0"/>
    <w:rsid w:val="00BC0435"/>
    <w:rsid w:val="00BD0DB3"/>
    <w:rsid w:val="00BE331E"/>
    <w:rsid w:val="00BF5A4B"/>
    <w:rsid w:val="00BF7AFB"/>
    <w:rsid w:val="00C02153"/>
    <w:rsid w:val="00C03814"/>
    <w:rsid w:val="00C07EF7"/>
    <w:rsid w:val="00C141F9"/>
    <w:rsid w:val="00C16037"/>
    <w:rsid w:val="00C17FA7"/>
    <w:rsid w:val="00C22723"/>
    <w:rsid w:val="00C22B43"/>
    <w:rsid w:val="00C25B9B"/>
    <w:rsid w:val="00C266DF"/>
    <w:rsid w:val="00C26717"/>
    <w:rsid w:val="00C26BF8"/>
    <w:rsid w:val="00C308C1"/>
    <w:rsid w:val="00C4355F"/>
    <w:rsid w:val="00C43D95"/>
    <w:rsid w:val="00C4715B"/>
    <w:rsid w:val="00C56480"/>
    <w:rsid w:val="00C57AFE"/>
    <w:rsid w:val="00C6559B"/>
    <w:rsid w:val="00C7338B"/>
    <w:rsid w:val="00C74042"/>
    <w:rsid w:val="00CC7B1A"/>
    <w:rsid w:val="00CD066A"/>
    <w:rsid w:val="00CE7023"/>
    <w:rsid w:val="00CF7C6A"/>
    <w:rsid w:val="00CF7E07"/>
    <w:rsid w:val="00D11D9C"/>
    <w:rsid w:val="00D122DC"/>
    <w:rsid w:val="00D14255"/>
    <w:rsid w:val="00D20343"/>
    <w:rsid w:val="00D218DE"/>
    <w:rsid w:val="00D434DF"/>
    <w:rsid w:val="00D50A97"/>
    <w:rsid w:val="00D6447C"/>
    <w:rsid w:val="00D71573"/>
    <w:rsid w:val="00D9078B"/>
    <w:rsid w:val="00DA0607"/>
    <w:rsid w:val="00DA3B66"/>
    <w:rsid w:val="00DA57E3"/>
    <w:rsid w:val="00DB2618"/>
    <w:rsid w:val="00DB5BB1"/>
    <w:rsid w:val="00DC2ECD"/>
    <w:rsid w:val="00DC64CA"/>
    <w:rsid w:val="00DC7877"/>
    <w:rsid w:val="00DD10FC"/>
    <w:rsid w:val="00DD4D46"/>
    <w:rsid w:val="00DE524C"/>
    <w:rsid w:val="00DF0096"/>
    <w:rsid w:val="00E05545"/>
    <w:rsid w:val="00E05BD0"/>
    <w:rsid w:val="00E11F1E"/>
    <w:rsid w:val="00E33599"/>
    <w:rsid w:val="00E527BD"/>
    <w:rsid w:val="00E54A61"/>
    <w:rsid w:val="00E5584F"/>
    <w:rsid w:val="00E639BA"/>
    <w:rsid w:val="00E73F64"/>
    <w:rsid w:val="00E7688C"/>
    <w:rsid w:val="00E76A0E"/>
    <w:rsid w:val="00E77B4F"/>
    <w:rsid w:val="00E84268"/>
    <w:rsid w:val="00E935B1"/>
    <w:rsid w:val="00E95892"/>
    <w:rsid w:val="00EA16B3"/>
    <w:rsid w:val="00EB2C83"/>
    <w:rsid w:val="00EB4F36"/>
    <w:rsid w:val="00EC2BB3"/>
    <w:rsid w:val="00ED5F0F"/>
    <w:rsid w:val="00EE6550"/>
    <w:rsid w:val="00EE7A72"/>
    <w:rsid w:val="00F035C3"/>
    <w:rsid w:val="00F23628"/>
    <w:rsid w:val="00F25AA4"/>
    <w:rsid w:val="00F462B8"/>
    <w:rsid w:val="00F519E7"/>
    <w:rsid w:val="00F912B9"/>
    <w:rsid w:val="00F92B45"/>
    <w:rsid w:val="00F97F03"/>
    <w:rsid w:val="00FA3867"/>
    <w:rsid w:val="00FA78EC"/>
    <w:rsid w:val="00FB47B1"/>
    <w:rsid w:val="00FB60C2"/>
    <w:rsid w:val="00FB796D"/>
    <w:rsid w:val="00FC25E7"/>
    <w:rsid w:val="00FF7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14:docId w14:val="509FC024"/>
  <w15:docId w15:val="{DEE267F8-B77F-4CD8-9D2E-1CBA780B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AC2"/>
    <w:pPr>
      <w:spacing w:after="160"/>
    </w:pPr>
  </w:style>
  <w:style w:type="paragraph" w:styleId="Overskrift1">
    <w:name w:val="heading 1"/>
    <w:basedOn w:val="Normal"/>
    <w:next w:val="Normal"/>
    <w:link w:val="Overskrift1Tegn"/>
    <w:uiPriority w:val="9"/>
    <w:qFormat/>
    <w:rsid w:val="0060216E"/>
    <w:pPr>
      <w:numPr>
        <w:numId w:val="40"/>
      </w:numPr>
      <w:spacing w:before="300" w:after="40" w:line="240" w:lineRule="auto"/>
      <w:outlineLvl w:val="0"/>
    </w:pPr>
    <w:rPr>
      <w:rFonts w:ascii="Arial" w:eastAsiaTheme="majorEastAsia" w:hAnsi="Arial" w:cstheme="majorBidi"/>
      <w:b/>
      <w:bCs/>
      <w:color w:val="B16D00" w:themeColor="accent1" w:themeShade="BF"/>
      <w:spacing w:val="20"/>
      <w:sz w:val="28"/>
      <w:szCs w:val="28"/>
      <w:lang w:val="nb-NO"/>
    </w:rPr>
  </w:style>
  <w:style w:type="paragraph" w:styleId="Overskrift2">
    <w:name w:val="heading 2"/>
    <w:basedOn w:val="Normal"/>
    <w:next w:val="Normal"/>
    <w:link w:val="Overskrift2Tegn"/>
    <w:uiPriority w:val="9"/>
    <w:qFormat/>
    <w:rsid w:val="0060216E"/>
    <w:pPr>
      <w:numPr>
        <w:ilvl w:val="1"/>
        <w:numId w:val="40"/>
      </w:numPr>
      <w:spacing w:before="240" w:after="40" w:line="240" w:lineRule="auto"/>
      <w:outlineLvl w:val="1"/>
    </w:pPr>
    <w:rPr>
      <w:rFonts w:asciiTheme="majorHAnsi" w:eastAsiaTheme="majorEastAsia" w:hAnsiTheme="majorHAnsi" w:cstheme="majorBidi"/>
      <w:b/>
      <w:bCs/>
      <w:color w:val="B16D00" w:themeColor="accent1" w:themeShade="BF"/>
      <w:spacing w:val="20"/>
      <w:sz w:val="24"/>
      <w:szCs w:val="24"/>
      <w:lang w:val="nb-NO"/>
    </w:rPr>
  </w:style>
  <w:style w:type="paragraph" w:styleId="Overskrift3">
    <w:name w:val="heading 3"/>
    <w:basedOn w:val="Normal"/>
    <w:next w:val="Normal"/>
    <w:link w:val="Overskrift3Tegn"/>
    <w:uiPriority w:val="9"/>
    <w:unhideWhenUsed/>
    <w:qFormat/>
    <w:rsid w:val="0060216E"/>
    <w:pPr>
      <w:numPr>
        <w:ilvl w:val="2"/>
        <w:numId w:val="40"/>
      </w:numPr>
      <w:spacing w:before="200" w:after="40" w:line="240" w:lineRule="auto"/>
      <w:outlineLvl w:val="2"/>
    </w:pPr>
    <w:rPr>
      <w:rFonts w:asciiTheme="majorHAnsi" w:eastAsiaTheme="majorEastAsia" w:hAnsiTheme="majorHAnsi" w:cstheme="majorBidi"/>
      <w:b/>
      <w:bCs/>
      <w:color w:val="ED9300" w:themeColor="accent1"/>
      <w:spacing w:val="20"/>
      <w:sz w:val="24"/>
      <w:szCs w:val="24"/>
    </w:rPr>
  </w:style>
  <w:style w:type="paragraph" w:styleId="Overskrift4">
    <w:name w:val="heading 4"/>
    <w:basedOn w:val="Normal"/>
    <w:next w:val="Normal"/>
    <w:link w:val="Overskrift4Tegn"/>
    <w:uiPriority w:val="9"/>
    <w:unhideWhenUsed/>
    <w:qFormat/>
    <w:pPr>
      <w:spacing w:before="240" w:after="0"/>
      <w:outlineLvl w:val="3"/>
    </w:pPr>
    <w:rPr>
      <w:rFonts w:asciiTheme="majorHAnsi" w:eastAsiaTheme="majorEastAsia" w:hAnsiTheme="majorHAnsi" w:cstheme="majorBidi"/>
      <w:b/>
      <w:bCs/>
      <w:color w:val="A3A3A3" w:themeColor="accent3" w:themeShade="BF"/>
      <w:spacing w:val="20"/>
      <w:sz w:val="24"/>
      <w:szCs w:val="24"/>
    </w:rPr>
  </w:style>
  <w:style w:type="paragraph" w:styleId="Overskrift5">
    <w:name w:val="heading 5"/>
    <w:basedOn w:val="Normal"/>
    <w:next w:val="Normal"/>
    <w:link w:val="Overskrift5Tegn"/>
    <w:uiPriority w:val="9"/>
    <w:unhideWhenUsed/>
    <w:qFormat/>
    <w:rsid w:val="0060216E"/>
    <w:pPr>
      <w:numPr>
        <w:ilvl w:val="3"/>
        <w:numId w:val="40"/>
      </w:numPr>
      <w:spacing w:before="300" w:after="40" w:line="240" w:lineRule="auto"/>
      <w:contextualSpacing/>
      <w:outlineLvl w:val="4"/>
    </w:pPr>
    <w:rPr>
      <w:rFonts w:ascii="Arial" w:eastAsiaTheme="majorEastAsia" w:hAnsi="Arial" w:cstheme="majorBidi"/>
      <w:b/>
      <w:bCs/>
      <w:iCs/>
      <w:color w:val="B16D00" w:themeColor="accent1" w:themeShade="BF"/>
      <w:spacing w:val="20"/>
      <w:sz w:val="28"/>
      <w:lang w:val="nb-NO"/>
    </w:rPr>
  </w:style>
  <w:style w:type="paragraph" w:styleId="Overskrift6">
    <w:name w:val="heading 6"/>
    <w:basedOn w:val="Normal"/>
    <w:next w:val="Normal"/>
    <w:link w:val="Overskrift6Tegn"/>
    <w:uiPriority w:val="9"/>
    <w:unhideWhenUsed/>
    <w:qFormat/>
    <w:rsid w:val="00DA3B66"/>
    <w:pPr>
      <w:numPr>
        <w:ilvl w:val="4"/>
        <w:numId w:val="40"/>
      </w:numPr>
      <w:spacing w:before="200" w:after="0" w:line="240" w:lineRule="auto"/>
      <w:outlineLvl w:val="5"/>
    </w:pPr>
    <w:rPr>
      <w:rFonts w:asciiTheme="majorHAnsi" w:eastAsiaTheme="majorEastAsia" w:hAnsiTheme="majorHAnsi" w:cstheme="majorBidi"/>
      <w:b/>
      <w:color w:val="B16D00" w:themeColor="accent1" w:themeShade="BF"/>
      <w:spacing w:val="10"/>
      <w:sz w:val="24"/>
      <w:szCs w:val="24"/>
      <w:lang w:val="nb-NO"/>
    </w:rPr>
  </w:style>
  <w:style w:type="paragraph" w:styleId="Overskrift7">
    <w:name w:val="heading 7"/>
    <w:basedOn w:val="Normal"/>
    <w:next w:val="Normal"/>
    <w:link w:val="Overskrift7Tegn"/>
    <w:uiPriority w:val="9"/>
    <w:unhideWhenUsed/>
    <w:qFormat/>
    <w:rsid w:val="0060216E"/>
    <w:pPr>
      <w:spacing w:before="200" w:after="0"/>
      <w:outlineLvl w:val="6"/>
    </w:pPr>
    <w:rPr>
      <w:rFonts w:asciiTheme="majorHAnsi" w:eastAsiaTheme="majorEastAsia" w:hAnsiTheme="majorHAnsi" w:cstheme="majorBidi"/>
      <w:b/>
      <w:iCs/>
      <w:color w:val="ED9300" w:themeColor="accent1"/>
      <w:spacing w:val="10"/>
      <w:sz w:val="24"/>
      <w:szCs w:val="24"/>
      <w:lang w:val="nb-NO"/>
    </w:rPr>
  </w:style>
  <w:style w:type="paragraph" w:styleId="Overskrift8">
    <w:name w:val="heading 8"/>
    <w:basedOn w:val="Normal"/>
    <w:next w:val="Normal"/>
    <w:link w:val="Overskrift8Tegn"/>
    <w:uiPriority w:val="9"/>
    <w:unhideWhenUsed/>
    <w:qFormat/>
    <w:pPr>
      <w:spacing w:before="200" w:after="0"/>
      <w:outlineLvl w:val="7"/>
    </w:pPr>
    <w:rPr>
      <w:rFonts w:asciiTheme="majorHAnsi" w:eastAsiaTheme="majorEastAsia" w:hAnsiTheme="majorHAnsi" w:cstheme="majorBidi"/>
      <w:color w:val="ED9300" w:themeColor="accent1"/>
      <w:spacing w:val="10"/>
    </w:rPr>
  </w:style>
  <w:style w:type="paragraph" w:styleId="Overskrift9">
    <w:name w:val="heading 9"/>
    <w:basedOn w:val="Normal"/>
    <w:next w:val="Normal"/>
    <w:link w:val="Overskrift9Tegn"/>
    <w:uiPriority w:val="9"/>
    <w:unhideWhenUsed/>
    <w:qFormat/>
    <w:rsid w:val="00FC25E7"/>
    <w:pPr>
      <w:spacing w:before="200" w:after="0"/>
      <w:outlineLvl w:val="8"/>
    </w:pPr>
    <w:rPr>
      <w:rFonts w:ascii="Arial" w:eastAsiaTheme="majorEastAsia" w:hAnsi="Arial" w:cstheme="majorBidi"/>
      <w:b/>
      <w:iCs/>
      <w:color w:val="B16D00" w:themeColor="accent1" w:themeShade="BF"/>
      <w:spacing w:val="10"/>
      <w:sz w:val="28"/>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0216E"/>
    <w:rPr>
      <w:rFonts w:ascii="Arial" w:eastAsiaTheme="majorEastAsia" w:hAnsi="Arial" w:cstheme="majorBidi"/>
      <w:b/>
      <w:bCs/>
      <w:color w:val="B16D00" w:themeColor="accent1" w:themeShade="BF"/>
      <w:spacing w:val="20"/>
      <w:sz w:val="28"/>
      <w:szCs w:val="28"/>
      <w:lang w:val="nb-NO"/>
    </w:rPr>
  </w:style>
  <w:style w:type="character" w:customStyle="1" w:styleId="Overskrift2Tegn">
    <w:name w:val="Overskrift 2 Tegn"/>
    <w:basedOn w:val="Standardskriftforavsnitt"/>
    <w:link w:val="Overskrift2"/>
    <w:uiPriority w:val="9"/>
    <w:rsid w:val="0060216E"/>
    <w:rPr>
      <w:rFonts w:asciiTheme="majorHAnsi" w:eastAsiaTheme="majorEastAsia" w:hAnsiTheme="majorHAnsi" w:cstheme="majorBidi"/>
      <w:b/>
      <w:bCs/>
      <w:color w:val="B16D00" w:themeColor="accent1" w:themeShade="BF"/>
      <w:spacing w:val="20"/>
      <w:sz w:val="24"/>
      <w:szCs w:val="24"/>
      <w:lang w:val="nb-NO"/>
    </w:rPr>
  </w:style>
  <w:style w:type="character" w:customStyle="1" w:styleId="Overskrift3Tegn">
    <w:name w:val="Overskrift 3 Tegn"/>
    <w:basedOn w:val="Standardskriftforavsnitt"/>
    <w:link w:val="Overskrift3"/>
    <w:uiPriority w:val="9"/>
    <w:rsid w:val="0060216E"/>
    <w:rPr>
      <w:rFonts w:asciiTheme="majorHAnsi" w:eastAsiaTheme="majorEastAsia" w:hAnsiTheme="majorHAnsi" w:cstheme="majorBidi"/>
      <w:b/>
      <w:bCs/>
      <w:color w:val="ED9300" w:themeColor="accent1"/>
      <w:spacing w:val="20"/>
      <w:sz w:val="24"/>
      <w:szCs w:val="24"/>
    </w:rPr>
  </w:style>
  <w:style w:type="paragraph" w:styleId="Tittel">
    <w:name w:val="Title"/>
    <w:basedOn w:val="Normal"/>
    <w:link w:val="TittelTegn"/>
    <w:uiPriority w:val="10"/>
    <w:qFormat/>
    <w:pPr>
      <w:pBdr>
        <w:bottom w:val="single" w:sz="8" w:space="4" w:color="ED9300" w:themeColor="accent1"/>
      </w:pBdr>
      <w:spacing w:line="240" w:lineRule="auto"/>
      <w:contextualSpacing/>
      <w:jc w:val="center"/>
    </w:pPr>
    <w:rPr>
      <w:rFonts w:asciiTheme="majorHAnsi" w:eastAsiaTheme="majorEastAsia" w:hAnsiTheme="majorHAnsi" w:cstheme="majorBidi"/>
      <w:b/>
      <w:bCs/>
      <w:smallCaps/>
      <w:color w:val="ED9300" w:themeColor="accent1"/>
      <w:sz w:val="48"/>
      <w:szCs w:val="48"/>
    </w:rPr>
  </w:style>
  <w:style w:type="character" w:customStyle="1" w:styleId="TittelTegn">
    <w:name w:val="Tittel Tegn"/>
    <w:basedOn w:val="Standardskriftforavsnitt"/>
    <w:link w:val="Tittel"/>
    <w:uiPriority w:val="10"/>
    <w:rPr>
      <w:rFonts w:asciiTheme="majorHAnsi" w:eastAsiaTheme="majorEastAsia" w:hAnsiTheme="majorHAnsi" w:cstheme="majorBidi"/>
      <w:b/>
      <w:bCs/>
      <w:smallCaps/>
      <w:color w:val="ED9300" w:themeColor="accent1"/>
      <w:sz w:val="48"/>
      <w:szCs w:val="48"/>
    </w:rPr>
  </w:style>
  <w:style w:type="paragraph" w:styleId="Undertittel">
    <w:name w:val="Subtitle"/>
    <w:basedOn w:val="Normal"/>
    <w:link w:val="UndertittelTegn"/>
    <w:uiPriority w:val="11"/>
    <w:qFormat/>
    <w:pPr>
      <w:spacing w:after="480" w:line="240" w:lineRule="auto"/>
      <w:jc w:val="center"/>
    </w:pPr>
    <w:rPr>
      <w:rFonts w:asciiTheme="majorHAnsi" w:eastAsiaTheme="majorEastAsia" w:hAnsiTheme="majorHAnsi" w:cstheme="majorBidi"/>
      <w:sz w:val="28"/>
      <w:szCs w:val="28"/>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sz w:val="28"/>
      <w:szCs w:val="28"/>
    </w:rPr>
  </w:style>
  <w:style w:type="paragraph" w:styleId="Bunntekst">
    <w:name w:val="footer"/>
    <w:basedOn w:val="Normal"/>
    <w:link w:val="BunntekstTegn"/>
    <w:uiPriority w:val="99"/>
    <w:unhideWhenUsed/>
    <w:pPr>
      <w:tabs>
        <w:tab w:val="center" w:pos="4320"/>
        <w:tab w:val="right" w:pos="8640"/>
      </w:tabs>
    </w:pPr>
  </w:style>
  <w:style w:type="character" w:customStyle="1" w:styleId="BunntekstTegn">
    <w:name w:val="Bunntekst Tegn"/>
    <w:basedOn w:val="Standardskriftforavsnitt"/>
    <w:link w:val="Bunntekst"/>
    <w:uiPriority w:val="99"/>
    <w:rPr>
      <w:color w:val="000000" w:themeColor="text1"/>
    </w:rPr>
  </w:style>
  <w:style w:type="paragraph" w:styleId="Bildetekst">
    <w:name w:val="caption"/>
    <w:basedOn w:val="Normal"/>
    <w:next w:val="Normal"/>
    <w:uiPriority w:val="99"/>
    <w:unhideWhenUsed/>
    <w:qFormat/>
    <w:pPr>
      <w:spacing w:after="0" w:line="240" w:lineRule="auto"/>
    </w:pPr>
    <w:rPr>
      <w:smallCaps/>
      <w:color w:val="2F3B43" w:themeColor="accent2" w:themeShade="BF"/>
      <w:spacing w:val="10"/>
      <w:sz w:val="18"/>
      <w:szCs w:val="18"/>
    </w:rPr>
  </w:style>
  <w:style w:type="paragraph" w:styleId="Bobletekst">
    <w:name w:val="Balloon Text"/>
    <w:basedOn w:val="Normal"/>
    <w:link w:val="BobletekstTegn"/>
    <w:uiPriority w:val="99"/>
    <w:semiHidden/>
    <w:unhideWhenUsed/>
    <w:rPr>
      <w:rFonts w:hAnsi="Tahoma"/>
      <w:sz w:val="16"/>
      <w:szCs w:val="16"/>
    </w:rPr>
  </w:style>
  <w:style w:type="character" w:customStyle="1" w:styleId="BobletekstTegn">
    <w:name w:val="Bobletekst Tegn"/>
    <w:basedOn w:val="Standardskriftforavsnitt"/>
    <w:link w:val="Bobletekst"/>
    <w:uiPriority w:val="99"/>
    <w:semiHidden/>
    <w:rPr>
      <w:rFonts w:eastAsiaTheme="minorEastAsia" w:hAnsi="Tahoma"/>
      <w:color w:val="000000" w:themeColor="text1"/>
      <w:sz w:val="16"/>
      <w:szCs w:val="16"/>
      <w:lang w:val="nb-NO"/>
    </w:rPr>
  </w:style>
  <w:style w:type="paragraph" w:styleId="Blokktekst">
    <w:name w:val="Block Text"/>
    <w:aliases w:val="Sitatblokk"/>
    <w:uiPriority w:val="40"/>
    <w:pPr>
      <w:pBdr>
        <w:top w:val="single" w:sz="2" w:space="10" w:color="FFC05B" w:themeColor="accent1" w:themeTint="99"/>
        <w:bottom w:val="single" w:sz="24" w:space="10" w:color="FFC05B" w:themeColor="accent1" w:themeTint="99"/>
      </w:pBdr>
      <w:spacing w:after="280" w:line="240" w:lineRule="auto"/>
      <w:ind w:left="1440" w:right="1440"/>
      <w:jc w:val="both"/>
    </w:pPr>
    <w:rPr>
      <w:rFonts w:eastAsiaTheme="minorEastAsia"/>
      <w:color w:val="7F7F7F" w:themeColor="background1" w:themeShade="7F"/>
      <w:sz w:val="28"/>
      <w:szCs w:val="28"/>
      <w:lang w:val="nb-NO"/>
    </w:rPr>
  </w:style>
  <w:style w:type="character" w:styleId="Boktittel">
    <w:name w:val="Book Title"/>
    <w:basedOn w:val="Standardskriftforavsnitt"/>
    <w:uiPriority w:val="33"/>
    <w:qFormat/>
    <w:rPr>
      <w:rFonts w:asciiTheme="majorHAnsi" w:eastAsiaTheme="majorEastAsia" w:hAnsiTheme="majorHAnsi" w:cstheme="majorBidi"/>
      <w:bCs w:val="0"/>
      <w:i/>
      <w:iCs/>
      <w:color w:val="1F282D" w:themeColor="accent6"/>
      <w:sz w:val="20"/>
      <w:szCs w:val="20"/>
      <w:lang w:val="nb-NO"/>
    </w:rPr>
  </w:style>
  <w:style w:type="character" w:styleId="Utheving">
    <w:name w:val="Emphasis"/>
    <w:uiPriority w:val="20"/>
    <w:qFormat/>
    <w:rPr>
      <w:rFonts w:eastAsiaTheme="minorEastAsia" w:cstheme="minorBidi"/>
      <w:b/>
      <w:bCs/>
      <w:i/>
      <w:iCs/>
      <w:color w:val="404040" w:themeColor="text1" w:themeTint="BF"/>
      <w:spacing w:val="2"/>
      <w:w w:val="100"/>
      <w:szCs w:val="22"/>
      <w:lang w:val="nb-NO"/>
    </w:rPr>
  </w:style>
  <w:style w:type="paragraph" w:styleId="Topptekst">
    <w:name w:val="header"/>
    <w:basedOn w:val="Normal"/>
    <w:link w:val="TopptekstTegn"/>
    <w:uiPriority w:val="99"/>
    <w:unhideWhenUsed/>
    <w:pPr>
      <w:tabs>
        <w:tab w:val="center" w:pos="4320"/>
        <w:tab w:val="right" w:pos="8640"/>
      </w:tabs>
    </w:pPr>
  </w:style>
  <w:style w:type="character" w:customStyle="1" w:styleId="TopptekstTegn">
    <w:name w:val="Topptekst Tegn"/>
    <w:basedOn w:val="Standardskriftforavsnitt"/>
    <w:link w:val="Topptekst"/>
    <w:uiPriority w:val="99"/>
    <w:rPr>
      <w:color w:val="000000" w:themeColor="text1"/>
    </w:rPr>
  </w:style>
  <w:style w:type="character" w:customStyle="1" w:styleId="Overskrift4Tegn">
    <w:name w:val="Overskrift 4 Tegn"/>
    <w:basedOn w:val="Standardskriftforavsnitt"/>
    <w:link w:val="Overskrift4"/>
    <w:uiPriority w:val="9"/>
    <w:rPr>
      <w:rFonts w:asciiTheme="majorHAnsi" w:eastAsiaTheme="majorEastAsia" w:hAnsiTheme="majorHAnsi" w:cstheme="majorBidi"/>
      <w:b/>
      <w:bCs/>
      <w:color w:val="A3A3A3" w:themeColor="accent3" w:themeShade="BF"/>
      <w:spacing w:val="20"/>
      <w:sz w:val="24"/>
      <w:szCs w:val="24"/>
    </w:rPr>
  </w:style>
  <w:style w:type="character" w:customStyle="1" w:styleId="Overskrift5Tegn">
    <w:name w:val="Overskrift 5 Tegn"/>
    <w:basedOn w:val="Standardskriftforavsnitt"/>
    <w:link w:val="Overskrift5"/>
    <w:uiPriority w:val="9"/>
    <w:rsid w:val="0060216E"/>
    <w:rPr>
      <w:rFonts w:ascii="Arial" w:eastAsiaTheme="majorEastAsia" w:hAnsi="Arial" w:cstheme="majorBidi"/>
      <w:b/>
      <w:bCs/>
      <w:iCs/>
      <w:color w:val="B16D00" w:themeColor="accent1" w:themeShade="BF"/>
      <w:spacing w:val="20"/>
      <w:sz w:val="28"/>
      <w:lang w:val="nb-NO"/>
    </w:rPr>
  </w:style>
  <w:style w:type="character" w:customStyle="1" w:styleId="Overskrift6Tegn">
    <w:name w:val="Overskrift 6 Tegn"/>
    <w:basedOn w:val="Standardskriftforavsnitt"/>
    <w:link w:val="Overskrift6"/>
    <w:uiPriority w:val="9"/>
    <w:rsid w:val="00DA3B66"/>
    <w:rPr>
      <w:rFonts w:asciiTheme="majorHAnsi" w:eastAsiaTheme="majorEastAsia" w:hAnsiTheme="majorHAnsi" w:cstheme="majorBidi"/>
      <w:b/>
      <w:color w:val="B16D00" w:themeColor="accent1" w:themeShade="BF"/>
      <w:spacing w:val="10"/>
      <w:sz w:val="24"/>
      <w:szCs w:val="24"/>
      <w:lang w:val="nb-NO"/>
    </w:rPr>
  </w:style>
  <w:style w:type="character" w:customStyle="1" w:styleId="Overskrift7Tegn">
    <w:name w:val="Overskrift 7 Tegn"/>
    <w:basedOn w:val="Standardskriftforavsnitt"/>
    <w:link w:val="Overskrift7"/>
    <w:uiPriority w:val="9"/>
    <w:rsid w:val="0060216E"/>
    <w:rPr>
      <w:rFonts w:asciiTheme="majorHAnsi" w:eastAsiaTheme="majorEastAsia" w:hAnsiTheme="majorHAnsi" w:cstheme="majorBidi"/>
      <w:b/>
      <w:iCs/>
      <w:color w:val="ED9300" w:themeColor="accent1"/>
      <w:spacing w:val="10"/>
      <w:sz w:val="24"/>
      <w:szCs w:val="24"/>
      <w:lang w:val="nb-NO"/>
    </w:rPr>
  </w:style>
  <w:style w:type="character" w:customStyle="1" w:styleId="Overskrift8Tegn">
    <w:name w:val="Overskrift 8 Tegn"/>
    <w:basedOn w:val="Standardskriftforavsnitt"/>
    <w:link w:val="Overskrift8"/>
    <w:uiPriority w:val="9"/>
    <w:rPr>
      <w:rFonts w:asciiTheme="majorHAnsi" w:eastAsiaTheme="majorEastAsia" w:hAnsiTheme="majorHAnsi" w:cstheme="majorBidi"/>
      <w:color w:val="ED9300" w:themeColor="accent1"/>
      <w:spacing w:val="10"/>
    </w:rPr>
  </w:style>
  <w:style w:type="character" w:customStyle="1" w:styleId="Overskrift9Tegn">
    <w:name w:val="Overskrift 9 Tegn"/>
    <w:basedOn w:val="Standardskriftforavsnitt"/>
    <w:link w:val="Overskrift9"/>
    <w:uiPriority w:val="9"/>
    <w:rsid w:val="00FC25E7"/>
    <w:rPr>
      <w:rFonts w:ascii="Arial" w:eastAsiaTheme="majorEastAsia" w:hAnsi="Arial" w:cstheme="majorBidi"/>
      <w:b/>
      <w:iCs/>
      <w:color w:val="B16D00" w:themeColor="accent1" w:themeShade="BF"/>
      <w:spacing w:val="10"/>
      <w:sz w:val="28"/>
      <w:lang w:val="nb-NO"/>
    </w:rPr>
  </w:style>
  <w:style w:type="character" w:styleId="Sterkutheving">
    <w:name w:val="Intense Emphasis"/>
    <w:basedOn w:val="Standardskriftforavsnitt"/>
    <w:uiPriority w:val="21"/>
    <w:qFormat/>
    <w:rPr>
      <w:rFonts w:asciiTheme="minorHAnsi" w:hAnsiTheme="minorHAnsi"/>
      <w:b/>
      <w:bCs/>
      <w:i/>
      <w:iCs/>
      <w:smallCaps/>
      <w:color w:val="3F505A" w:themeColor="accent2"/>
      <w:spacing w:val="2"/>
      <w:w w:val="100"/>
      <w:sz w:val="20"/>
      <w:szCs w:val="20"/>
    </w:rPr>
  </w:style>
  <w:style w:type="paragraph" w:styleId="Sterktsitat">
    <w:name w:val="Intense Quote"/>
    <w:basedOn w:val="Normal"/>
    <w:link w:val="SterktsitatTegn"/>
    <w:uiPriority w:val="30"/>
    <w:qFormat/>
    <w:pPr>
      <w:pBdr>
        <w:top w:val="single" w:sz="36" w:space="10" w:color="FFC05B" w:themeColor="accent1" w:themeTint="99"/>
        <w:left w:val="single" w:sz="24" w:space="10" w:color="ED9300" w:themeColor="accent1"/>
        <w:bottom w:val="single" w:sz="36" w:space="10" w:color="DADADA" w:themeColor="accent3"/>
        <w:right w:val="single" w:sz="24" w:space="10" w:color="ED9300" w:themeColor="accent1"/>
      </w:pBdr>
      <w:shd w:val="clear" w:color="auto" w:fill="ED9300" w:themeFill="accent1"/>
      <w:ind w:left="1440" w:right="1440"/>
      <w:jc w:val="center"/>
    </w:pPr>
    <w:rPr>
      <w:rFonts w:asciiTheme="majorHAnsi" w:eastAsiaTheme="majorEastAsia" w:hAnsiTheme="majorHAnsi" w:cstheme="majorBidi"/>
      <w:i/>
      <w:iCs/>
      <w:color w:val="FFFFFF" w:themeColor="background1"/>
      <w:sz w:val="32"/>
      <w:szCs w:val="32"/>
    </w:rPr>
  </w:style>
  <w:style w:type="character" w:customStyle="1" w:styleId="SterktsitatTegn">
    <w:name w:val="Sterkt sitat Tegn"/>
    <w:basedOn w:val="Standardskriftforavsnitt"/>
    <w:link w:val="Sterktsitat"/>
    <w:uiPriority w:val="30"/>
    <w:rPr>
      <w:rFonts w:asciiTheme="majorHAnsi" w:eastAsiaTheme="majorEastAsia" w:hAnsiTheme="majorHAnsi" w:cstheme="majorBidi"/>
      <w:i/>
      <w:iCs/>
      <w:color w:val="FFFFFF" w:themeColor="background1"/>
      <w:sz w:val="32"/>
      <w:szCs w:val="32"/>
      <w:shd w:val="clear" w:color="auto" w:fill="ED9300" w:themeFill="accent1"/>
    </w:rPr>
  </w:style>
  <w:style w:type="character" w:styleId="Sterkreferanse">
    <w:name w:val="Intense Reference"/>
    <w:basedOn w:val="Standardskriftforavsnitt"/>
    <w:uiPriority w:val="32"/>
    <w:qFormat/>
    <w:rPr>
      <w:b/>
      <w:bCs/>
      <w:color w:val="ED9300" w:themeColor="accent1"/>
      <w:sz w:val="22"/>
      <w:u w:val="single"/>
    </w:rPr>
  </w:style>
  <w:style w:type="paragraph" w:styleId="Punktliste">
    <w:name w:val="List Bullet"/>
    <w:basedOn w:val="Normal"/>
    <w:uiPriority w:val="36"/>
    <w:unhideWhenUsed/>
    <w:qFormat/>
    <w:pPr>
      <w:numPr>
        <w:numId w:val="1"/>
      </w:numPr>
      <w:spacing w:after="0"/>
      <w:contextualSpacing/>
    </w:pPr>
  </w:style>
  <w:style w:type="paragraph" w:styleId="Punktliste2">
    <w:name w:val="List Bullet 2"/>
    <w:basedOn w:val="Normal"/>
    <w:uiPriority w:val="36"/>
    <w:unhideWhenUsed/>
    <w:qFormat/>
    <w:pPr>
      <w:numPr>
        <w:numId w:val="2"/>
      </w:numPr>
      <w:spacing w:after="0"/>
    </w:pPr>
  </w:style>
  <w:style w:type="paragraph" w:styleId="Punktliste3">
    <w:name w:val="List Bullet 3"/>
    <w:basedOn w:val="Normal"/>
    <w:uiPriority w:val="36"/>
    <w:unhideWhenUsed/>
    <w:qFormat/>
    <w:pPr>
      <w:numPr>
        <w:numId w:val="3"/>
      </w:numPr>
      <w:spacing w:after="0"/>
    </w:pPr>
  </w:style>
  <w:style w:type="paragraph" w:styleId="Punktliste4">
    <w:name w:val="List Bullet 4"/>
    <w:basedOn w:val="Normal"/>
    <w:uiPriority w:val="36"/>
    <w:unhideWhenUsed/>
    <w:qFormat/>
    <w:pPr>
      <w:numPr>
        <w:numId w:val="4"/>
      </w:numPr>
      <w:spacing w:after="0"/>
    </w:pPr>
  </w:style>
  <w:style w:type="paragraph" w:styleId="Punktliste5">
    <w:name w:val="List Bullet 5"/>
    <w:basedOn w:val="Normal"/>
    <w:uiPriority w:val="36"/>
    <w:unhideWhenUsed/>
    <w:qFormat/>
    <w:pPr>
      <w:numPr>
        <w:numId w:val="5"/>
      </w:numPr>
      <w:spacing w:after="0"/>
    </w:pPr>
  </w:style>
  <w:style w:type="paragraph" w:styleId="Ingenmellomrom">
    <w:name w:val="No Spacing"/>
    <w:basedOn w:val="Normal"/>
    <w:uiPriority w:val="1"/>
    <w:qFormat/>
    <w:pPr>
      <w:spacing w:after="0" w:line="240" w:lineRule="auto"/>
    </w:pPr>
  </w:style>
  <w:style w:type="character" w:styleId="Plassholdertekst">
    <w:name w:val="Placeholder Text"/>
    <w:basedOn w:val="Standardskriftforavsnitt"/>
    <w:uiPriority w:val="99"/>
    <w:semiHidden/>
    <w:rPr>
      <w:color w:val="808080"/>
    </w:rPr>
  </w:style>
  <w:style w:type="paragraph" w:styleId="Sitat">
    <w:name w:val="Quote"/>
    <w:basedOn w:val="Normal"/>
    <w:link w:val="SitatTegn"/>
    <w:uiPriority w:val="29"/>
    <w:qFormat/>
    <w:rPr>
      <w:i/>
      <w:iCs/>
      <w:color w:val="7F7F7F" w:themeColor="background1" w:themeShade="7F"/>
      <w:sz w:val="24"/>
      <w:szCs w:val="24"/>
    </w:rPr>
  </w:style>
  <w:style w:type="character" w:customStyle="1" w:styleId="SitatTegn">
    <w:name w:val="Sitat Tegn"/>
    <w:basedOn w:val="Standardskriftforavsnitt"/>
    <w:link w:val="Sitat"/>
    <w:uiPriority w:val="29"/>
    <w:rPr>
      <w:i/>
      <w:iCs/>
      <w:color w:val="7F7F7F" w:themeColor="background1" w:themeShade="7F"/>
      <w:sz w:val="24"/>
      <w:szCs w:val="24"/>
    </w:rPr>
  </w:style>
  <w:style w:type="character" w:styleId="Sterk">
    <w:name w:val="Strong"/>
    <w:uiPriority w:val="22"/>
    <w:qFormat/>
    <w:rPr>
      <w:rFonts w:asciiTheme="minorHAnsi" w:eastAsiaTheme="minorEastAsia" w:hAnsiTheme="minorHAnsi" w:cstheme="minorBidi"/>
      <w:b/>
      <w:bCs/>
      <w:iCs w:val="0"/>
      <w:color w:val="3F505A" w:themeColor="accent2"/>
      <w:szCs w:val="22"/>
      <w:lang w:val="nb-NO"/>
    </w:rPr>
  </w:style>
  <w:style w:type="character" w:styleId="Svakutheving">
    <w:name w:val="Subtle Emphasis"/>
    <w:basedOn w:val="Standardskriftforavsnitt"/>
    <w:uiPriority w:val="19"/>
    <w:qFormat/>
    <w:rPr>
      <w:rFonts w:asciiTheme="minorHAnsi" w:hAnsiTheme="minorHAnsi"/>
      <w:i/>
      <w:iCs/>
      <w:color w:val="737373" w:themeColor="text1" w:themeTint="8C"/>
      <w:spacing w:val="2"/>
      <w:w w:val="100"/>
      <w:kern w:val="0"/>
      <w:sz w:val="22"/>
    </w:rPr>
  </w:style>
  <w:style w:type="character" w:styleId="Svakreferanse">
    <w:name w:val="Subtle Reference"/>
    <w:basedOn w:val="Standardskriftforavsnitt"/>
    <w:uiPriority w:val="31"/>
    <w:qFormat/>
    <w:rPr>
      <w:color w:val="737373" w:themeColor="text1" w:themeTint="8C"/>
      <w:sz w:val="22"/>
      <w:u w:val="single"/>
    </w:rPr>
  </w:style>
  <w:style w:type="table" w:styleId="Tabellrutenett">
    <w:name w:val="Table Grid"/>
    <w:basedOn w:val="Vanligtabell"/>
    <w:uiPriority w:val="1"/>
    <w:pPr>
      <w:spacing w:after="0" w:line="240" w:lineRule="auto"/>
    </w:pPr>
    <w:rPr>
      <w:rFonts w:eastAsiaTheme="minorEastAsia"/>
      <w:lang w:val="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NH1">
    <w:name w:val="toc 1"/>
    <w:basedOn w:val="Normal"/>
    <w:next w:val="Normal"/>
    <w:autoRedefine/>
    <w:uiPriority w:val="39"/>
    <w:unhideWhenUsed/>
    <w:qFormat/>
    <w:pPr>
      <w:tabs>
        <w:tab w:val="right" w:leader="dot" w:pos="8630"/>
      </w:tabs>
      <w:spacing w:after="40" w:line="240" w:lineRule="auto"/>
    </w:pPr>
    <w:rPr>
      <w:smallCaps/>
      <w:noProof/>
      <w:color w:val="3F505A" w:themeColor="accent2"/>
    </w:rPr>
  </w:style>
  <w:style w:type="paragraph" w:styleId="INNH2">
    <w:name w:val="toc 2"/>
    <w:basedOn w:val="Normal"/>
    <w:next w:val="Normal"/>
    <w:autoRedefine/>
    <w:uiPriority w:val="39"/>
    <w:unhideWhenUsed/>
    <w:qFormat/>
    <w:pPr>
      <w:tabs>
        <w:tab w:val="right" w:leader="dot" w:pos="8630"/>
      </w:tabs>
      <w:spacing w:after="40" w:line="240" w:lineRule="auto"/>
      <w:ind w:left="216"/>
    </w:pPr>
    <w:rPr>
      <w:smallCaps/>
      <w:noProof/>
    </w:rPr>
  </w:style>
  <w:style w:type="paragraph" w:styleId="INNH3">
    <w:name w:val="toc 3"/>
    <w:basedOn w:val="Normal"/>
    <w:next w:val="Normal"/>
    <w:autoRedefine/>
    <w:uiPriority w:val="39"/>
    <w:unhideWhenUsed/>
    <w:qFormat/>
    <w:pPr>
      <w:tabs>
        <w:tab w:val="right" w:leader="dot" w:pos="8630"/>
      </w:tabs>
      <w:spacing w:after="40" w:line="240" w:lineRule="auto"/>
      <w:ind w:left="446"/>
    </w:pPr>
    <w:rPr>
      <w:smallCaps/>
      <w:noProof/>
    </w:rPr>
  </w:style>
  <w:style w:type="paragraph" w:styleId="INNH4">
    <w:name w:val="toc 4"/>
    <w:basedOn w:val="Normal"/>
    <w:next w:val="Normal"/>
    <w:autoRedefine/>
    <w:uiPriority w:val="39"/>
    <w:unhideWhenUsed/>
    <w:qFormat/>
    <w:rsid w:val="0060216E"/>
    <w:pPr>
      <w:tabs>
        <w:tab w:val="right" w:leader="dot" w:pos="8630"/>
      </w:tabs>
      <w:spacing w:after="40" w:line="240" w:lineRule="auto"/>
    </w:pPr>
    <w:rPr>
      <w:smallCaps/>
      <w:noProof/>
    </w:rPr>
  </w:style>
  <w:style w:type="paragraph" w:styleId="INNH5">
    <w:name w:val="toc 5"/>
    <w:basedOn w:val="Normal"/>
    <w:next w:val="Normal"/>
    <w:autoRedefine/>
    <w:uiPriority w:val="39"/>
    <w:unhideWhenUsed/>
    <w:qFormat/>
    <w:rsid w:val="0060216E"/>
    <w:pPr>
      <w:tabs>
        <w:tab w:val="right" w:leader="dot" w:pos="8630"/>
      </w:tabs>
      <w:spacing w:after="40" w:line="240" w:lineRule="auto"/>
    </w:pPr>
    <w:rPr>
      <w:smallCaps/>
      <w:noProof/>
    </w:rPr>
  </w:style>
  <w:style w:type="paragraph" w:styleId="INNH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INNH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INNH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INNH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kobling">
    <w:name w:val="Hyperlink"/>
    <w:basedOn w:val="Standardskriftforavsnitt"/>
    <w:uiPriority w:val="99"/>
    <w:unhideWhenUsed/>
    <w:rPr>
      <w:color w:val="0000FF" w:themeColor="hyperlink"/>
      <w:u w:val="single"/>
    </w:rPr>
  </w:style>
  <w:style w:type="paragraph" w:styleId="Listeavsnitt">
    <w:name w:val="List Paragraph"/>
    <w:basedOn w:val="Normal"/>
    <w:uiPriority w:val="34"/>
    <w:qFormat/>
    <w:rsid w:val="003D22EE"/>
    <w:pPr>
      <w:spacing w:after="0" w:line="240" w:lineRule="auto"/>
      <w:ind w:left="708"/>
    </w:pPr>
    <w:rPr>
      <w:rFonts w:eastAsia="Times New Roman"/>
      <w:sz w:val="24"/>
      <w:szCs w:val="24"/>
      <w:lang w:eastAsia="nb-NO"/>
    </w:rPr>
  </w:style>
  <w:style w:type="character" w:styleId="Merknadsreferanse">
    <w:name w:val="annotation reference"/>
    <w:basedOn w:val="Standardskriftforavsnitt"/>
    <w:uiPriority w:val="99"/>
    <w:semiHidden/>
    <w:rsid w:val="00635CF5"/>
    <w:rPr>
      <w:sz w:val="16"/>
      <w:szCs w:val="16"/>
    </w:rPr>
  </w:style>
  <w:style w:type="paragraph" w:styleId="Merknadstekst">
    <w:name w:val="annotation text"/>
    <w:basedOn w:val="Normal"/>
    <w:link w:val="MerknadstekstTegn"/>
    <w:uiPriority w:val="99"/>
    <w:semiHidden/>
    <w:rsid w:val="00635CF5"/>
    <w:pPr>
      <w:spacing w:after="0" w:line="240" w:lineRule="auto"/>
    </w:pPr>
    <w:rPr>
      <w:rFonts w:eastAsia="Times New Roman"/>
      <w:sz w:val="20"/>
      <w:szCs w:val="20"/>
      <w:lang w:eastAsia="nb-NO"/>
    </w:rPr>
  </w:style>
  <w:style w:type="character" w:customStyle="1" w:styleId="MerknadstekstTegn">
    <w:name w:val="Merknadstekst Tegn"/>
    <w:basedOn w:val="Standardskriftforavsnitt"/>
    <w:link w:val="Merknadstekst"/>
    <w:uiPriority w:val="99"/>
    <w:semiHidden/>
    <w:rsid w:val="00635CF5"/>
    <w:rPr>
      <w:rFonts w:ascii="Times New Roman" w:eastAsia="Times New Roman" w:hAnsi="Times New Roman" w:cs="Times New Roman"/>
      <w:sz w:val="20"/>
      <w:szCs w:val="20"/>
      <w:lang w:val="nb-NO" w:eastAsia="nb-NO"/>
    </w:rPr>
  </w:style>
  <w:style w:type="paragraph" w:styleId="Overskriftforinnholdsfortegnelse">
    <w:name w:val="TOC Heading"/>
    <w:basedOn w:val="Overskrift1"/>
    <w:next w:val="Normal"/>
    <w:uiPriority w:val="39"/>
    <w:unhideWhenUsed/>
    <w:qFormat/>
    <w:rsid w:val="005608C0"/>
    <w:pPr>
      <w:keepNext/>
      <w:keepLines/>
      <w:spacing w:before="240" w:after="0" w:line="259" w:lineRule="auto"/>
      <w:outlineLvl w:val="9"/>
    </w:pPr>
    <w:rPr>
      <w:rFonts w:asciiTheme="majorHAnsi" w:hAnsiTheme="majorHAnsi"/>
      <w:b w:val="0"/>
      <w:bCs w:val="0"/>
      <w:spacing w:val="0"/>
      <w:sz w:val="32"/>
      <w:szCs w:val="32"/>
      <w:lang w:eastAsia="nb-NO"/>
    </w:rPr>
  </w:style>
  <w:style w:type="paragraph" w:customStyle="1" w:styleId="Dokumenttekst">
    <w:name w:val="Dokumenttekst"/>
    <w:basedOn w:val="Normal"/>
    <w:link w:val="DokumenttekstTegn"/>
    <w:uiPriority w:val="99"/>
    <w:rsid w:val="00B256FB"/>
    <w:pPr>
      <w:spacing w:after="0" w:line="240" w:lineRule="auto"/>
    </w:pPr>
    <w:rPr>
      <w:rFonts w:eastAsia="Times New Roman"/>
      <w:sz w:val="24"/>
      <w:szCs w:val="24"/>
      <w:lang w:val="nb-NO"/>
    </w:rPr>
  </w:style>
  <w:style w:type="character" w:customStyle="1" w:styleId="DokumenttekstTegn">
    <w:name w:val="Dokumenttekst Tegn"/>
    <w:link w:val="Dokumenttekst"/>
    <w:uiPriority w:val="99"/>
    <w:rsid w:val="00B256FB"/>
    <w:rPr>
      <w:rFonts w:eastAsia="Times New Roman"/>
      <w:sz w:val="24"/>
      <w:szCs w:val="24"/>
      <w:lang w:val="nb-NO"/>
    </w:rPr>
  </w:style>
  <w:style w:type="paragraph" w:styleId="Revisjon">
    <w:name w:val="Revision"/>
    <w:hidden/>
    <w:uiPriority w:val="99"/>
    <w:semiHidden/>
    <w:rsid w:val="00D71573"/>
    <w:pPr>
      <w:spacing w:after="0" w:line="240" w:lineRule="auto"/>
    </w:pPr>
  </w:style>
  <w:style w:type="paragraph" w:styleId="Kommentaremne">
    <w:name w:val="annotation subject"/>
    <w:basedOn w:val="Merknadstekst"/>
    <w:next w:val="Merknadstekst"/>
    <w:link w:val="KommentaremneTegn"/>
    <w:uiPriority w:val="99"/>
    <w:semiHidden/>
    <w:unhideWhenUsed/>
    <w:rsid w:val="00010C26"/>
    <w:pPr>
      <w:spacing w:after="160"/>
    </w:pPr>
    <w:rPr>
      <w:rFonts w:eastAsiaTheme="minorHAnsi"/>
      <w:b/>
      <w:bCs/>
      <w:lang w:eastAsia="en-US"/>
    </w:rPr>
  </w:style>
  <w:style w:type="character" w:customStyle="1" w:styleId="KommentaremneTegn">
    <w:name w:val="Kommentaremne Tegn"/>
    <w:basedOn w:val="MerknadstekstTegn"/>
    <w:link w:val="Kommentaremne"/>
    <w:uiPriority w:val="99"/>
    <w:semiHidden/>
    <w:rsid w:val="00010C26"/>
    <w:rPr>
      <w:rFonts w:ascii="Times New Roman" w:eastAsia="Times New Roman" w:hAnsi="Times New Roman" w:cs="Times New Roman"/>
      <w:b/>
      <w:bCs/>
      <w:sz w:val="20"/>
      <w:szCs w:val="20"/>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15180">
      <w:bodyDiv w:val="1"/>
      <w:marLeft w:val="0"/>
      <w:marRight w:val="0"/>
      <w:marTop w:val="0"/>
      <w:marBottom w:val="0"/>
      <w:divBdr>
        <w:top w:val="none" w:sz="0" w:space="0" w:color="auto"/>
        <w:left w:val="none" w:sz="0" w:space="0" w:color="auto"/>
        <w:bottom w:val="none" w:sz="0" w:space="0" w:color="auto"/>
        <w:right w:val="none" w:sz="0" w:space="0" w:color="auto"/>
      </w:divBdr>
    </w:div>
    <w:div w:id="182281039">
      <w:bodyDiv w:val="1"/>
      <w:marLeft w:val="0"/>
      <w:marRight w:val="0"/>
      <w:marTop w:val="0"/>
      <w:marBottom w:val="0"/>
      <w:divBdr>
        <w:top w:val="none" w:sz="0" w:space="0" w:color="auto"/>
        <w:left w:val="none" w:sz="0" w:space="0" w:color="auto"/>
        <w:bottom w:val="none" w:sz="0" w:space="0" w:color="auto"/>
        <w:right w:val="none" w:sz="0" w:space="0" w:color="auto"/>
      </w:divBdr>
    </w:div>
    <w:div w:id="824861952">
      <w:bodyDiv w:val="1"/>
      <w:marLeft w:val="0"/>
      <w:marRight w:val="0"/>
      <w:marTop w:val="0"/>
      <w:marBottom w:val="0"/>
      <w:divBdr>
        <w:top w:val="none" w:sz="0" w:space="0" w:color="auto"/>
        <w:left w:val="none" w:sz="0" w:space="0" w:color="auto"/>
        <w:bottom w:val="none" w:sz="0" w:space="0" w:color="auto"/>
        <w:right w:val="none" w:sz="0" w:space="0" w:color="auto"/>
      </w:divBdr>
    </w:div>
    <w:div w:id="1604535170">
      <w:bodyDiv w:val="1"/>
      <w:marLeft w:val="0"/>
      <w:marRight w:val="0"/>
      <w:marTop w:val="0"/>
      <w:marBottom w:val="0"/>
      <w:divBdr>
        <w:top w:val="none" w:sz="0" w:space="0" w:color="auto"/>
        <w:left w:val="none" w:sz="0" w:space="0" w:color="auto"/>
        <w:bottom w:val="none" w:sz="0" w:space="0" w:color="auto"/>
        <w:right w:val="none" w:sz="0" w:space="0" w:color="auto"/>
      </w:divBdr>
    </w:div>
    <w:div w:id="203989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file:///O:\6\VT\67320%20Byggherre\Driftskontrakter\SOPP\Plantall%20-%20regneark%20og%20veiledning"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yperlink" Target="http://www.vegvesen.no/s/anbud/friksjon" TargetMode="External"/><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file:///O:\6\VT\67320%20Byggherre\Driftskontrakter\SOPP\Plantall%20-%20regneark%20og%20veiledning"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microsoft.com/office/2011/relationships/commentsExtended" Target="commentsExtended.xml"/><Relationship Id="rId28" Type="http://schemas.openxmlformats.org/officeDocument/2006/relationships/image" Target="media/image7.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omments" Target="comments.xml"/><Relationship Id="rId27" Type="http://schemas.openxmlformats.org/officeDocument/2006/relationships/hyperlink" Target="https://sakarkiv.vegvesen.no/locator.aspx?name=DMS.Case.Details.Simplified.2&amp;recno=575502&amp;module=Case&amp;subtype=2" TargetMode="External"/><Relationship Id="rId30" Type="http://schemas.openxmlformats.org/officeDocument/2006/relationships/image" Target="media/image9.png"/><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rgel\AppData\Roaming\Microsoft\Maler\Rapport%20(billighet-utform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5E638078236424ABA9B731A2E8DDEBA"/>
        <w:category>
          <w:name w:val="Generelt"/>
          <w:gallery w:val="placeholder"/>
        </w:category>
        <w:types>
          <w:type w:val="bbPlcHdr"/>
        </w:types>
        <w:behaviors>
          <w:behavior w:val="content"/>
        </w:behaviors>
        <w:guid w:val="{2B14139E-76B8-4CA6-9EC2-63DD887F28E8}"/>
      </w:docPartPr>
      <w:docPartBody>
        <w:p w:rsidR="009E21E2" w:rsidRDefault="006E189A">
          <w:pPr>
            <w:pStyle w:val="C5E638078236424ABA9B731A2E8DDEBA"/>
          </w:pPr>
          <w:r>
            <w:rPr>
              <w:rFonts w:asciiTheme="majorHAnsi" w:eastAsiaTheme="majorEastAsia" w:hAnsiTheme="majorHAnsi" w:cstheme="majorBidi"/>
              <w:color w:val="FFFFFF" w:themeColor="background1"/>
              <w:sz w:val="72"/>
              <w:szCs w:val="72"/>
            </w:rPr>
            <w:t>[Skriv inn tittel]</w:t>
          </w:r>
        </w:p>
      </w:docPartBody>
    </w:docPart>
    <w:docPart>
      <w:docPartPr>
        <w:name w:val="3B28D8C7CD794BC78D3A0FD5574EA3FA"/>
        <w:category>
          <w:name w:val="Generelt"/>
          <w:gallery w:val="placeholder"/>
        </w:category>
        <w:types>
          <w:type w:val="bbPlcHdr"/>
        </w:types>
        <w:behaviors>
          <w:behavior w:val="content"/>
        </w:behaviors>
        <w:guid w:val="{50289284-7907-417F-BE86-F7CA4CA20AFF}"/>
      </w:docPartPr>
      <w:docPartBody>
        <w:p w:rsidR="009E21E2" w:rsidRDefault="006E189A">
          <w:pPr>
            <w:pStyle w:val="3B28D8C7CD794BC78D3A0FD5574EA3FA"/>
          </w:pPr>
          <w:r>
            <w:rPr>
              <w:sz w:val="36"/>
              <w:szCs w:val="36"/>
            </w:rPr>
            <w:t>[Skriv inn undertittel for dokumentet]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89A"/>
    <w:rsid w:val="00006497"/>
    <w:rsid w:val="000B0822"/>
    <w:rsid w:val="00153B16"/>
    <w:rsid w:val="00273F9D"/>
    <w:rsid w:val="00351D1F"/>
    <w:rsid w:val="00492F02"/>
    <w:rsid w:val="00537529"/>
    <w:rsid w:val="005C67A6"/>
    <w:rsid w:val="006E189A"/>
    <w:rsid w:val="007B1375"/>
    <w:rsid w:val="007F20BB"/>
    <w:rsid w:val="0088400D"/>
    <w:rsid w:val="009E21E2"/>
    <w:rsid w:val="00A30E31"/>
    <w:rsid w:val="00C21C20"/>
    <w:rsid w:val="00C546F9"/>
    <w:rsid w:val="00D619E8"/>
    <w:rsid w:val="00F27F3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pPr>
      <w:spacing w:before="300" w:after="40" w:line="240" w:lineRule="auto"/>
      <w:outlineLvl w:val="0"/>
    </w:pPr>
    <w:rPr>
      <w:rFonts w:asciiTheme="majorHAnsi" w:eastAsiaTheme="minorHAnsi" w:hAnsiTheme="majorHAnsi" w:cs="Times New Roman"/>
      <w:b/>
      <w:color w:val="2E74B5" w:themeColor="accent1" w:themeShade="BF"/>
      <w:spacing w:val="20"/>
      <w:sz w:val="28"/>
      <w:szCs w:val="32"/>
      <w:lang w:val="en-US" w:eastAsia="en-US"/>
    </w:rPr>
  </w:style>
  <w:style w:type="paragraph" w:styleId="Overskrift2">
    <w:name w:val="heading 2"/>
    <w:basedOn w:val="Normal"/>
    <w:next w:val="Normal"/>
    <w:link w:val="Overskrift2Tegn"/>
    <w:uiPriority w:val="9"/>
    <w:qFormat/>
    <w:pPr>
      <w:spacing w:before="240" w:after="40" w:line="240" w:lineRule="auto"/>
      <w:outlineLvl w:val="1"/>
    </w:pPr>
    <w:rPr>
      <w:rFonts w:asciiTheme="majorHAnsi" w:eastAsiaTheme="minorHAnsi" w:hAnsiTheme="majorHAnsi" w:cs="Times New Roman"/>
      <w:b/>
      <w:color w:val="2E74B5" w:themeColor="accent1" w:themeShade="BF"/>
      <w:spacing w:val="20"/>
      <w:sz w:val="24"/>
      <w:szCs w:val="28"/>
      <w:lang w:val="en-US" w:eastAsia="en-US"/>
    </w:rPr>
  </w:style>
  <w:style w:type="paragraph" w:styleId="Overskrift3">
    <w:name w:val="heading 3"/>
    <w:basedOn w:val="Normal"/>
    <w:next w:val="Normal"/>
    <w:link w:val="Overskrift3Tegn"/>
    <w:uiPriority w:val="9"/>
    <w:qFormat/>
    <w:pPr>
      <w:spacing w:before="200" w:after="40" w:line="240" w:lineRule="auto"/>
      <w:outlineLvl w:val="2"/>
    </w:pPr>
    <w:rPr>
      <w:rFonts w:asciiTheme="majorHAnsi" w:eastAsiaTheme="minorHAnsi" w:hAnsiTheme="majorHAnsi" w:cs="Times New Roman"/>
      <w:b/>
      <w:color w:val="5B9BD5" w:themeColor="accent1"/>
      <w:spacing w:val="20"/>
      <w:sz w:val="24"/>
      <w:szCs w:val="24"/>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8478A18F929D49E6BBEB00518684CF28">
    <w:name w:val="8478A18F929D49E6BBEB00518684CF28"/>
  </w:style>
  <w:style w:type="paragraph" w:customStyle="1" w:styleId="148720CBDF2745D29AC4E4E81B64DD74">
    <w:name w:val="148720CBDF2745D29AC4E4E81B64DD74"/>
  </w:style>
  <w:style w:type="character" w:customStyle="1" w:styleId="Overskrift1Tegn">
    <w:name w:val="Overskrift 1 Tegn"/>
    <w:basedOn w:val="Standardskriftforavsnitt"/>
    <w:link w:val="Overskrift1"/>
    <w:uiPriority w:val="9"/>
    <w:rPr>
      <w:rFonts w:asciiTheme="majorHAnsi" w:eastAsiaTheme="minorHAnsi" w:hAnsiTheme="majorHAnsi" w:cs="Times New Roman"/>
      <w:b/>
      <w:color w:val="2E74B5" w:themeColor="accent1" w:themeShade="BF"/>
      <w:spacing w:val="20"/>
      <w:sz w:val="28"/>
      <w:szCs w:val="32"/>
      <w:lang w:val="en-US" w:eastAsia="en-US"/>
    </w:rPr>
  </w:style>
  <w:style w:type="character" w:customStyle="1" w:styleId="Overskrift2Tegn">
    <w:name w:val="Overskrift 2 Tegn"/>
    <w:basedOn w:val="Standardskriftforavsnitt"/>
    <w:link w:val="Overskrift2"/>
    <w:uiPriority w:val="9"/>
    <w:rPr>
      <w:rFonts w:asciiTheme="majorHAnsi" w:eastAsiaTheme="minorHAnsi" w:hAnsiTheme="majorHAnsi" w:cs="Times New Roman"/>
      <w:b/>
      <w:color w:val="2E74B5" w:themeColor="accent1" w:themeShade="BF"/>
      <w:spacing w:val="20"/>
      <w:sz w:val="24"/>
      <w:szCs w:val="28"/>
      <w:lang w:val="en-US" w:eastAsia="en-US"/>
    </w:rPr>
  </w:style>
  <w:style w:type="character" w:customStyle="1" w:styleId="Overskrift3Tegn">
    <w:name w:val="Overskrift 3 Tegn"/>
    <w:basedOn w:val="Standardskriftforavsnitt"/>
    <w:link w:val="Overskrift3"/>
    <w:uiPriority w:val="9"/>
    <w:rPr>
      <w:rFonts w:asciiTheme="majorHAnsi" w:eastAsiaTheme="minorHAnsi" w:hAnsiTheme="majorHAnsi" w:cs="Times New Roman"/>
      <w:b/>
      <w:color w:val="5B9BD5" w:themeColor="accent1"/>
      <w:spacing w:val="20"/>
      <w:sz w:val="24"/>
      <w:szCs w:val="24"/>
      <w:lang w:val="en-US" w:eastAsia="en-US"/>
    </w:rPr>
  </w:style>
  <w:style w:type="character" w:styleId="Plassholdertekst">
    <w:name w:val="Placeholder Text"/>
    <w:basedOn w:val="Standardskriftforavsnitt"/>
    <w:uiPriority w:val="99"/>
    <w:semiHidden/>
    <w:rPr>
      <w:color w:val="808080"/>
    </w:rPr>
  </w:style>
  <w:style w:type="paragraph" w:customStyle="1" w:styleId="C5E638078236424ABA9B731A2E8DDEBA">
    <w:name w:val="C5E638078236424ABA9B731A2E8DDEBA"/>
  </w:style>
  <w:style w:type="paragraph" w:customStyle="1" w:styleId="3B28D8C7CD794BC78D3A0FD5574EA3FA">
    <w:name w:val="3B28D8C7CD794BC78D3A0FD5574EA3FA"/>
  </w:style>
  <w:style w:type="paragraph" w:customStyle="1" w:styleId="D8A5B8AB1E3C4C20876DECC2F57CA839">
    <w:name w:val="D8A5B8AB1E3C4C20876DECC2F57CA839"/>
  </w:style>
  <w:style w:type="paragraph" w:customStyle="1" w:styleId="CF35FCD7A54343228BE02C10A5FE007C">
    <w:name w:val="CF35FCD7A54343228BE02C10A5FE007C"/>
  </w:style>
  <w:style w:type="paragraph" w:customStyle="1" w:styleId="1C90578567194B94AA45E1678FA02A46">
    <w:name w:val="1C90578567194B94AA45E1678FA02A46"/>
  </w:style>
  <w:style w:type="paragraph" w:customStyle="1" w:styleId="1E92BFB2AC934C0790AFFB3F4BAEB30E">
    <w:name w:val="1E92BFB2AC934C0790AFFB3F4BAEB30E"/>
  </w:style>
  <w:style w:type="paragraph" w:customStyle="1" w:styleId="FBA0D050C2534E198A513DD0272D518B">
    <w:name w:val="FBA0D050C2534E198A513DD0272D518B"/>
  </w:style>
  <w:style w:type="paragraph" w:customStyle="1" w:styleId="0A4120130D55454383F08CA524CCFD94">
    <w:name w:val="0A4120130D55454383F08CA524CCFD94"/>
  </w:style>
  <w:style w:type="paragraph" w:customStyle="1" w:styleId="F2C37F9924094A8B8961213138EC6157">
    <w:name w:val="F2C37F9924094A8B8961213138EC6157"/>
  </w:style>
  <w:style w:type="paragraph" w:customStyle="1" w:styleId="5DA87319253643DB956658DF2FE205CF">
    <w:name w:val="5DA87319253643DB956658DF2FE205CF"/>
  </w:style>
  <w:style w:type="paragraph" w:customStyle="1" w:styleId="3BE9749E85FE4E4A921DF4761E110883">
    <w:name w:val="3BE9749E85FE4E4A921DF4761E110883"/>
    <w:rsid w:val="006E189A"/>
  </w:style>
  <w:style w:type="paragraph" w:customStyle="1" w:styleId="9E76D2E7247C4B19AD4A1DF5B87C9D00">
    <w:name w:val="9E76D2E7247C4B19AD4A1DF5B87C9D00"/>
    <w:rsid w:val="009E21E2"/>
  </w:style>
  <w:style w:type="paragraph" w:customStyle="1" w:styleId="2409C68D04424E3399F29ECB5C027F55">
    <w:name w:val="2409C68D04424E3399F29ECB5C027F55"/>
  </w:style>
  <w:style w:type="paragraph" w:customStyle="1" w:styleId="A3F3F125D6D84238B288E4F4442B9BB5">
    <w:name w:val="A3F3F125D6D84238B288E4F4442B9BB5"/>
  </w:style>
  <w:style w:type="paragraph" w:customStyle="1" w:styleId="03D9FC1FF7E3470DAD62A1B096DE25AC">
    <w:name w:val="03D9FC1FF7E3470DAD62A1B096DE25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1 Statens vegvesen liggende standard norsk">
  <a:themeElements>
    <a:clrScheme name="SVV">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75450B"/>
      </a:accent5>
      <a:accent6>
        <a:srgbClr val="1F282D"/>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2017-03-28T00:00:00</PublishDate>
  <Abstract/>
  <CompanyAddress/>
  <CompanyPhone/>
  <CompanyFax/>
  <CompanyEmail/>
</CoverPageProperties>
</file>

<file path=customXml/item2.xml><?xml version="1.0" encoding="utf-8"?>
<templateProperties xmlns="urn:microsoft.template.properties">
  <_Version/>
  <_LCID/>
</template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tns:customPropertyEditors xmlns:tns="http://schemas.microsoft.com/office/2006/customDocumentInformationPanel">
  <tns:showOnOpen/>
  <tns:defaultPropertyEditorNamespace/>
</tns:customPropertyEdito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AC1F396E-98FF-4315-8EB3-530BDE7E396F}">
  <ds:schemaRefs>
    <ds:schemaRef ds:uri="http://schemas.microsoft.com/sharepoint/v3/contenttype/forms"/>
  </ds:schemaRefs>
</ds:datastoreItem>
</file>

<file path=customXml/itemProps4.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5.xml><?xml version="1.0" encoding="utf-8"?>
<ds:datastoreItem xmlns:ds="http://schemas.openxmlformats.org/officeDocument/2006/customXml" ds:itemID="{4BE5D774-94FA-4363-B660-BBEEDE0E0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(billighet-utforming).dotx</Template>
  <TotalTime>4</TotalTime>
  <Pages>37</Pages>
  <Words>12441</Words>
  <Characters>65942</Characters>
  <Application>Microsoft Office Word</Application>
  <DocSecurity>0</DocSecurity>
  <Lines>549</Lines>
  <Paragraphs>156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System for oppfølging av driftskontrakter – SOPP</vt:lpstr>
      <vt:lpstr>System for oppfølging av driftskontrakter – SOPP</vt:lpstr>
    </vt:vector>
  </TitlesOfParts>
  <Company>Vegdirektoratet - byggherreseksjonen</Company>
  <LinksUpToDate>false</LinksUpToDate>
  <CharactersWithSpaces>78227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for oppfølging av driftskontrakter – SOPP</dc:title>
  <dc:subject>Versjon 6</dc:subject>
  <dc:creator>Torgeir Leland</dc:creator>
  <cp:keywords/>
  <dc:description/>
  <cp:lastModifiedBy>Leland Torgeir</cp:lastModifiedBy>
  <cp:revision>8</cp:revision>
  <cp:lastPrinted>2017-04-26T13:21:00Z</cp:lastPrinted>
  <dcterms:created xsi:type="dcterms:W3CDTF">2017-04-26T13:18:00Z</dcterms:created>
  <dcterms:modified xsi:type="dcterms:W3CDTF">2017-04-26T13:22:00Z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TC101927419990</vt:lpwstr>
  </property>
</Properties>
</file>